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DD" w:rsidRDefault="00F54B56">
      <w:pPr>
        <w:spacing w:after="24"/>
        <w:ind w:right="118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ЗАТВЕРДЖЕНО </w:t>
      </w:r>
    </w:p>
    <w:p w:rsidR="001335DD" w:rsidRDefault="00F54B56">
      <w:pPr>
        <w:spacing w:after="1" w:line="277" w:lineRule="auto"/>
        <w:ind w:left="6368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Протокол засідання атестаційної комісії І рівня </w:t>
      </w:r>
    </w:p>
    <w:p w:rsidR="00F54B56" w:rsidRDefault="00F54B56">
      <w:pPr>
        <w:spacing w:after="1" w:line="277" w:lineRule="auto"/>
        <w:ind w:left="6368" w:right="32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 я/с№19 комбінованого типу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35DD" w:rsidRDefault="00F54B56">
      <w:pPr>
        <w:spacing w:after="1" w:line="277" w:lineRule="auto"/>
        <w:ind w:left="6368" w:right="325" w:hanging="10"/>
      </w:pPr>
      <w:r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 xml:space="preserve">.10.2023  №01 </w:t>
      </w:r>
    </w:p>
    <w:p w:rsidR="001335DD" w:rsidRDefault="00F54B56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35DD" w:rsidRDefault="00F54B56">
      <w:pPr>
        <w:spacing w:after="0"/>
        <w:ind w:left="47" w:right="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Графік  </w:t>
      </w:r>
    </w:p>
    <w:p w:rsidR="00F54B56" w:rsidRDefault="00F54B56">
      <w:pPr>
        <w:spacing w:after="0"/>
        <w:ind w:left="47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проведення засідань атестаційної комісії І рівня </w:t>
      </w:r>
    </w:p>
    <w:p w:rsidR="001335DD" w:rsidRDefault="00F54B56">
      <w:pPr>
        <w:spacing w:after="0"/>
        <w:ind w:left="47" w:hanging="10"/>
        <w:jc w:val="center"/>
      </w:pPr>
      <w:r>
        <w:rPr>
          <w:rFonts w:ascii="Times New Roman" w:eastAsia="Times New Roman" w:hAnsi="Times New Roman" w:cs="Times New Roman"/>
          <w:sz w:val="28"/>
        </w:rPr>
        <w:t>ЗДО я/с № 19 комбінованого типу</w:t>
      </w:r>
    </w:p>
    <w:p w:rsidR="001335DD" w:rsidRDefault="00F54B5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674"/>
        <w:gridCol w:w="2129"/>
        <w:gridCol w:w="6770"/>
      </w:tblGrid>
      <w:tr w:rsidR="001335DD">
        <w:trPr>
          <w:trHeight w:val="9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№з/ п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 w:line="280" w:lineRule="auto"/>
              <w:ind w:left="114"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Дата  засідання </w:t>
            </w:r>
          </w:p>
          <w:p w:rsidR="001335DD" w:rsidRDefault="00F54B5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Перелік питань </w:t>
            </w:r>
          </w:p>
        </w:tc>
      </w:tr>
      <w:tr w:rsidR="001335DD">
        <w:trPr>
          <w:trHeight w:val="5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09.10.2023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4" w:line="260" w:lineRule="auto"/>
              <w:ind w:right="65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1.Про порядок голосування (відкритий чи таємний) на засіданні атестаційної комісії 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  <w:p w:rsidR="001335DD" w:rsidRDefault="00F54B56">
            <w:pPr>
              <w:spacing w:after="0" w:line="262" w:lineRule="auto"/>
              <w:ind w:firstLine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2.Про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затвердження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списку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педагогічних працівників, які підлягають черговій атестації (доповідач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Кожуховська Н.В.</w:t>
            </w:r>
            <w:r>
              <w:rPr>
                <w:rFonts w:ascii="Times New Roman" w:eastAsia="Times New Roman" w:hAnsi="Times New Roman" w:cs="Times New Roman"/>
                <w:sz w:val="26"/>
              </w:rPr>
              <w:t>., г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олова атестаційної комісії). </w:t>
            </w:r>
          </w:p>
          <w:p w:rsidR="001335DD" w:rsidRDefault="00F54B56">
            <w:pPr>
              <w:spacing w:after="0"/>
              <w:ind w:right="66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3.Про затвердження графіка проведення засідань атестаційної комісії (доповідач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Кожуховська Н.В.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  <w:p w:rsidR="001335DD" w:rsidRDefault="00F54B56">
            <w:pPr>
              <w:spacing w:after="0" w:line="248" w:lineRule="auto"/>
              <w:ind w:right="65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4.Про визначення строків проведення атестації та адреси електронної пошти для подання педагогічними працівниками документів (у разі подання в електронній формі) 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  <w:p w:rsidR="001335DD" w:rsidRDefault="00F54B56" w:rsidP="00F54B56">
            <w:pPr>
              <w:spacing w:after="0"/>
              <w:ind w:right="68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5.Про подання педагогічними працівника</w:t>
            </w:r>
            <w:r>
              <w:rPr>
                <w:rFonts w:ascii="Times New Roman" w:eastAsia="Times New Roman" w:hAnsi="Times New Roman" w:cs="Times New Roman"/>
                <w:sz w:val="26"/>
              </w:rPr>
              <w:t>ми, які підлягають черговій атестації, опису професійної діяльності 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</w:tc>
      </w:tr>
      <w:tr w:rsidR="001335DD">
        <w:trPr>
          <w:trHeight w:val="56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2.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 19.10.2023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right="70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1.Про порядок голосування (відкритий чи таємний) на засіданні атестаційної комісії 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  <w:p w:rsidR="001335DD" w:rsidRDefault="00F54B56">
            <w:pPr>
              <w:spacing w:after="0" w:line="274" w:lineRule="auto"/>
              <w:ind w:firstLine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2.Про розгляд документів, поданих педагогічними працівниками,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які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підлягають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черговій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>атестації 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  <w:p w:rsidR="001335DD" w:rsidRDefault="00F54B56">
            <w:pPr>
              <w:spacing w:after="0" w:line="249" w:lineRule="auto"/>
              <w:ind w:right="68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3.Про вивчення практичного досвіду роботи педагогічних працівників, які атестуються, для належного оцінювання їх професійних компетентностей (доповідач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Кожуховська Н.В.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голова атестаційної комісії). </w:t>
            </w:r>
          </w:p>
          <w:p w:rsidR="001335DD" w:rsidRDefault="00F54B56">
            <w:pPr>
              <w:spacing w:after="0" w:line="253" w:lineRule="auto"/>
              <w:ind w:right="69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4.Про розподіл об</w:t>
            </w:r>
            <w:r>
              <w:rPr>
                <w:rFonts w:ascii="Times New Roman" w:eastAsia="Times New Roman" w:hAnsi="Times New Roman" w:cs="Times New Roman"/>
                <w:sz w:val="26"/>
              </w:rPr>
              <w:t>ов’язків між членами атестаційної комісії щодо вивчення практичного досвіду роботи педагогічних працівників, які атестуються 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  <w:p w:rsidR="001335DD" w:rsidRDefault="00F54B56" w:rsidP="00F54B56">
            <w:pPr>
              <w:spacing w:after="0"/>
              <w:ind w:right="68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5.Про затвердження графіка заходів з вивчення практичного досвіду роботи п</w:t>
            </w:r>
            <w:r>
              <w:rPr>
                <w:rFonts w:ascii="Times New Roman" w:eastAsia="Times New Roman" w:hAnsi="Times New Roman" w:cs="Times New Roman"/>
                <w:sz w:val="26"/>
              </w:rPr>
              <w:t>едагогічних працівників, які атестуються 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</w:tc>
      </w:tr>
      <w:tr w:rsidR="001335DD">
        <w:trPr>
          <w:trHeight w:val="47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 29.12.2023 </w:t>
            </w:r>
          </w:p>
          <w:p w:rsidR="001335DD" w:rsidRDefault="00F54B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(за потреби)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</w:rPr>
              <w:t>1.Про порядок голосування (відкритий чи таємний) на засіданні атестаційної комісії(доповідач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  <w:p w:rsidR="001335DD" w:rsidRDefault="00F54B56">
            <w:pPr>
              <w:spacing w:after="0" w:line="250" w:lineRule="auto"/>
              <w:ind w:right="68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2.Про внесення змін (за потреби) до списків педагогічних працівників, які підлягають черговій атестації, строків пров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едення їх атестації,  (у випадку відсутності педагогічного працівника в основному списку педагогічних працівників, які підлягають черговій атестації, за заявою педагогічного працівника, поданою до 20.12)(доповідач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Кожуховська Н.В.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голова атестаційної комісії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). </w:t>
            </w:r>
          </w:p>
          <w:p w:rsidR="001335DD" w:rsidRDefault="00F54B56" w:rsidP="00F54B56">
            <w:pPr>
              <w:spacing w:after="0"/>
              <w:ind w:right="68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3.Про затвердження списку педагогічних працівників, які підлягають позачерговій атестації, строків проведення їх атестації, подання ними документів ( за потреби) 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</w:tc>
      </w:tr>
      <w:tr w:rsidR="001335DD">
        <w:trPr>
          <w:trHeight w:val="38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4.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left="2" w:right="6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 10.01.2024 (за потреби)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1.Про порядок голосування (відкритий чи таємний) на засіданні атестаційної комісії(доповідач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Кожуховська Н.В.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голова атестаційної комісії). </w:t>
            </w:r>
          </w:p>
          <w:p w:rsidR="001335DD" w:rsidRDefault="00F54B56">
            <w:pPr>
              <w:spacing w:after="0" w:line="252" w:lineRule="auto"/>
              <w:ind w:right="70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2.Про розгляд документів, поданих педагогічними працівниками, які підлягають позачерговій атестації(допові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дач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Кожуховська Н.В.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голова атестаційної комісії). </w:t>
            </w:r>
          </w:p>
          <w:p w:rsidR="001335DD" w:rsidRDefault="00F54B56">
            <w:pPr>
              <w:spacing w:after="51" w:line="239" w:lineRule="auto"/>
              <w:ind w:right="65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3.Про розгляд документів педагогічних працівників, які підлягають черговій атестації (у випадку відсутності педагогічного працівника в основному списку педагогічних працівників, які підлягають черговій </w:t>
            </w:r>
          </w:p>
          <w:p w:rsidR="001335DD" w:rsidRDefault="00F54B56" w:rsidP="00F54B56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6"/>
              </w:rPr>
              <w:t>ате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стації)  (доповідач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Кожуховська Н.В.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голова атестаційної комісії). </w:t>
            </w:r>
          </w:p>
        </w:tc>
      </w:tr>
      <w:tr w:rsidR="001335DD">
        <w:trPr>
          <w:trHeight w:val="21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 01.03.2024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1.Про порядок голосування (відкритий чи таємний) на засіданні атестаційної комісії(доповідач Кожуховська Н.В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комісії). </w:t>
            </w:r>
          </w:p>
          <w:p w:rsidR="001335DD" w:rsidRDefault="00F54B56">
            <w:pPr>
              <w:spacing w:after="0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2.Про атестаційні документи, подані педагогічними працівниками, результати вивчення практичного досвіду педагогічних працівників, які атестуються (інформують члени атестаційної комісії). </w:t>
            </w:r>
          </w:p>
        </w:tc>
      </w:tr>
      <w:tr w:rsidR="001335DD">
        <w:trPr>
          <w:trHeight w:val="2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</w:rPr>
              <w:t xml:space="preserve">.03.2024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DD" w:rsidRDefault="00F54B56">
            <w:pPr>
              <w:spacing w:after="5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1.Про порядок голосування (відкритий чи таємний) на засіданні атестаційної комісії (доповідач </w:t>
            </w:r>
          </w:p>
          <w:p w:rsidR="001335DD" w:rsidRDefault="00F54B56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6"/>
              </w:rPr>
              <w:t>Кожуховська Н.В.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., голова атестаційної комісії) </w:t>
            </w:r>
          </w:p>
          <w:p w:rsidR="001335DD" w:rsidRPr="00F54B56" w:rsidRDefault="00F54B56" w:rsidP="00F54B56">
            <w:pPr>
              <w:spacing w:after="2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2.Про вибори лічильної комісії (доповідач Лутчин І.Б.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секретар лічильної комісії). </w:t>
            </w:r>
          </w:p>
          <w:p w:rsidR="001335DD" w:rsidRDefault="00F54B56" w:rsidP="00F54B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3.Про атест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ацію педагогічних працівників(доповідач 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Кожуховська Н.В.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голова атестаційної комісії) </w:t>
            </w:r>
          </w:p>
        </w:tc>
      </w:tr>
    </w:tbl>
    <w:p w:rsidR="001335DD" w:rsidRDefault="00F54B5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35DD" w:rsidRDefault="00F54B56">
      <w:pPr>
        <w:spacing w:after="0"/>
      </w:pPr>
      <w:r>
        <w:t xml:space="preserve"> </w:t>
      </w:r>
    </w:p>
    <w:sectPr w:rsidR="001335DD">
      <w:pgSz w:w="11906" w:h="16838"/>
      <w:pgMar w:top="854" w:right="888" w:bottom="11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DD"/>
    <w:rsid w:val="001335DD"/>
    <w:rsid w:val="00F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341F"/>
  <w15:docId w15:val="{BABB85F6-BFAC-462B-89C1-36AFFF6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4B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cp:lastModifiedBy>Huawei</cp:lastModifiedBy>
  <cp:revision>2</cp:revision>
  <cp:lastPrinted>2023-10-13T11:29:00Z</cp:lastPrinted>
  <dcterms:created xsi:type="dcterms:W3CDTF">2023-10-13T11:30:00Z</dcterms:created>
  <dcterms:modified xsi:type="dcterms:W3CDTF">2023-10-13T11:30:00Z</dcterms:modified>
</cp:coreProperties>
</file>