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89D" w:rsidRDefault="0069489D" w:rsidP="00B075D1">
      <w:pPr>
        <w:spacing w:after="0" w:line="240" w:lineRule="auto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bookmarkStart w:id="0" w:name="_GoBack"/>
      <w:bookmarkEnd w:id="0"/>
    </w:p>
    <w:p w:rsidR="0069489D" w:rsidRDefault="004B0A84" w:rsidP="0069429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План заходів, спрямованих на запобігання та протидії булінгу (цькуванню)</w:t>
      </w:r>
    </w:p>
    <w:p w:rsidR="0069489D" w:rsidRDefault="006948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"/>
        <w:gridCol w:w="6"/>
        <w:gridCol w:w="4036"/>
        <w:gridCol w:w="59"/>
        <w:gridCol w:w="1661"/>
        <w:gridCol w:w="16"/>
        <w:gridCol w:w="3112"/>
      </w:tblGrid>
      <w:tr w:rsidR="0069489D" w:rsidTr="00B075D1">
        <w:trPr>
          <w:trHeight w:val="962"/>
        </w:trPr>
        <w:tc>
          <w:tcPr>
            <w:tcW w:w="54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489D" w:rsidRDefault="004B0A84">
            <w:pPr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№</w:t>
            </w:r>
          </w:p>
          <w:p w:rsidR="0069489D" w:rsidRDefault="004B0A8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З/П</w:t>
            </w:r>
          </w:p>
        </w:tc>
        <w:tc>
          <w:tcPr>
            <w:tcW w:w="4042" w:type="dxa"/>
            <w:gridSpan w:val="2"/>
            <w:shd w:val="clear" w:color="auto" w:fill="FFFFFF"/>
            <w:vAlign w:val="center"/>
          </w:tcPr>
          <w:p w:rsidR="0069489D" w:rsidRDefault="004B0A84">
            <w:pPr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ru-RU"/>
              </w:rPr>
              <w:t>Зміст заходів</w:t>
            </w:r>
          </w:p>
        </w:tc>
        <w:tc>
          <w:tcPr>
            <w:tcW w:w="1720" w:type="dxa"/>
            <w:gridSpan w:val="2"/>
            <w:shd w:val="clear" w:color="auto" w:fill="FFFFFF"/>
            <w:vAlign w:val="center"/>
          </w:tcPr>
          <w:p w:rsidR="0069489D" w:rsidRDefault="004B0A84">
            <w:pPr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Терміни виконання</w:t>
            </w:r>
          </w:p>
        </w:tc>
        <w:tc>
          <w:tcPr>
            <w:tcW w:w="3128" w:type="dxa"/>
            <w:gridSpan w:val="2"/>
            <w:shd w:val="clear" w:color="auto" w:fill="FFFFFF"/>
            <w:vAlign w:val="center"/>
          </w:tcPr>
          <w:p w:rsidR="0069489D" w:rsidRDefault="004B0A84">
            <w:pPr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Відповідальні</w:t>
            </w:r>
          </w:p>
        </w:tc>
      </w:tr>
      <w:tr w:rsidR="0069489D">
        <w:trPr>
          <w:trHeight w:val="427"/>
        </w:trPr>
        <w:tc>
          <w:tcPr>
            <w:tcW w:w="9431" w:type="dxa"/>
            <w:gridSpan w:val="7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1019" w:rsidRPr="00DA1019" w:rsidRDefault="00DA1019" w:rsidP="00DA101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A1019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Нормативно-правове та інформаційне забезпечення</w:t>
            </w:r>
          </w:p>
          <w:p w:rsidR="00DA1019" w:rsidRPr="00DA1019" w:rsidRDefault="00DA1019" w:rsidP="00DA101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A1019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попередження насильства та булінгу (цькування)</w:t>
            </w:r>
          </w:p>
          <w:p w:rsidR="0069489D" w:rsidRDefault="006948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489D" w:rsidTr="00B075D1">
        <w:tc>
          <w:tcPr>
            <w:tcW w:w="547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489D" w:rsidRDefault="004B0A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095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1019" w:rsidRPr="00DA1019" w:rsidRDefault="00DA1019" w:rsidP="00DA10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Нарада</w:t>
            </w:r>
            <w:r w:rsidRPr="00DA1019">
              <w:rPr>
                <w:rFonts w:ascii="Times New Roman" w:hAnsi="Times New Roman" w:cs="Times New Roman"/>
                <w:sz w:val="26"/>
                <w:szCs w:val="26"/>
              </w:rPr>
              <w:t xml:space="preserve"> з питань профілактики булінгу (цькування):</w:t>
            </w:r>
          </w:p>
          <w:p w:rsidR="0069489D" w:rsidRPr="00DA1019" w:rsidRDefault="00DA1019" w:rsidP="00DA101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 педагогічними працівниками</w:t>
            </w:r>
          </w:p>
        </w:tc>
        <w:tc>
          <w:tcPr>
            <w:tcW w:w="1677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489D" w:rsidRDefault="00DA10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Вернесень</w:t>
            </w:r>
          </w:p>
          <w:p w:rsidR="0069489D" w:rsidRDefault="006948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489D" w:rsidRDefault="00DA1019">
            <w:pPr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Адміністрація</w:t>
            </w:r>
          </w:p>
        </w:tc>
      </w:tr>
      <w:tr w:rsidR="00DA1019" w:rsidTr="00B075D1">
        <w:tc>
          <w:tcPr>
            <w:tcW w:w="547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1019" w:rsidRDefault="00DA10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095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1019" w:rsidRPr="00DA1019" w:rsidRDefault="00DA1019" w:rsidP="00DA10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1019">
              <w:rPr>
                <w:rFonts w:ascii="Times New Roman" w:hAnsi="Times New Roman" w:cs="Times New Roman"/>
                <w:sz w:val="26"/>
                <w:szCs w:val="26"/>
              </w:rPr>
              <w:t>Обговорення правил поведінки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 учнями</w:t>
            </w:r>
            <w:r w:rsidRPr="00DA1019">
              <w:rPr>
                <w:rFonts w:ascii="Times New Roman" w:hAnsi="Times New Roman" w:cs="Times New Roman"/>
                <w:sz w:val="26"/>
                <w:szCs w:val="26"/>
              </w:rPr>
              <w:t>, оформлення правил у вигляді наочного стенду</w:t>
            </w:r>
          </w:p>
        </w:tc>
        <w:tc>
          <w:tcPr>
            <w:tcW w:w="1677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1019" w:rsidRPr="00DA1019" w:rsidRDefault="00DA1019" w:rsidP="00DA10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1019">
              <w:rPr>
                <w:rFonts w:ascii="Times New Roman" w:hAnsi="Times New Roman" w:cs="Times New Roman"/>
                <w:sz w:val="26"/>
                <w:szCs w:val="26"/>
              </w:rPr>
              <w:t>Вернесень</w:t>
            </w:r>
          </w:p>
          <w:p w:rsidR="00DA1019" w:rsidRDefault="00DA10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1019" w:rsidRDefault="00DA1019">
            <w:pPr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Керівники гуртків</w:t>
            </w:r>
          </w:p>
        </w:tc>
      </w:tr>
      <w:tr w:rsidR="0069489D">
        <w:tc>
          <w:tcPr>
            <w:tcW w:w="9431" w:type="dxa"/>
            <w:gridSpan w:val="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489D" w:rsidRDefault="00DA10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Робота з вихованцями</w:t>
            </w:r>
          </w:p>
        </w:tc>
      </w:tr>
      <w:tr w:rsidR="0069489D" w:rsidTr="00B075D1">
        <w:tc>
          <w:tcPr>
            <w:tcW w:w="547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489D" w:rsidRDefault="00B075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B0A8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095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489D" w:rsidRDefault="00DA10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1019">
              <w:rPr>
                <w:rFonts w:ascii="Times New Roman" w:hAnsi="Times New Roman" w:cs="Times New Roman"/>
                <w:sz w:val="26"/>
                <w:szCs w:val="26"/>
              </w:rPr>
              <w:t>Проведення тренінгів для учнів з розвитку навичок спілкування та мирного вирішення конфліктів</w:t>
            </w:r>
          </w:p>
        </w:tc>
        <w:tc>
          <w:tcPr>
            <w:tcW w:w="1677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489D" w:rsidRDefault="00DA10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Жовтень</w:t>
            </w:r>
          </w:p>
        </w:tc>
        <w:tc>
          <w:tcPr>
            <w:tcW w:w="311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489D" w:rsidRDefault="00DA1019">
            <w:pPr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Керівники гуртків</w:t>
            </w:r>
          </w:p>
        </w:tc>
      </w:tr>
      <w:tr w:rsidR="0069489D" w:rsidTr="00B075D1">
        <w:trPr>
          <w:trHeight w:val="1260"/>
        </w:trPr>
        <w:tc>
          <w:tcPr>
            <w:tcW w:w="54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489D" w:rsidRDefault="00B075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B0A8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09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489D" w:rsidRDefault="00DA10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1019">
              <w:rPr>
                <w:rFonts w:ascii="Times New Roman" w:hAnsi="Times New Roman" w:cs="Times New Roman"/>
                <w:sz w:val="26"/>
                <w:szCs w:val="26"/>
              </w:rPr>
              <w:t>Тиждень толерантності</w:t>
            </w:r>
          </w:p>
        </w:tc>
        <w:tc>
          <w:tcPr>
            <w:tcW w:w="167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489D" w:rsidRDefault="006948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489D" w:rsidRDefault="00DA1019" w:rsidP="00DA10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Листопад</w:t>
            </w:r>
          </w:p>
          <w:p w:rsidR="0069489D" w:rsidRDefault="006948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489D" w:rsidRDefault="00DA1019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Куса Н.В.</w:t>
            </w:r>
          </w:p>
        </w:tc>
      </w:tr>
      <w:tr w:rsidR="0069489D" w:rsidTr="00B075D1">
        <w:trPr>
          <w:trHeight w:val="855"/>
        </w:trPr>
        <w:tc>
          <w:tcPr>
            <w:tcW w:w="54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489D" w:rsidRDefault="00B075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4B0A8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09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489D" w:rsidRDefault="00DA10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1019">
              <w:rPr>
                <w:rFonts w:ascii="Times New Roman" w:hAnsi="Times New Roman" w:cs="Times New Roman"/>
                <w:sz w:val="26"/>
                <w:szCs w:val="26"/>
              </w:rPr>
              <w:t>Години спілкування «Булінг: міфи та реальність», «Не допускай насилля над ближнім», «Допоможи другу» тощо</w:t>
            </w:r>
          </w:p>
        </w:tc>
        <w:tc>
          <w:tcPr>
            <w:tcW w:w="167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489D" w:rsidRDefault="00DA10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Грудень</w:t>
            </w:r>
          </w:p>
        </w:tc>
        <w:tc>
          <w:tcPr>
            <w:tcW w:w="311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489D" w:rsidRDefault="004B0A84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Керівники гуртків</w:t>
            </w:r>
          </w:p>
        </w:tc>
      </w:tr>
      <w:tr w:rsidR="0069489D" w:rsidTr="00B075D1">
        <w:trPr>
          <w:trHeight w:val="632"/>
        </w:trPr>
        <w:tc>
          <w:tcPr>
            <w:tcW w:w="547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489D" w:rsidRDefault="00B075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  <w:r w:rsidR="004B0A8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095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489D" w:rsidRDefault="00DA10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Проведення занять </w:t>
            </w:r>
            <w:r w:rsidRPr="00DA1019">
              <w:rPr>
                <w:rFonts w:ascii="Times New Roman" w:hAnsi="Times New Roman" w:cs="Times New Roman"/>
                <w:sz w:val="26"/>
                <w:szCs w:val="26"/>
              </w:rPr>
              <w:t>відвертого спілкування «Змінюй в собі негативне ставлення до інших», «Як подолати булінг»</w:t>
            </w:r>
          </w:p>
        </w:tc>
        <w:tc>
          <w:tcPr>
            <w:tcW w:w="1677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489D" w:rsidRDefault="00B075D1">
            <w:pPr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Лютий</w:t>
            </w:r>
          </w:p>
        </w:tc>
        <w:tc>
          <w:tcPr>
            <w:tcW w:w="311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489D" w:rsidRDefault="00DA1019">
            <w:pPr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Керівники гуртків</w:t>
            </w:r>
          </w:p>
        </w:tc>
      </w:tr>
      <w:tr w:rsidR="0069489D" w:rsidTr="00B075D1">
        <w:tc>
          <w:tcPr>
            <w:tcW w:w="54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489D" w:rsidRDefault="00B075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4B0A8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09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489D" w:rsidRDefault="00B075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75D1">
              <w:rPr>
                <w:rFonts w:ascii="Times New Roman" w:hAnsi="Times New Roman" w:cs="Times New Roman"/>
                <w:sz w:val="26"/>
                <w:szCs w:val="26"/>
              </w:rPr>
              <w:t>Виставка малюнків «Ми різні, але рівні»</w:t>
            </w:r>
          </w:p>
        </w:tc>
        <w:tc>
          <w:tcPr>
            <w:tcW w:w="167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489D" w:rsidRDefault="00B075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Березень</w:t>
            </w:r>
          </w:p>
        </w:tc>
        <w:tc>
          <w:tcPr>
            <w:tcW w:w="311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489D" w:rsidRDefault="00B075D1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Хомляк В.В., Ворончук Н.І.</w:t>
            </w:r>
          </w:p>
        </w:tc>
      </w:tr>
      <w:tr w:rsidR="0069489D">
        <w:tc>
          <w:tcPr>
            <w:tcW w:w="9431" w:type="dxa"/>
            <w:gridSpan w:val="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489D" w:rsidRDefault="00B075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Робота з батьками</w:t>
            </w:r>
          </w:p>
        </w:tc>
      </w:tr>
      <w:tr w:rsidR="0069489D" w:rsidTr="00B075D1">
        <w:trPr>
          <w:trHeight w:val="616"/>
        </w:trPr>
        <w:tc>
          <w:tcPr>
            <w:tcW w:w="547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489D" w:rsidRDefault="004B0A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09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489D" w:rsidRDefault="00B075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75D1">
              <w:rPr>
                <w:rFonts w:ascii="Times New Roman" w:hAnsi="Times New Roman" w:cs="Times New Roman"/>
                <w:sz w:val="26"/>
                <w:szCs w:val="26"/>
              </w:rPr>
              <w:t>Підготовка пам'ятки для батьків про порядок реагування та способи повідомлення про випадки булінгу (цькування) щодо дітей, заходи захисту та надання допомоги дітям</w:t>
            </w:r>
          </w:p>
        </w:tc>
        <w:tc>
          <w:tcPr>
            <w:tcW w:w="1677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489D" w:rsidRDefault="00B075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Жовтень</w:t>
            </w:r>
          </w:p>
        </w:tc>
        <w:tc>
          <w:tcPr>
            <w:tcW w:w="311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489D" w:rsidRDefault="0069489D">
            <w:pPr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489D" w:rsidRDefault="004B0A84">
            <w:pPr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Керівники гуртків</w:t>
            </w:r>
          </w:p>
          <w:p w:rsidR="0069489D" w:rsidRDefault="0069489D">
            <w:pPr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489D" w:rsidRDefault="006948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489D" w:rsidTr="00B075D1">
        <w:trPr>
          <w:trHeight w:val="931"/>
        </w:trPr>
        <w:tc>
          <w:tcPr>
            <w:tcW w:w="54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489D" w:rsidRDefault="004B0A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095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489D" w:rsidRDefault="00B075D1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B075D1">
              <w:rPr>
                <w:sz w:val="26"/>
                <w:szCs w:val="26"/>
              </w:rPr>
              <w:t>Проведення консультацій з питань взаємин батьків з дітьми</w:t>
            </w:r>
          </w:p>
        </w:tc>
        <w:tc>
          <w:tcPr>
            <w:tcW w:w="167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489D" w:rsidRDefault="004B0A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Протягом року</w:t>
            </w:r>
          </w:p>
        </w:tc>
        <w:tc>
          <w:tcPr>
            <w:tcW w:w="311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489D" w:rsidRDefault="00B075D1">
            <w:pPr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Керівники гуртків</w:t>
            </w:r>
          </w:p>
          <w:p w:rsidR="0069489D" w:rsidRDefault="0069489D">
            <w:pPr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489D" w:rsidTr="00B075D1">
        <w:trPr>
          <w:trHeight w:val="1773"/>
        </w:trPr>
        <w:tc>
          <w:tcPr>
            <w:tcW w:w="54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489D" w:rsidRDefault="004B0A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095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489D" w:rsidRDefault="00B075D1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B075D1">
              <w:rPr>
                <w:sz w:val="26"/>
                <w:szCs w:val="26"/>
              </w:rPr>
              <w:t>Консультування батьків</w:t>
            </w:r>
            <w:r>
              <w:rPr>
                <w:sz w:val="26"/>
                <w:szCs w:val="26"/>
              </w:rPr>
              <w:t>,</w:t>
            </w:r>
            <w:r w:rsidRPr="00B075D1">
              <w:rPr>
                <w:sz w:val="26"/>
                <w:szCs w:val="26"/>
              </w:rPr>
              <w:t xml:space="preserve"> щодо захисту прав та інтересів дітей</w:t>
            </w:r>
          </w:p>
        </w:tc>
        <w:tc>
          <w:tcPr>
            <w:tcW w:w="167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489D" w:rsidRDefault="00B075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 потреби</w:t>
            </w:r>
          </w:p>
        </w:tc>
        <w:tc>
          <w:tcPr>
            <w:tcW w:w="311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489D" w:rsidRDefault="004B0A84">
            <w:pPr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Керівники гуртків</w:t>
            </w:r>
          </w:p>
          <w:p w:rsidR="0069489D" w:rsidRDefault="0069489D">
            <w:pPr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9489D" w:rsidRDefault="0069489D">
      <w:pPr>
        <w:rPr>
          <w:rFonts w:ascii="Times New Roman" w:hAnsi="Times New Roman" w:cs="Times New Roman"/>
          <w:sz w:val="26"/>
          <w:szCs w:val="26"/>
        </w:rPr>
      </w:pPr>
    </w:p>
    <w:p w:rsidR="0069489D" w:rsidRDefault="0069489D"/>
    <w:sectPr w:rsidR="0069489D" w:rsidSect="0069489D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0A84" w:rsidRDefault="004B0A84">
      <w:pPr>
        <w:spacing w:line="240" w:lineRule="auto"/>
      </w:pPr>
      <w:r>
        <w:separator/>
      </w:r>
    </w:p>
  </w:endnote>
  <w:endnote w:type="continuationSeparator" w:id="0">
    <w:p w:rsidR="004B0A84" w:rsidRDefault="004B0A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0A84" w:rsidRDefault="004B0A84">
      <w:pPr>
        <w:spacing w:after="0"/>
      </w:pPr>
      <w:r>
        <w:separator/>
      </w:r>
    </w:p>
  </w:footnote>
  <w:footnote w:type="continuationSeparator" w:id="0">
    <w:p w:rsidR="004B0A84" w:rsidRDefault="004B0A8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F569A8"/>
    <w:multiLevelType w:val="multilevel"/>
    <w:tmpl w:val="2EB8C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VerticalSpacing w:val="15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89D"/>
    <w:rsid w:val="004B0A84"/>
    <w:rsid w:val="00694292"/>
    <w:rsid w:val="0069489D"/>
    <w:rsid w:val="00B075D1"/>
    <w:rsid w:val="00DA1019"/>
    <w:rsid w:val="00F91189"/>
    <w:rsid w:val="20CA5F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DA70CE"/>
  <w15:docId w15:val="{453E3B75-7A8A-480C-8AED-3FC317B9A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89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qFormat/>
    <w:rsid w:val="0069489D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2021-12-23T21:26:00Z</dcterms:created>
  <dcterms:modified xsi:type="dcterms:W3CDTF">2021-12-23T21:26:00Z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1033-11.2.0.10351</vt:lpwstr>
  </property>
  <property fmtid="{D5CDD505-2E9C-101B-9397-08002B2CF9AE}" pid="3" name="ICV">
    <vt:lpwstr>AAE26D7A20FD48539AF2AACDE3651AD7</vt:lpwstr>
  </property>
</Properties>
</file>