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C7BC" w14:textId="77777777" w:rsidR="008C1BC9" w:rsidRPr="007B7765" w:rsidRDefault="008C1BC9" w:rsidP="008C1BC9">
      <w:pPr>
        <w:spacing w:after="0"/>
        <w:jc w:val="center"/>
        <w:rPr>
          <w:rFonts w:ascii="Times New Roman" w:hAnsi="Times New Roman" w:cs="Times New Roman"/>
          <w:sz w:val="26"/>
          <w:szCs w:val="26"/>
          <w:lang w:val="en-US"/>
        </w:rPr>
      </w:pPr>
      <w:r w:rsidRPr="007B7765">
        <w:rPr>
          <w:rFonts w:ascii="Times New Roman" w:hAnsi="Times New Roman" w:cs="Times New Roman"/>
          <w:sz w:val="26"/>
          <w:szCs w:val="26"/>
          <w:lang w:val="en-US"/>
        </w:rPr>
        <w:t>Заклад дошкільної освіти</w:t>
      </w:r>
    </w:p>
    <w:p w14:paraId="74BC606B" w14:textId="77777777" w:rsidR="008C1BC9" w:rsidRPr="007B7765" w:rsidRDefault="008C1BC9" w:rsidP="008C1BC9">
      <w:pPr>
        <w:spacing w:after="0"/>
        <w:jc w:val="center"/>
        <w:rPr>
          <w:rFonts w:ascii="Times New Roman" w:hAnsi="Times New Roman" w:cs="Times New Roman"/>
          <w:sz w:val="26"/>
          <w:szCs w:val="26"/>
        </w:rPr>
      </w:pPr>
      <w:r w:rsidRPr="007B7765">
        <w:rPr>
          <w:rFonts w:ascii="Times New Roman" w:hAnsi="Times New Roman" w:cs="Times New Roman"/>
          <w:sz w:val="26"/>
          <w:szCs w:val="26"/>
        </w:rPr>
        <w:t>ясла – садок №19 комбінованого типу</w:t>
      </w:r>
    </w:p>
    <w:p w14:paraId="79CBE300" w14:textId="77777777" w:rsidR="008C1BC9" w:rsidRPr="007B7765" w:rsidRDefault="008C1BC9" w:rsidP="008C1BC9">
      <w:pPr>
        <w:spacing w:after="0" w:line="240" w:lineRule="auto"/>
        <w:jc w:val="center"/>
        <w:rPr>
          <w:rFonts w:ascii="Times New Roman" w:hAnsi="Times New Roman" w:cs="Times New Roman"/>
          <w:b/>
          <w:sz w:val="26"/>
          <w:szCs w:val="26"/>
          <w:lang w:val="en-US"/>
        </w:rPr>
      </w:pPr>
    </w:p>
    <w:p w14:paraId="1DD07A34" w14:textId="77777777" w:rsidR="008C1BC9" w:rsidRPr="007B7765" w:rsidRDefault="008C1BC9" w:rsidP="008C1BC9">
      <w:pPr>
        <w:spacing w:after="0"/>
        <w:jc w:val="center"/>
        <w:rPr>
          <w:rFonts w:ascii="Times New Roman" w:hAnsi="Times New Roman" w:cs="Times New Roman"/>
          <w:b/>
          <w:sz w:val="26"/>
          <w:szCs w:val="26"/>
          <w:lang w:val="en-US"/>
        </w:rPr>
      </w:pPr>
    </w:p>
    <w:p w14:paraId="61ECD276" w14:textId="77777777" w:rsidR="008C1BC9" w:rsidRPr="007B7765" w:rsidRDefault="008C1BC9" w:rsidP="008C1BC9">
      <w:pPr>
        <w:spacing w:after="0"/>
        <w:jc w:val="center"/>
        <w:rPr>
          <w:rFonts w:ascii="Times New Roman" w:hAnsi="Times New Roman" w:cs="Times New Roman"/>
          <w:b/>
          <w:sz w:val="26"/>
          <w:szCs w:val="26"/>
        </w:rPr>
      </w:pPr>
      <w:r w:rsidRPr="007B7765">
        <w:rPr>
          <w:rFonts w:ascii="Times New Roman" w:hAnsi="Times New Roman" w:cs="Times New Roman"/>
          <w:b/>
          <w:sz w:val="26"/>
          <w:szCs w:val="26"/>
        </w:rPr>
        <w:t>Довідка</w:t>
      </w:r>
    </w:p>
    <w:p w14:paraId="5552F433" w14:textId="132B6FED" w:rsidR="008C1BC9" w:rsidRPr="007B7765" w:rsidRDefault="008C1BC9" w:rsidP="008C1BC9">
      <w:pPr>
        <w:spacing w:after="0"/>
        <w:jc w:val="center"/>
        <w:rPr>
          <w:rFonts w:ascii="Times New Roman" w:hAnsi="Times New Roman" w:cs="Times New Roman"/>
          <w:b/>
          <w:sz w:val="26"/>
          <w:szCs w:val="26"/>
        </w:rPr>
      </w:pPr>
      <w:r w:rsidRPr="007B7765">
        <w:rPr>
          <w:rFonts w:ascii="Times New Roman" w:hAnsi="Times New Roman" w:cs="Times New Roman"/>
          <w:b/>
          <w:sz w:val="26"/>
          <w:szCs w:val="26"/>
        </w:rPr>
        <w:t xml:space="preserve">за результатами </w:t>
      </w:r>
      <w:r w:rsidRPr="007B7765">
        <w:rPr>
          <w:rFonts w:ascii="Times New Roman" w:hAnsi="Times New Roman" w:cs="Times New Roman"/>
          <w:b/>
          <w:sz w:val="26"/>
          <w:szCs w:val="26"/>
          <w:lang w:val="en-US"/>
        </w:rPr>
        <w:t xml:space="preserve">освітньої діяльності </w:t>
      </w:r>
      <w:r>
        <w:rPr>
          <w:rFonts w:ascii="Times New Roman" w:hAnsi="Times New Roman" w:cs="Times New Roman"/>
          <w:b/>
          <w:sz w:val="26"/>
          <w:szCs w:val="26"/>
        </w:rPr>
        <w:t>за 202</w:t>
      </w:r>
      <w:r w:rsidR="00433111">
        <w:rPr>
          <w:rFonts w:ascii="Times New Roman" w:hAnsi="Times New Roman" w:cs="Times New Roman"/>
          <w:b/>
          <w:sz w:val="26"/>
          <w:szCs w:val="26"/>
        </w:rPr>
        <w:t>1</w:t>
      </w:r>
      <w:r>
        <w:rPr>
          <w:rFonts w:ascii="Times New Roman" w:hAnsi="Times New Roman" w:cs="Times New Roman"/>
          <w:b/>
          <w:sz w:val="26"/>
          <w:szCs w:val="26"/>
        </w:rPr>
        <w:t xml:space="preserve"> </w:t>
      </w:r>
      <w:r w:rsidRPr="007B7765">
        <w:rPr>
          <w:rFonts w:ascii="Times New Roman" w:hAnsi="Times New Roman" w:cs="Times New Roman"/>
          <w:b/>
          <w:sz w:val="26"/>
          <w:szCs w:val="26"/>
        </w:rPr>
        <w:t>-</w:t>
      </w:r>
      <w:r>
        <w:rPr>
          <w:rFonts w:ascii="Times New Roman" w:hAnsi="Times New Roman" w:cs="Times New Roman"/>
          <w:b/>
          <w:sz w:val="26"/>
          <w:szCs w:val="26"/>
        </w:rPr>
        <w:t xml:space="preserve"> 202</w:t>
      </w:r>
      <w:r w:rsidR="00433111">
        <w:rPr>
          <w:rFonts w:ascii="Times New Roman" w:hAnsi="Times New Roman" w:cs="Times New Roman"/>
          <w:b/>
          <w:sz w:val="26"/>
          <w:szCs w:val="26"/>
        </w:rPr>
        <w:t>2</w:t>
      </w:r>
      <w:r w:rsidRPr="007B7765">
        <w:rPr>
          <w:rFonts w:ascii="Times New Roman" w:hAnsi="Times New Roman" w:cs="Times New Roman"/>
          <w:b/>
          <w:sz w:val="26"/>
          <w:szCs w:val="26"/>
        </w:rPr>
        <w:t xml:space="preserve"> н.р.</w:t>
      </w:r>
    </w:p>
    <w:p w14:paraId="6A6F219D" w14:textId="77777777" w:rsidR="008C1BC9" w:rsidRDefault="008C1BC9" w:rsidP="008C1BC9">
      <w:pPr>
        <w:spacing w:after="0" w:line="240" w:lineRule="auto"/>
        <w:jc w:val="center"/>
        <w:rPr>
          <w:rFonts w:ascii="Times New Roman" w:eastAsia="MS Mincho" w:hAnsi="Times New Roman" w:cs="Times New Roman"/>
          <w:b/>
          <w:sz w:val="26"/>
          <w:szCs w:val="26"/>
          <w:lang w:eastAsia="ja-JP"/>
        </w:rPr>
      </w:pPr>
    </w:p>
    <w:p w14:paraId="4469831D" w14:textId="77777777" w:rsidR="008C1BC9" w:rsidRPr="008C1BC9" w:rsidRDefault="008C1BC9" w:rsidP="008C1BC9">
      <w:pPr>
        <w:spacing w:after="0" w:line="240" w:lineRule="auto"/>
        <w:jc w:val="center"/>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Блок 1.1. Загальні відомості про заклад дошкільної освіти</w:t>
      </w:r>
    </w:p>
    <w:p w14:paraId="1ED7CBC6" w14:textId="77777777" w:rsidR="008C1BC9" w:rsidRPr="008C1BC9" w:rsidRDefault="008C1BC9" w:rsidP="008C1BC9">
      <w:pPr>
        <w:spacing w:after="0" w:line="240" w:lineRule="auto"/>
        <w:jc w:val="center"/>
        <w:rPr>
          <w:rFonts w:ascii="Times New Roman" w:eastAsia="MS Mincho" w:hAnsi="Times New Roman" w:cs="Times New Roman"/>
          <w:b/>
          <w:sz w:val="26"/>
          <w:szCs w:val="26"/>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8C1BC9" w:rsidRPr="008C1BC9" w14:paraId="6ABDEFD1" w14:textId="77777777" w:rsidTr="004A1C87">
        <w:trPr>
          <w:trHeight w:val="536"/>
        </w:trPr>
        <w:tc>
          <w:tcPr>
            <w:tcW w:w="568" w:type="dxa"/>
            <w:tcBorders>
              <w:top w:val="single" w:sz="4" w:space="0" w:color="auto"/>
              <w:left w:val="single" w:sz="4" w:space="0" w:color="auto"/>
              <w:bottom w:val="single" w:sz="4" w:space="0" w:color="auto"/>
              <w:right w:val="single" w:sz="4" w:space="0" w:color="auto"/>
            </w:tcBorders>
          </w:tcPr>
          <w:p w14:paraId="57B1356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445AC5C0"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tcPr>
          <w:p w14:paraId="696130F6"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Назва ЗДО</w:t>
            </w:r>
          </w:p>
          <w:p w14:paraId="50A041E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5205" w:type="dxa"/>
            <w:tcBorders>
              <w:top w:val="single" w:sz="4" w:space="0" w:color="auto"/>
              <w:left w:val="single" w:sz="4" w:space="0" w:color="auto"/>
              <w:bottom w:val="single" w:sz="4" w:space="0" w:color="auto"/>
              <w:right w:val="single" w:sz="4" w:space="0" w:color="auto"/>
            </w:tcBorders>
            <w:hideMark/>
          </w:tcPr>
          <w:p w14:paraId="2F0C3FE3"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Заклад дошкільної освіти ясла- садок № 19 комбінованого типу</w:t>
            </w:r>
          </w:p>
          <w:p w14:paraId="03FBB791"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tc>
      </w:tr>
      <w:tr w:rsidR="008C1BC9" w:rsidRPr="008C1BC9" w14:paraId="65484ACD" w14:textId="77777777" w:rsidTr="004A1C87">
        <w:trPr>
          <w:trHeight w:val="595"/>
        </w:trPr>
        <w:tc>
          <w:tcPr>
            <w:tcW w:w="568" w:type="dxa"/>
            <w:tcBorders>
              <w:top w:val="single" w:sz="4" w:space="0" w:color="auto"/>
              <w:left w:val="single" w:sz="4" w:space="0" w:color="auto"/>
              <w:bottom w:val="single" w:sz="4" w:space="0" w:color="auto"/>
              <w:right w:val="single" w:sz="4" w:space="0" w:color="auto"/>
            </w:tcBorders>
            <w:hideMark/>
          </w:tcPr>
          <w:p w14:paraId="13A62355"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w:t>
            </w:r>
          </w:p>
        </w:tc>
        <w:tc>
          <w:tcPr>
            <w:tcW w:w="3685" w:type="dxa"/>
            <w:tcBorders>
              <w:top w:val="single" w:sz="4" w:space="0" w:color="auto"/>
              <w:left w:val="single" w:sz="4" w:space="0" w:color="auto"/>
              <w:bottom w:val="single" w:sz="4" w:space="0" w:color="auto"/>
              <w:right w:val="single" w:sz="4" w:space="0" w:color="auto"/>
            </w:tcBorders>
            <w:hideMark/>
          </w:tcPr>
          <w:p w14:paraId="67A637C3"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Засновник</w:t>
            </w:r>
          </w:p>
        </w:tc>
        <w:tc>
          <w:tcPr>
            <w:tcW w:w="5205" w:type="dxa"/>
            <w:tcBorders>
              <w:top w:val="single" w:sz="4" w:space="0" w:color="auto"/>
              <w:left w:val="single" w:sz="4" w:space="0" w:color="auto"/>
              <w:bottom w:val="single" w:sz="4" w:space="0" w:color="auto"/>
              <w:right w:val="single" w:sz="4" w:space="0" w:color="auto"/>
            </w:tcBorders>
            <w:hideMark/>
          </w:tcPr>
          <w:p w14:paraId="6EB6236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Червоноградська міська рада</w:t>
            </w:r>
          </w:p>
          <w:p w14:paraId="5C793860"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Львівської області</w:t>
            </w:r>
          </w:p>
          <w:p w14:paraId="3174B4C9"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tc>
      </w:tr>
      <w:tr w:rsidR="008C1BC9" w:rsidRPr="008C1BC9" w14:paraId="761ECDAC" w14:textId="77777777" w:rsidTr="004A1C87">
        <w:trPr>
          <w:trHeight w:val="585"/>
        </w:trPr>
        <w:tc>
          <w:tcPr>
            <w:tcW w:w="568" w:type="dxa"/>
            <w:tcBorders>
              <w:top w:val="single" w:sz="4" w:space="0" w:color="auto"/>
              <w:left w:val="single" w:sz="4" w:space="0" w:color="auto"/>
              <w:bottom w:val="single" w:sz="4" w:space="0" w:color="auto"/>
              <w:right w:val="single" w:sz="4" w:space="0" w:color="auto"/>
            </w:tcBorders>
          </w:tcPr>
          <w:p w14:paraId="216A74C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3</w:t>
            </w:r>
          </w:p>
          <w:p w14:paraId="0C0E31F6"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tcPr>
          <w:p w14:paraId="179F6B0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Юридична адреса</w:t>
            </w:r>
          </w:p>
          <w:p w14:paraId="59D9E26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5205" w:type="dxa"/>
            <w:tcBorders>
              <w:top w:val="single" w:sz="4" w:space="0" w:color="auto"/>
              <w:left w:val="single" w:sz="4" w:space="0" w:color="auto"/>
              <w:bottom w:val="single" w:sz="4" w:space="0" w:color="auto"/>
              <w:right w:val="single" w:sz="4" w:space="0" w:color="auto"/>
            </w:tcBorders>
            <w:hideMark/>
          </w:tcPr>
          <w:p w14:paraId="16CE803A"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80100 вул. Мазепи 10, м.Червоноград</w:t>
            </w:r>
          </w:p>
          <w:p w14:paraId="0B19F482"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тел.3-82-59</w:t>
            </w:r>
          </w:p>
          <w:p w14:paraId="7DC5E4FB" w14:textId="77777777" w:rsidR="008C1BC9" w:rsidRPr="008C1BC9" w:rsidRDefault="008C1BC9" w:rsidP="008C1BC9">
            <w:pPr>
              <w:spacing w:after="0" w:line="240" w:lineRule="auto"/>
              <w:rPr>
                <w:rFonts w:ascii="Times New Roman" w:eastAsia="MS Mincho" w:hAnsi="Times New Roman" w:cs="Times New Roman"/>
                <w:color w:val="0000FF"/>
                <w:sz w:val="26"/>
                <w:szCs w:val="26"/>
                <w:u w:val="single"/>
                <w:lang w:val="en-US" w:eastAsia="ja-JP"/>
              </w:rPr>
            </w:pPr>
            <w:r w:rsidRPr="008C1BC9">
              <w:rPr>
                <w:rFonts w:ascii="Times New Roman" w:eastAsia="MS Mincho" w:hAnsi="Times New Roman" w:cs="Times New Roman"/>
                <w:sz w:val="26"/>
                <w:szCs w:val="26"/>
                <w:lang w:val="en-US" w:eastAsia="ja-JP"/>
              </w:rPr>
              <w:t>email</w:t>
            </w:r>
            <w:r w:rsidRPr="008C1BC9">
              <w:rPr>
                <w:rFonts w:ascii="Times New Roman" w:eastAsia="MS Mincho" w:hAnsi="Times New Roman" w:cs="Times New Roman"/>
                <w:sz w:val="26"/>
                <w:szCs w:val="26"/>
                <w:lang w:val="ru-RU" w:eastAsia="ja-JP"/>
              </w:rPr>
              <w:t>:</w:t>
            </w:r>
            <w:r w:rsidRPr="008C1BC9">
              <w:rPr>
                <w:rFonts w:ascii="Times New Roman" w:eastAsia="MS Mincho" w:hAnsi="Times New Roman" w:cs="Times New Roman"/>
                <w:sz w:val="26"/>
                <w:szCs w:val="26"/>
                <w:lang w:val="en-US" w:eastAsia="ja-JP"/>
              </w:rPr>
              <w:t xml:space="preserve"> </w:t>
            </w:r>
            <w:hyperlink r:id="rId5" w:history="1">
              <w:r w:rsidRPr="008C1BC9">
                <w:rPr>
                  <w:rFonts w:ascii="Times New Roman" w:eastAsia="MS Mincho" w:hAnsi="Times New Roman" w:cs="Times New Roman"/>
                  <w:color w:val="0000FF"/>
                  <w:sz w:val="26"/>
                  <w:szCs w:val="26"/>
                  <w:u w:val="single"/>
                  <w:lang w:val="en-US" w:eastAsia="ja-JP"/>
                </w:rPr>
                <w:t>dnz19@ukr.net</w:t>
              </w:r>
            </w:hyperlink>
          </w:p>
          <w:p w14:paraId="2BEE7582"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tc>
      </w:tr>
      <w:tr w:rsidR="008C1BC9" w:rsidRPr="008C1BC9" w14:paraId="12E01DC1" w14:textId="77777777" w:rsidTr="004A1C87">
        <w:trPr>
          <w:trHeight w:val="540"/>
        </w:trPr>
        <w:tc>
          <w:tcPr>
            <w:tcW w:w="568" w:type="dxa"/>
            <w:tcBorders>
              <w:top w:val="single" w:sz="4" w:space="0" w:color="auto"/>
              <w:left w:val="single" w:sz="4" w:space="0" w:color="auto"/>
              <w:bottom w:val="single" w:sz="4" w:space="0" w:color="auto"/>
              <w:right w:val="single" w:sz="4" w:space="0" w:color="auto"/>
            </w:tcBorders>
          </w:tcPr>
          <w:p w14:paraId="16C52A56"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4</w:t>
            </w:r>
          </w:p>
          <w:p w14:paraId="24F5D99E"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tcPr>
          <w:p w14:paraId="06AA5AF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Рік заснування, </w:t>
            </w:r>
          </w:p>
          <w:p w14:paraId="5070840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етапи розвитку</w:t>
            </w:r>
          </w:p>
          <w:p w14:paraId="0785F9A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5205" w:type="dxa"/>
            <w:tcBorders>
              <w:top w:val="single" w:sz="4" w:space="0" w:color="auto"/>
              <w:left w:val="single" w:sz="4" w:space="0" w:color="auto"/>
              <w:bottom w:val="single" w:sz="4" w:space="0" w:color="auto"/>
              <w:right w:val="single" w:sz="4" w:space="0" w:color="auto"/>
            </w:tcBorders>
            <w:hideMark/>
          </w:tcPr>
          <w:p w14:paraId="39C65D5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1986 рік</w:t>
            </w:r>
          </w:p>
          <w:p w14:paraId="09F7DA3B"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1994р. – відкриття 2-х  груп з вадами мовлення</w:t>
            </w:r>
          </w:p>
          <w:p w14:paraId="047BB412"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2016р.  - передача у комунальну власність міста</w:t>
            </w:r>
          </w:p>
          <w:p w14:paraId="18B7D794"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2018р. – закриття груп для дітей  з вадами мовлення та створення логопункту</w:t>
            </w:r>
          </w:p>
          <w:p w14:paraId="5FD615B7"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2018р.- відкриття інклюзивної групи </w:t>
            </w:r>
          </w:p>
          <w:p w14:paraId="330BFC3A"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2021р. – відкриття  2–х інклюзивних груп</w:t>
            </w:r>
          </w:p>
          <w:p w14:paraId="6DD80260"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tc>
      </w:tr>
      <w:tr w:rsidR="008C1BC9" w:rsidRPr="008C1BC9" w14:paraId="7A74E0A9" w14:textId="77777777" w:rsidTr="004A1C87">
        <w:trPr>
          <w:trHeight w:val="1252"/>
        </w:trPr>
        <w:tc>
          <w:tcPr>
            <w:tcW w:w="568" w:type="dxa"/>
            <w:tcBorders>
              <w:top w:val="single" w:sz="4" w:space="0" w:color="auto"/>
              <w:left w:val="single" w:sz="4" w:space="0" w:color="auto"/>
              <w:bottom w:val="single" w:sz="4" w:space="0" w:color="auto"/>
              <w:right w:val="single" w:sz="4" w:space="0" w:color="auto"/>
            </w:tcBorders>
          </w:tcPr>
          <w:p w14:paraId="3AE238C6"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5</w:t>
            </w:r>
          </w:p>
          <w:p w14:paraId="13A8DE99"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50703ED1"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Приміщення</w:t>
            </w:r>
          </w:p>
        </w:tc>
        <w:tc>
          <w:tcPr>
            <w:tcW w:w="5205" w:type="dxa"/>
            <w:tcBorders>
              <w:top w:val="single" w:sz="4" w:space="0" w:color="auto"/>
              <w:left w:val="single" w:sz="4" w:space="0" w:color="auto"/>
              <w:bottom w:val="single" w:sz="4" w:space="0" w:color="auto"/>
              <w:right w:val="single" w:sz="4" w:space="0" w:color="auto"/>
            </w:tcBorders>
            <w:hideMark/>
          </w:tcPr>
          <w:p w14:paraId="7D26AA5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Типове,13 групових кімнат, спортивна, музична зала, кабінет директора, методичний кабінет, кабінет практичного психолога,кабінети вчителів- логопедів, студія декоративно - ужиткового мистецтва, музей рідного міста </w:t>
            </w:r>
          </w:p>
          <w:p w14:paraId="4F61EAAD"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tc>
      </w:tr>
      <w:tr w:rsidR="008C1BC9" w:rsidRPr="008C1BC9" w14:paraId="2A07E01E" w14:textId="77777777" w:rsidTr="004A1C87">
        <w:trPr>
          <w:trHeight w:val="704"/>
        </w:trPr>
        <w:tc>
          <w:tcPr>
            <w:tcW w:w="568" w:type="dxa"/>
            <w:tcBorders>
              <w:top w:val="single" w:sz="4" w:space="0" w:color="auto"/>
              <w:left w:val="single" w:sz="4" w:space="0" w:color="auto"/>
              <w:bottom w:val="single" w:sz="4" w:space="0" w:color="auto"/>
              <w:right w:val="single" w:sz="4" w:space="0" w:color="auto"/>
            </w:tcBorders>
            <w:hideMark/>
          </w:tcPr>
          <w:p w14:paraId="70DBB039"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6</w:t>
            </w:r>
          </w:p>
        </w:tc>
        <w:tc>
          <w:tcPr>
            <w:tcW w:w="3685" w:type="dxa"/>
            <w:tcBorders>
              <w:top w:val="single" w:sz="4" w:space="0" w:color="auto"/>
              <w:left w:val="single" w:sz="4" w:space="0" w:color="auto"/>
              <w:bottom w:val="single" w:sz="4" w:space="0" w:color="auto"/>
              <w:right w:val="single" w:sz="4" w:space="0" w:color="auto"/>
            </w:tcBorders>
            <w:hideMark/>
          </w:tcPr>
          <w:p w14:paraId="37046C39"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Розрахований на кількість груп, дітей</w:t>
            </w:r>
          </w:p>
        </w:tc>
        <w:tc>
          <w:tcPr>
            <w:tcW w:w="5205" w:type="dxa"/>
            <w:tcBorders>
              <w:top w:val="single" w:sz="4" w:space="0" w:color="auto"/>
              <w:left w:val="single" w:sz="4" w:space="0" w:color="auto"/>
              <w:bottom w:val="single" w:sz="4" w:space="0" w:color="auto"/>
              <w:right w:val="single" w:sz="4" w:space="0" w:color="auto"/>
            </w:tcBorders>
            <w:hideMark/>
          </w:tcPr>
          <w:p w14:paraId="3FB8A7BD"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14 груп, 280 дітей</w:t>
            </w:r>
          </w:p>
        </w:tc>
      </w:tr>
      <w:tr w:rsidR="008C1BC9" w:rsidRPr="008C1BC9" w14:paraId="07D3649F" w14:textId="77777777" w:rsidTr="004A1C87">
        <w:trPr>
          <w:trHeight w:val="291"/>
        </w:trPr>
        <w:tc>
          <w:tcPr>
            <w:tcW w:w="568" w:type="dxa"/>
            <w:tcBorders>
              <w:top w:val="single" w:sz="4" w:space="0" w:color="auto"/>
              <w:left w:val="single" w:sz="4" w:space="0" w:color="auto"/>
              <w:bottom w:val="single" w:sz="4" w:space="0" w:color="auto"/>
              <w:right w:val="single" w:sz="4" w:space="0" w:color="auto"/>
            </w:tcBorders>
            <w:hideMark/>
          </w:tcPr>
          <w:p w14:paraId="0B2DAC4E"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7</w:t>
            </w:r>
          </w:p>
        </w:tc>
        <w:tc>
          <w:tcPr>
            <w:tcW w:w="3685" w:type="dxa"/>
            <w:tcBorders>
              <w:top w:val="single" w:sz="4" w:space="0" w:color="auto"/>
              <w:left w:val="single" w:sz="4" w:space="0" w:color="auto"/>
              <w:bottom w:val="single" w:sz="4" w:space="0" w:color="auto"/>
              <w:right w:val="single" w:sz="4" w:space="0" w:color="auto"/>
            </w:tcBorders>
            <w:hideMark/>
          </w:tcPr>
          <w:p w14:paraId="7237D1CC"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14:paraId="6278786B"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13</w:t>
            </w:r>
          </w:p>
          <w:p w14:paraId="42B07DB5"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168EEA33" w14:textId="77777777" w:rsidTr="004A1C87">
        <w:trPr>
          <w:trHeight w:val="250"/>
        </w:trPr>
        <w:tc>
          <w:tcPr>
            <w:tcW w:w="568" w:type="dxa"/>
            <w:tcBorders>
              <w:top w:val="single" w:sz="4" w:space="0" w:color="auto"/>
              <w:left w:val="single" w:sz="4" w:space="0" w:color="auto"/>
              <w:bottom w:val="single" w:sz="4" w:space="0" w:color="auto"/>
              <w:right w:val="single" w:sz="4" w:space="0" w:color="auto"/>
            </w:tcBorders>
            <w:hideMark/>
          </w:tcPr>
          <w:p w14:paraId="53C7CF66"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8</w:t>
            </w:r>
          </w:p>
        </w:tc>
        <w:tc>
          <w:tcPr>
            <w:tcW w:w="3685" w:type="dxa"/>
            <w:tcBorders>
              <w:top w:val="single" w:sz="4" w:space="0" w:color="auto"/>
              <w:left w:val="single" w:sz="4" w:space="0" w:color="auto"/>
              <w:bottom w:val="single" w:sz="4" w:space="0" w:color="auto"/>
              <w:right w:val="single" w:sz="4" w:space="0" w:color="auto"/>
            </w:tcBorders>
            <w:hideMark/>
          </w:tcPr>
          <w:p w14:paraId="336C5944"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14:paraId="5EA95E0B"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294</w:t>
            </w:r>
          </w:p>
          <w:p w14:paraId="2289ABC2"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0D97666D" w14:textId="77777777" w:rsidTr="004A1C87">
        <w:trPr>
          <w:trHeight w:val="212"/>
        </w:trPr>
        <w:tc>
          <w:tcPr>
            <w:tcW w:w="568" w:type="dxa"/>
            <w:tcBorders>
              <w:top w:val="single" w:sz="4" w:space="0" w:color="auto"/>
              <w:left w:val="single" w:sz="4" w:space="0" w:color="auto"/>
              <w:bottom w:val="single" w:sz="4" w:space="0" w:color="auto"/>
              <w:right w:val="single" w:sz="4" w:space="0" w:color="auto"/>
            </w:tcBorders>
            <w:hideMark/>
          </w:tcPr>
          <w:p w14:paraId="03BB6D4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9</w:t>
            </w:r>
          </w:p>
        </w:tc>
        <w:tc>
          <w:tcPr>
            <w:tcW w:w="3685" w:type="dxa"/>
            <w:tcBorders>
              <w:top w:val="single" w:sz="4" w:space="0" w:color="auto"/>
              <w:left w:val="single" w:sz="4" w:space="0" w:color="auto"/>
              <w:bottom w:val="single" w:sz="4" w:space="0" w:color="auto"/>
              <w:right w:val="single" w:sz="4" w:space="0" w:color="auto"/>
            </w:tcBorders>
            <w:hideMark/>
          </w:tcPr>
          <w:p w14:paraId="485B68CC"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14:paraId="75D0428E"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en-US" w:eastAsia="ja-JP"/>
              </w:rPr>
              <w:t>2</w:t>
            </w:r>
            <w:r w:rsidRPr="008C1BC9">
              <w:rPr>
                <w:rFonts w:ascii="Times New Roman" w:eastAsia="MS Mincho" w:hAnsi="Times New Roman" w:cs="Times New Roman"/>
                <w:sz w:val="26"/>
                <w:szCs w:val="26"/>
                <w:lang w:eastAsia="ja-JP"/>
              </w:rPr>
              <w:t xml:space="preserve"> (52)</w:t>
            </w:r>
          </w:p>
          <w:p w14:paraId="519649BB"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1DE36841" w14:textId="77777777" w:rsidTr="004A1C87">
        <w:trPr>
          <w:trHeight w:val="316"/>
        </w:trPr>
        <w:tc>
          <w:tcPr>
            <w:tcW w:w="568" w:type="dxa"/>
            <w:tcBorders>
              <w:top w:val="single" w:sz="4" w:space="0" w:color="auto"/>
              <w:left w:val="single" w:sz="4" w:space="0" w:color="auto"/>
              <w:bottom w:val="single" w:sz="4" w:space="0" w:color="auto"/>
              <w:right w:val="single" w:sz="4" w:space="0" w:color="auto"/>
            </w:tcBorders>
            <w:hideMark/>
          </w:tcPr>
          <w:p w14:paraId="04410EC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10</w:t>
            </w:r>
          </w:p>
        </w:tc>
        <w:tc>
          <w:tcPr>
            <w:tcW w:w="3685" w:type="dxa"/>
            <w:tcBorders>
              <w:top w:val="single" w:sz="4" w:space="0" w:color="auto"/>
              <w:left w:val="single" w:sz="4" w:space="0" w:color="auto"/>
              <w:bottom w:val="single" w:sz="4" w:space="0" w:color="auto"/>
              <w:right w:val="single" w:sz="4" w:space="0" w:color="auto"/>
            </w:tcBorders>
            <w:hideMark/>
          </w:tcPr>
          <w:p w14:paraId="4EDFF3EE"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14:paraId="009DC7EF"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en-US" w:eastAsia="ja-JP"/>
              </w:rPr>
              <w:t xml:space="preserve">3 </w:t>
            </w:r>
            <w:r w:rsidRPr="008C1BC9">
              <w:rPr>
                <w:rFonts w:ascii="Times New Roman" w:eastAsia="MS Mincho" w:hAnsi="Times New Roman" w:cs="Times New Roman"/>
                <w:sz w:val="26"/>
                <w:szCs w:val="26"/>
                <w:lang w:eastAsia="ja-JP"/>
              </w:rPr>
              <w:t>(70)</w:t>
            </w:r>
          </w:p>
          <w:p w14:paraId="400BC077"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587DEFA3" w14:textId="77777777" w:rsidTr="004A1C87">
        <w:trPr>
          <w:trHeight w:val="291"/>
        </w:trPr>
        <w:tc>
          <w:tcPr>
            <w:tcW w:w="568" w:type="dxa"/>
            <w:tcBorders>
              <w:top w:val="single" w:sz="4" w:space="0" w:color="auto"/>
              <w:left w:val="single" w:sz="4" w:space="0" w:color="auto"/>
              <w:bottom w:val="single" w:sz="4" w:space="0" w:color="auto"/>
              <w:right w:val="single" w:sz="4" w:space="0" w:color="auto"/>
            </w:tcBorders>
            <w:hideMark/>
          </w:tcPr>
          <w:p w14:paraId="38234E72"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11</w:t>
            </w:r>
          </w:p>
        </w:tc>
        <w:tc>
          <w:tcPr>
            <w:tcW w:w="3685" w:type="dxa"/>
            <w:tcBorders>
              <w:top w:val="single" w:sz="4" w:space="0" w:color="auto"/>
              <w:left w:val="single" w:sz="4" w:space="0" w:color="auto"/>
              <w:bottom w:val="single" w:sz="4" w:space="0" w:color="auto"/>
              <w:right w:val="single" w:sz="4" w:space="0" w:color="auto"/>
            </w:tcBorders>
            <w:hideMark/>
          </w:tcPr>
          <w:p w14:paraId="3D85342B"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14:paraId="3A2F3DC6"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en-US" w:eastAsia="ja-JP"/>
              </w:rPr>
              <w:t xml:space="preserve">3 </w:t>
            </w:r>
            <w:r w:rsidRPr="008C1BC9">
              <w:rPr>
                <w:rFonts w:ascii="Times New Roman" w:eastAsia="MS Mincho" w:hAnsi="Times New Roman" w:cs="Times New Roman"/>
                <w:sz w:val="26"/>
                <w:szCs w:val="26"/>
                <w:lang w:eastAsia="ja-JP"/>
              </w:rPr>
              <w:t>(68)</w:t>
            </w:r>
          </w:p>
          <w:p w14:paraId="41619AD7"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2DB3542E" w14:textId="77777777" w:rsidTr="004A1C87">
        <w:trPr>
          <w:trHeight w:val="254"/>
        </w:trPr>
        <w:tc>
          <w:tcPr>
            <w:tcW w:w="568" w:type="dxa"/>
            <w:tcBorders>
              <w:top w:val="single" w:sz="4" w:space="0" w:color="auto"/>
              <w:left w:val="single" w:sz="4" w:space="0" w:color="auto"/>
              <w:bottom w:val="single" w:sz="4" w:space="0" w:color="auto"/>
              <w:right w:val="single" w:sz="4" w:space="0" w:color="auto"/>
            </w:tcBorders>
            <w:hideMark/>
          </w:tcPr>
          <w:p w14:paraId="725F2FA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12</w:t>
            </w:r>
          </w:p>
        </w:tc>
        <w:tc>
          <w:tcPr>
            <w:tcW w:w="3685" w:type="dxa"/>
            <w:tcBorders>
              <w:top w:val="single" w:sz="4" w:space="0" w:color="auto"/>
              <w:left w:val="single" w:sz="4" w:space="0" w:color="auto"/>
              <w:bottom w:val="single" w:sz="4" w:space="0" w:color="auto"/>
              <w:right w:val="single" w:sz="4" w:space="0" w:color="auto"/>
            </w:tcBorders>
            <w:hideMark/>
          </w:tcPr>
          <w:p w14:paraId="48B33783"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14:paraId="1E657887"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2 (55)</w:t>
            </w:r>
          </w:p>
          <w:p w14:paraId="35CDA80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3285C047" w14:textId="77777777" w:rsidTr="004A1C87">
        <w:trPr>
          <w:trHeight w:val="513"/>
        </w:trPr>
        <w:tc>
          <w:tcPr>
            <w:tcW w:w="568" w:type="dxa"/>
            <w:tcBorders>
              <w:top w:val="single" w:sz="4" w:space="0" w:color="auto"/>
              <w:left w:val="single" w:sz="4" w:space="0" w:color="auto"/>
              <w:bottom w:val="single" w:sz="4" w:space="0" w:color="auto"/>
              <w:right w:val="single" w:sz="4" w:space="0" w:color="auto"/>
            </w:tcBorders>
            <w:hideMark/>
          </w:tcPr>
          <w:p w14:paraId="53B1416D"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13</w:t>
            </w:r>
          </w:p>
        </w:tc>
        <w:tc>
          <w:tcPr>
            <w:tcW w:w="3685" w:type="dxa"/>
            <w:tcBorders>
              <w:top w:val="single" w:sz="4" w:space="0" w:color="auto"/>
              <w:left w:val="single" w:sz="4" w:space="0" w:color="auto"/>
              <w:bottom w:val="single" w:sz="4" w:space="0" w:color="auto"/>
              <w:right w:val="single" w:sz="4" w:space="0" w:color="auto"/>
            </w:tcBorders>
            <w:hideMark/>
          </w:tcPr>
          <w:p w14:paraId="5227CED5"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Інклюзивні групи для дітей з особливими освітніми потребами</w:t>
            </w:r>
          </w:p>
        </w:tc>
        <w:tc>
          <w:tcPr>
            <w:tcW w:w="5205" w:type="dxa"/>
            <w:tcBorders>
              <w:top w:val="single" w:sz="4" w:space="0" w:color="auto"/>
              <w:left w:val="single" w:sz="4" w:space="0" w:color="auto"/>
              <w:bottom w:val="single" w:sz="4" w:space="0" w:color="auto"/>
              <w:right w:val="single" w:sz="4" w:space="0" w:color="auto"/>
            </w:tcBorders>
          </w:tcPr>
          <w:p w14:paraId="5C36B238"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3 (49)</w:t>
            </w:r>
          </w:p>
          <w:p w14:paraId="395FFD50"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r>
      <w:tr w:rsidR="008C1BC9" w:rsidRPr="008C1BC9" w14:paraId="75393693" w14:textId="77777777" w:rsidTr="004A1C87">
        <w:trPr>
          <w:trHeight w:val="479"/>
        </w:trPr>
        <w:tc>
          <w:tcPr>
            <w:tcW w:w="568" w:type="dxa"/>
            <w:tcBorders>
              <w:top w:val="single" w:sz="4" w:space="0" w:color="auto"/>
              <w:left w:val="single" w:sz="4" w:space="0" w:color="auto"/>
              <w:bottom w:val="single" w:sz="4" w:space="0" w:color="auto"/>
              <w:right w:val="single" w:sz="4" w:space="0" w:color="auto"/>
            </w:tcBorders>
          </w:tcPr>
          <w:p w14:paraId="502E31F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14</w:t>
            </w:r>
          </w:p>
          <w:p w14:paraId="173ED5B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60990420"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Групи соціального патронату (дітей)        </w:t>
            </w:r>
          </w:p>
        </w:tc>
        <w:tc>
          <w:tcPr>
            <w:tcW w:w="5205" w:type="dxa"/>
            <w:tcBorders>
              <w:top w:val="single" w:sz="4" w:space="0" w:color="auto"/>
              <w:left w:val="single" w:sz="4" w:space="0" w:color="auto"/>
              <w:bottom w:val="single" w:sz="4" w:space="0" w:color="auto"/>
              <w:right w:val="single" w:sz="4" w:space="0" w:color="auto"/>
            </w:tcBorders>
            <w:hideMark/>
          </w:tcPr>
          <w:p w14:paraId="69402021" w14:textId="77777777" w:rsidR="008C1BC9" w:rsidRPr="008C1BC9" w:rsidRDefault="008C1BC9" w:rsidP="008C1BC9">
            <w:pPr>
              <w:spacing w:after="0" w:line="240" w:lineRule="auto"/>
              <w:jc w:val="center"/>
              <w:rPr>
                <w:rFonts w:ascii="Times New Roman" w:eastAsia="MS Mincho" w:hAnsi="Times New Roman" w:cs="Times New Roman"/>
                <w:sz w:val="26"/>
                <w:szCs w:val="26"/>
                <w:lang w:val="en-US" w:eastAsia="ja-JP"/>
              </w:rPr>
            </w:pPr>
            <w:r w:rsidRPr="008C1BC9">
              <w:rPr>
                <w:rFonts w:ascii="Times New Roman" w:eastAsia="MS Mincho" w:hAnsi="Times New Roman" w:cs="Times New Roman"/>
                <w:sz w:val="26"/>
                <w:szCs w:val="26"/>
                <w:lang w:val="en-US" w:eastAsia="ja-JP"/>
              </w:rPr>
              <w:t>-</w:t>
            </w:r>
          </w:p>
          <w:p w14:paraId="5C1D9064" w14:textId="77777777" w:rsidR="008C1BC9" w:rsidRPr="008C1BC9" w:rsidRDefault="008C1BC9" w:rsidP="008C1BC9">
            <w:pPr>
              <w:spacing w:after="0" w:line="240" w:lineRule="auto"/>
              <w:jc w:val="center"/>
              <w:rPr>
                <w:rFonts w:ascii="Times New Roman" w:eastAsia="MS Mincho" w:hAnsi="Times New Roman" w:cs="Times New Roman"/>
                <w:sz w:val="26"/>
                <w:szCs w:val="26"/>
                <w:lang w:val="en-US" w:eastAsia="ja-JP"/>
              </w:rPr>
            </w:pPr>
            <w:r w:rsidRPr="008C1BC9">
              <w:rPr>
                <w:rFonts w:ascii="Times New Roman" w:eastAsia="MS Mincho" w:hAnsi="Times New Roman" w:cs="Times New Roman"/>
                <w:sz w:val="26"/>
                <w:szCs w:val="26"/>
                <w:lang w:val="en-US" w:eastAsia="ja-JP"/>
              </w:rPr>
              <w:t>-</w:t>
            </w:r>
          </w:p>
        </w:tc>
      </w:tr>
      <w:tr w:rsidR="008C1BC9" w:rsidRPr="008C1BC9" w14:paraId="53BC7DC8" w14:textId="77777777" w:rsidTr="004A1C87">
        <w:trPr>
          <w:trHeight w:val="3024"/>
        </w:trPr>
        <w:tc>
          <w:tcPr>
            <w:tcW w:w="568" w:type="dxa"/>
            <w:tcBorders>
              <w:top w:val="single" w:sz="4" w:space="0" w:color="auto"/>
              <w:left w:val="single" w:sz="4" w:space="0" w:color="auto"/>
              <w:bottom w:val="single" w:sz="4" w:space="0" w:color="auto"/>
              <w:right w:val="single" w:sz="4" w:space="0" w:color="auto"/>
            </w:tcBorders>
          </w:tcPr>
          <w:p w14:paraId="2EEF94F9"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15</w:t>
            </w:r>
          </w:p>
          <w:p w14:paraId="3832D9C4"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11D90EB8"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4F166C8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2A4D6B87"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7722EBA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11B6C50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2BB06359"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28E018B6"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p w14:paraId="3820CD9E"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p>
        </w:tc>
        <w:tc>
          <w:tcPr>
            <w:tcW w:w="3685" w:type="dxa"/>
            <w:tcBorders>
              <w:top w:val="single" w:sz="4" w:space="0" w:color="auto"/>
              <w:left w:val="single" w:sz="4" w:space="0" w:color="auto"/>
              <w:bottom w:val="single" w:sz="4" w:space="0" w:color="auto"/>
              <w:right w:val="single" w:sz="4" w:space="0" w:color="auto"/>
            </w:tcBorders>
            <w:hideMark/>
          </w:tcPr>
          <w:p w14:paraId="5D7CF585"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Групи з пріоритетним спрямуванням освітньо – виховного процесу : </w:t>
            </w:r>
          </w:p>
          <w:p w14:paraId="1DE3E854"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художньо – естетичний</w:t>
            </w:r>
          </w:p>
          <w:p w14:paraId="4B549F67"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фізкультурно – оздоровчий</w:t>
            </w:r>
          </w:p>
          <w:p w14:paraId="087417CD"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музичний </w:t>
            </w:r>
          </w:p>
          <w:p w14:paraId="68C1BDBB"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БЖД</w:t>
            </w:r>
          </w:p>
          <w:p w14:paraId="6B9899DB"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християнський</w:t>
            </w:r>
          </w:p>
          <w:p w14:paraId="5853481D"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p w14:paraId="0E026D8F"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p>
        </w:tc>
        <w:tc>
          <w:tcPr>
            <w:tcW w:w="5205" w:type="dxa"/>
            <w:tcBorders>
              <w:top w:val="single" w:sz="4" w:space="0" w:color="auto"/>
              <w:left w:val="single" w:sz="4" w:space="0" w:color="auto"/>
              <w:bottom w:val="single" w:sz="4" w:space="0" w:color="auto"/>
              <w:right w:val="single" w:sz="4" w:space="0" w:color="auto"/>
            </w:tcBorders>
          </w:tcPr>
          <w:p w14:paraId="0E31C571" w14:textId="77777777" w:rsidR="008C1BC9" w:rsidRPr="008C1BC9" w:rsidRDefault="008C1BC9" w:rsidP="008C1BC9">
            <w:pPr>
              <w:spacing w:after="0" w:line="240" w:lineRule="auto"/>
              <w:rPr>
                <w:rFonts w:ascii="Times New Roman" w:eastAsia="MS Mincho" w:hAnsi="Times New Roman" w:cs="Times New Roman"/>
                <w:color w:val="FF0000"/>
                <w:sz w:val="26"/>
                <w:szCs w:val="26"/>
                <w:lang w:eastAsia="ja-JP"/>
              </w:rPr>
            </w:pPr>
          </w:p>
          <w:p w14:paraId="26704643" w14:textId="77777777" w:rsidR="008C1BC9" w:rsidRPr="008C1BC9" w:rsidRDefault="008C1BC9" w:rsidP="008C1BC9">
            <w:pPr>
              <w:spacing w:after="0" w:line="240" w:lineRule="auto"/>
              <w:jc w:val="center"/>
              <w:rPr>
                <w:rFonts w:ascii="Times New Roman" w:eastAsia="MS Mincho" w:hAnsi="Times New Roman" w:cs="Times New Roman"/>
                <w:color w:val="FF0000"/>
                <w:sz w:val="26"/>
                <w:szCs w:val="26"/>
                <w:lang w:eastAsia="ja-JP"/>
              </w:rPr>
            </w:pPr>
          </w:p>
          <w:p w14:paraId="3C443362" w14:textId="77777777" w:rsidR="008C1BC9" w:rsidRPr="008C1BC9" w:rsidRDefault="008C1BC9" w:rsidP="008C1BC9">
            <w:pPr>
              <w:spacing w:after="0" w:line="240" w:lineRule="auto"/>
              <w:jc w:val="center"/>
              <w:rPr>
                <w:rFonts w:ascii="Times New Roman" w:eastAsia="MS Mincho" w:hAnsi="Times New Roman" w:cs="Times New Roman"/>
                <w:color w:val="FF0000"/>
                <w:sz w:val="26"/>
                <w:szCs w:val="26"/>
                <w:lang w:eastAsia="ja-JP"/>
              </w:rPr>
            </w:pPr>
          </w:p>
          <w:p w14:paraId="1F74158A"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436B07EE"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7C1C0329"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59B22398"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220C670C"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w:t>
            </w:r>
          </w:p>
          <w:p w14:paraId="50D9EF41" w14:textId="77777777" w:rsidR="008C1BC9" w:rsidRPr="008C1BC9" w:rsidRDefault="008C1BC9" w:rsidP="008C1BC9">
            <w:pPr>
              <w:spacing w:after="0" w:line="240" w:lineRule="auto"/>
              <w:jc w:val="center"/>
              <w:rPr>
                <w:rFonts w:ascii="Times New Roman" w:eastAsia="MS Mincho" w:hAnsi="Times New Roman" w:cs="Times New Roman"/>
                <w:color w:val="FF0000"/>
                <w:sz w:val="26"/>
                <w:szCs w:val="26"/>
                <w:lang w:eastAsia="ja-JP"/>
              </w:rPr>
            </w:pPr>
          </w:p>
        </w:tc>
      </w:tr>
      <w:tr w:rsidR="008C1BC9" w:rsidRPr="008C1BC9" w14:paraId="08984568" w14:textId="77777777" w:rsidTr="004A1C87">
        <w:trPr>
          <w:trHeight w:val="411"/>
        </w:trPr>
        <w:tc>
          <w:tcPr>
            <w:tcW w:w="568" w:type="dxa"/>
            <w:tcBorders>
              <w:top w:val="single" w:sz="4" w:space="0" w:color="auto"/>
              <w:left w:val="single" w:sz="4" w:space="0" w:color="auto"/>
              <w:bottom w:val="single" w:sz="4" w:space="0" w:color="auto"/>
              <w:right w:val="single" w:sz="4" w:space="0" w:color="auto"/>
            </w:tcBorders>
          </w:tcPr>
          <w:p w14:paraId="01325473"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16</w:t>
            </w:r>
          </w:p>
        </w:tc>
        <w:tc>
          <w:tcPr>
            <w:tcW w:w="3685" w:type="dxa"/>
            <w:tcBorders>
              <w:top w:val="single" w:sz="4" w:space="0" w:color="auto"/>
              <w:left w:val="single" w:sz="4" w:space="0" w:color="auto"/>
              <w:bottom w:val="single" w:sz="4" w:space="0" w:color="auto"/>
              <w:right w:val="single" w:sz="4" w:space="0" w:color="auto"/>
            </w:tcBorders>
            <w:hideMark/>
          </w:tcPr>
          <w:p w14:paraId="02DE7DBF"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Гуртки</w:t>
            </w:r>
          </w:p>
        </w:tc>
        <w:tc>
          <w:tcPr>
            <w:tcW w:w="5205" w:type="dxa"/>
            <w:tcBorders>
              <w:top w:val="single" w:sz="4" w:space="0" w:color="auto"/>
              <w:left w:val="single" w:sz="4" w:space="0" w:color="auto"/>
              <w:bottom w:val="single" w:sz="4" w:space="0" w:color="auto"/>
              <w:right w:val="single" w:sz="4" w:space="0" w:color="auto"/>
            </w:tcBorders>
            <w:hideMark/>
          </w:tcPr>
          <w:p w14:paraId="2C8AC42F" w14:textId="77777777" w:rsidR="008C1BC9" w:rsidRPr="008C1BC9" w:rsidRDefault="008C1BC9" w:rsidP="008C1BC9">
            <w:pPr>
              <w:spacing w:after="0" w:line="240" w:lineRule="auto"/>
              <w:jc w:val="center"/>
              <w:rPr>
                <w:rFonts w:ascii="Times New Roman" w:eastAsia="MS Mincho" w:hAnsi="Times New Roman" w:cs="Times New Roman"/>
                <w:sz w:val="26"/>
                <w:szCs w:val="26"/>
                <w:lang w:val="en-US" w:eastAsia="ja-JP"/>
              </w:rPr>
            </w:pPr>
            <w:r w:rsidRPr="008C1BC9">
              <w:rPr>
                <w:rFonts w:ascii="Times New Roman" w:eastAsia="MS Mincho" w:hAnsi="Times New Roman" w:cs="Times New Roman"/>
                <w:sz w:val="26"/>
                <w:szCs w:val="26"/>
                <w:lang w:val="en-US" w:eastAsia="ja-JP"/>
              </w:rPr>
              <w:t>3</w:t>
            </w:r>
          </w:p>
          <w:p w14:paraId="6294FC19" w14:textId="77777777" w:rsidR="008C1BC9" w:rsidRPr="008C1BC9" w:rsidRDefault="008C1BC9" w:rsidP="008C1BC9">
            <w:pPr>
              <w:spacing w:after="0" w:line="240" w:lineRule="auto"/>
              <w:jc w:val="center"/>
              <w:rPr>
                <w:rFonts w:ascii="Times New Roman" w:eastAsia="MS Mincho" w:hAnsi="Times New Roman" w:cs="Times New Roman"/>
                <w:sz w:val="26"/>
                <w:szCs w:val="26"/>
                <w:lang w:val="en-US" w:eastAsia="ja-JP"/>
              </w:rPr>
            </w:pPr>
          </w:p>
        </w:tc>
      </w:tr>
      <w:tr w:rsidR="008C1BC9" w:rsidRPr="008C1BC9" w14:paraId="45C414AB" w14:textId="77777777" w:rsidTr="004A1C87">
        <w:trPr>
          <w:trHeight w:val="868"/>
        </w:trPr>
        <w:tc>
          <w:tcPr>
            <w:tcW w:w="568" w:type="dxa"/>
            <w:tcBorders>
              <w:top w:val="single" w:sz="4" w:space="0" w:color="auto"/>
              <w:left w:val="single" w:sz="4" w:space="0" w:color="auto"/>
              <w:bottom w:val="single" w:sz="4" w:space="0" w:color="auto"/>
              <w:right w:val="single" w:sz="4" w:space="0" w:color="auto"/>
            </w:tcBorders>
          </w:tcPr>
          <w:p w14:paraId="54AB5B61"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17</w:t>
            </w:r>
          </w:p>
        </w:tc>
        <w:tc>
          <w:tcPr>
            <w:tcW w:w="3685" w:type="dxa"/>
            <w:tcBorders>
              <w:top w:val="single" w:sz="4" w:space="0" w:color="auto"/>
              <w:left w:val="single" w:sz="4" w:space="0" w:color="auto"/>
              <w:bottom w:val="single" w:sz="4" w:space="0" w:color="auto"/>
              <w:right w:val="single" w:sz="4" w:space="0" w:color="auto"/>
            </w:tcBorders>
            <w:hideMark/>
          </w:tcPr>
          <w:p w14:paraId="4CDD85B5"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Працівники</w:t>
            </w:r>
          </w:p>
          <w:p w14:paraId="695F590D"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Всього - 65</w:t>
            </w:r>
          </w:p>
        </w:tc>
        <w:tc>
          <w:tcPr>
            <w:tcW w:w="5205" w:type="dxa"/>
            <w:tcBorders>
              <w:top w:val="single" w:sz="4" w:space="0" w:color="auto"/>
              <w:left w:val="single" w:sz="4" w:space="0" w:color="auto"/>
              <w:bottom w:val="single" w:sz="4" w:space="0" w:color="auto"/>
              <w:right w:val="single" w:sz="4" w:space="0" w:color="auto"/>
            </w:tcBorders>
            <w:hideMark/>
          </w:tcPr>
          <w:p w14:paraId="09E841EF"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З них, </w:t>
            </w:r>
          </w:p>
          <w:p w14:paraId="2E362B1E"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педагогічні працівники - 3</w:t>
            </w:r>
            <w:r w:rsidRPr="008C1BC9">
              <w:rPr>
                <w:rFonts w:ascii="Times New Roman" w:eastAsia="MS Mincho" w:hAnsi="Times New Roman" w:cs="Times New Roman"/>
                <w:sz w:val="26"/>
                <w:szCs w:val="26"/>
                <w:lang w:val="ru-RU" w:eastAsia="ja-JP"/>
              </w:rPr>
              <w:t>7</w:t>
            </w:r>
          </w:p>
          <w:p w14:paraId="6F20E7B3"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uk-UA"/>
              </w:rPr>
            </w:pPr>
            <w:r w:rsidRPr="008C1BC9">
              <w:rPr>
                <w:rFonts w:ascii="Times New Roman" w:eastAsia="MS Mincho" w:hAnsi="Times New Roman" w:cs="Times New Roman"/>
                <w:sz w:val="26"/>
                <w:szCs w:val="26"/>
                <w:lang w:eastAsia="uk-UA"/>
              </w:rPr>
              <w:t>- молодший обслуговуючий  персонал – 28</w:t>
            </w:r>
          </w:p>
          <w:p w14:paraId="5C65BB02"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uk-UA"/>
              </w:rPr>
            </w:pPr>
          </w:p>
        </w:tc>
      </w:tr>
    </w:tbl>
    <w:p w14:paraId="0E59AEE7" w14:textId="77777777" w:rsidR="008C1BC9" w:rsidRPr="008C1BC9" w:rsidRDefault="008C1BC9" w:rsidP="008C1BC9">
      <w:pPr>
        <w:spacing w:after="0" w:line="276" w:lineRule="auto"/>
        <w:jc w:val="both"/>
        <w:outlineLvl w:val="0"/>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w:t>
      </w:r>
    </w:p>
    <w:p w14:paraId="21979209" w14:textId="77777777" w:rsidR="008C1BC9" w:rsidRPr="008C1BC9" w:rsidRDefault="008C1BC9" w:rsidP="008C1BC9">
      <w:pPr>
        <w:spacing w:after="0" w:line="276" w:lineRule="auto"/>
        <w:jc w:val="both"/>
        <w:outlineLvl w:val="0"/>
        <w:rPr>
          <w:rFonts w:ascii="Times New Roman" w:eastAsia="MS Mincho" w:hAnsi="Times New Roman" w:cs="Times New Roman"/>
          <w:sz w:val="26"/>
          <w:szCs w:val="26"/>
          <w:lang w:eastAsia="ja-JP"/>
        </w:rPr>
      </w:pPr>
    </w:p>
    <w:p w14:paraId="4ECA2D00" w14:textId="77777777" w:rsidR="008C1BC9" w:rsidRPr="008C1BC9" w:rsidRDefault="008C1BC9" w:rsidP="008C1BC9">
      <w:pPr>
        <w:spacing w:after="0" w:line="276" w:lineRule="auto"/>
        <w:jc w:val="both"/>
        <w:outlineLvl w:val="0"/>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w:t>
      </w:r>
      <w:r w:rsidRPr="008C1BC9">
        <w:rPr>
          <w:rFonts w:ascii="Times New Roman" w:eastAsia="MS Mincho" w:hAnsi="Times New Roman" w:cs="Times New Roman"/>
          <w:b/>
          <w:sz w:val="26"/>
          <w:szCs w:val="26"/>
          <w:lang w:eastAsia="ja-JP"/>
        </w:rPr>
        <w:t xml:space="preserve">Кадрове забезпечення ЗДО </w:t>
      </w:r>
      <w:r w:rsidRPr="008C1BC9">
        <w:rPr>
          <w:rFonts w:ascii="Times New Roman" w:eastAsia="MS Mincho" w:hAnsi="Times New Roman" w:cs="Times New Roman"/>
          <w:sz w:val="26"/>
          <w:szCs w:val="26"/>
          <w:lang w:eastAsia="ja-JP"/>
        </w:rPr>
        <w:t xml:space="preserve"> здійснюється згідно статті 54</w:t>
      </w:r>
      <w:r w:rsidRPr="008C1BC9">
        <w:rPr>
          <w:rFonts w:ascii="Times New Roman" w:eastAsia="MS Mincho" w:hAnsi="Times New Roman" w:cs="Times New Roman"/>
          <w:b/>
          <w:bCs/>
          <w:sz w:val="26"/>
          <w:szCs w:val="26"/>
          <w:lang w:eastAsia="ja-JP"/>
        </w:rPr>
        <w:t xml:space="preserve"> </w:t>
      </w:r>
      <w:r w:rsidRPr="008C1BC9">
        <w:rPr>
          <w:rFonts w:ascii="Times New Roman" w:eastAsia="MS Mincho" w:hAnsi="Times New Roman" w:cs="Times New Roman"/>
          <w:sz w:val="26"/>
          <w:szCs w:val="26"/>
          <w:lang w:eastAsia="ja-JP"/>
        </w:rPr>
        <w:t>Закону України “Про освіту”. Педагогічну діяльність у ЗДО здійснюють педагогічні працівники, які мають</w:t>
      </w:r>
      <w:r w:rsidRPr="008C1BC9">
        <w:rPr>
          <w:rFonts w:ascii="Times New Roman" w:eastAsia="MS Mincho" w:hAnsi="Times New Roman" w:cs="Times New Roman"/>
          <w:b/>
          <w:bCs/>
          <w:sz w:val="26"/>
          <w:szCs w:val="26"/>
          <w:lang w:eastAsia="ja-JP"/>
        </w:rPr>
        <w:t xml:space="preserve"> </w:t>
      </w:r>
      <w:r w:rsidRPr="008C1BC9">
        <w:rPr>
          <w:rFonts w:ascii="Times New Roman" w:eastAsia="MS Mincho" w:hAnsi="Times New Roman" w:cs="Times New Roman"/>
          <w:sz w:val="26"/>
          <w:szCs w:val="26"/>
          <w:lang w:eastAsia="ja-JP"/>
        </w:rPr>
        <w:t xml:space="preserve">відповідну фахову освіту, підготовку. </w:t>
      </w:r>
    </w:p>
    <w:p w14:paraId="3D2D28A6" w14:textId="77777777" w:rsidR="008C1BC9" w:rsidRPr="008C1BC9" w:rsidRDefault="008C1BC9" w:rsidP="008C1BC9">
      <w:pPr>
        <w:spacing w:after="0" w:line="276" w:lineRule="auto"/>
        <w:jc w:val="both"/>
        <w:outlineLvl w:val="0"/>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ab/>
      </w:r>
    </w:p>
    <w:p w14:paraId="087D455F" w14:textId="77777777" w:rsidR="008C1BC9" w:rsidRPr="008C1BC9" w:rsidRDefault="008C1BC9" w:rsidP="008C1BC9">
      <w:pPr>
        <w:spacing w:after="0" w:line="276" w:lineRule="auto"/>
        <w:ind w:firstLine="708"/>
        <w:rPr>
          <w:rFonts w:ascii="Times New Roman" w:eastAsia="MS Mincho" w:hAnsi="Times New Roman" w:cs="Times New Roman"/>
          <w:b/>
          <w:sz w:val="26"/>
          <w:szCs w:val="26"/>
          <w:lang w:eastAsia="uk-UA"/>
        </w:rPr>
      </w:pPr>
      <w:r w:rsidRPr="008C1BC9">
        <w:rPr>
          <w:rFonts w:ascii="Times New Roman" w:eastAsia="MS Mincho" w:hAnsi="Times New Roman" w:cs="Times New Roman"/>
          <w:b/>
          <w:sz w:val="26"/>
          <w:szCs w:val="26"/>
          <w:lang w:eastAsia="uk-UA"/>
        </w:rPr>
        <w:t xml:space="preserve">Директор: </w:t>
      </w:r>
      <w:r w:rsidRPr="008C1BC9">
        <w:rPr>
          <w:rFonts w:ascii="Times New Roman" w:eastAsia="MS Mincho" w:hAnsi="Times New Roman" w:cs="Times New Roman"/>
          <w:sz w:val="26"/>
          <w:szCs w:val="26"/>
          <w:lang w:eastAsia="uk-UA"/>
        </w:rPr>
        <w:t>Кожуховська Надія Володимирівна</w:t>
      </w:r>
    </w:p>
    <w:p w14:paraId="48DAF18D"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uk-UA"/>
        </w:rPr>
      </w:pPr>
      <w:r w:rsidRPr="008C1BC9">
        <w:rPr>
          <w:rFonts w:ascii="Times New Roman" w:eastAsia="MS Mincho" w:hAnsi="Times New Roman" w:cs="Times New Roman"/>
          <w:sz w:val="26"/>
          <w:szCs w:val="26"/>
          <w:lang w:eastAsia="uk-UA"/>
        </w:rPr>
        <w:t>Освіта вища, спеціаліст. Рівенський педінститут; викладач дошкільної педагогіки і психології, методист по дошкільному вихованню. Педагогічний стаж: 48 років. Стаж керівної роботи: 37 років.</w:t>
      </w:r>
    </w:p>
    <w:p w14:paraId="1271963A"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uk-UA"/>
        </w:rPr>
      </w:pPr>
    </w:p>
    <w:p w14:paraId="2A9CE70B" w14:textId="77777777" w:rsidR="008C1BC9" w:rsidRPr="008C1BC9" w:rsidRDefault="008C1BC9" w:rsidP="008C1BC9">
      <w:pPr>
        <w:spacing w:after="0" w:line="276" w:lineRule="auto"/>
        <w:ind w:firstLine="708"/>
        <w:rPr>
          <w:rFonts w:ascii="Times New Roman" w:eastAsia="MS Mincho" w:hAnsi="Times New Roman" w:cs="Times New Roman"/>
          <w:b/>
          <w:sz w:val="26"/>
          <w:szCs w:val="26"/>
          <w:lang w:eastAsia="uk-UA"/>
        </w:rPr>
      </w:pPr>
      <w:r w:rsidRPr="008C1BC9">
        <w:rPr>
          <w:rFonts w:ascii="Times New Roman" w:eastAsia="MS Mincho" w:hAnsi="Times New Roman" w:cs="Times New Roman"/>
          <w:b/>
          <w:sz w:val="26"/>
          <w:szCs w:val="26"/>
          <w:lang w:eastAsia="uk-UA"/>
        </w:rPr>
        <w:t xml:space="preserve">Вихователь – методист: </w:t>
      </w:r>
      <w:r w:rsidRPr="008C1BC9">
        <w:rPr>
          <w:rFonts w:ascii="Times New Roman" w:eastAsia="MS Mincho" w:hAnsi="Times New Roman" w:cs="Times New Roman"/>
          <w:sz w:val="26"/>
          <w:szCs w:val="26"/>
          <w:lang w:eastAsia="uk-UA"/>
        </w:rPr>
        <w:t>Жигайло Мар’яна Богданівна</w:t>
      </w:r>
    </w:p>
    <w:p w14:paraId="60585EC5" w14:textId="77777777" w:rsidR="008C1BC9" w:rsidRPr="008C1BC9" w:rsidRDefault="008C1BC9" w:rsidP="008C1BC9">
      <w:pPr>
        <w:widowControl w:val="0"/>
        <w:autoSpaceDE w:val="0"/>
        <w:autoSpaceDN w:val="0"/>
        <w:adjustRightInd w:val="0"/>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uk-UA"/>
        </w:rPr>
        <w:t xml:space="preserve">Освіта вища, магістр. Львівське педучилище, вихователь в дошкільних закладах, з правом навчання англійської мови; Львівський державний університет  внутрішніх справ, практичний психолог у сфері розвитку і діяльності людини, викладач психології  ВНЗ; </w:t>
      </w:r>
      <w:r w:rsidRPr="008C1BC9">
        <w:rPr>
          <w:rFonts w:ascii="Times New Roman" w:eastAsia="MS Mincho" w:hAnsi="Times New Roman" w:cs="Times New Roman"/>
          <w:sz w:val="26"/>
          <w:szCs w:val="26"/>
          <w:lang w:eastAsia="ja-JP"/>
        </w:rPr>
        <w:t xml:space="preserve">Кам’янець – Подільський національний університет; організатор дошкільної освіти, вихователь дітей дошкільного віку. </w:t>
      </w:r>
      <w:r w:rsidRPr="008C1BC9">
        <w:rPr>
          <w:rFonts w:ascii="Times New Roman" w:eastAsia="MS Mincho" w:hAnsi="Times New Roman" w:cs="Times New Roman"/>
          <w:sz w:val="26"/>
          <w:szCs w:val="26"/>
          <w:lang w:eastAsia="uk-UA"/>
        </w:rPr>
        <w:t xml:space="preserve">Педагогічний стаж:  </w:t>
      </w:r>
      <w:r w:rsidRPr="008C1BC9">
        <w:rPr>
          <w:rFonts w:ascii="Times New Roman" w:eastAsia="MS Mincho" w:hAnsi="Times New Roman" w:cs="Times New Roman"/>
          <w:sz w:val="26"/>
          <w:szCs w:val="26"/>
          <w:lang w:val="ru-RU" w:eastAsia="uk-UA"/>
        </w:rPr>
        <w:t>2</w:t>
      </w:r>
      <w:r w:rsidRPr="008C1BC9">
        <w:rPr>
          <w:rFonts w:ascii="Times New Roman" w:eastAsia="MS Mincho" w:hAnsi="Times New Roman" w:cs="Times New Roman"/>
          <w:sz w:val="26"/>
          <w:szCs w:val="26"/>
          <w:lang w:eastAsia="uk-UA"/>
        </w:rPr>
        <w:t>4 роки. Стаж керівної роботи: 14 років.</w:t>
      </w:r>
    </w:p>
    <w:p w14:paraId="39389A3C" w14:textId="77777777" w:rsidR="008C1BC9" w:rsidRPr="008C1BC9" w:rsidRDefault="008C1BC9" w:rsidP="008C1BC9">
      <w:pPr>
        <w:spacing w:after="200" w:line="240" w:lineRule="auto"/>
        <w:jc w:val="center"/>
        <w:rPr>
          <w:rFonts w:ascii="Times New Roman" w:eastAsia="MS Mincho" w:hAnsi="Times New Roman" w:cs="Times New Roman"/>
          <w:b/>
          <w:sz w:val="26"/>
          <w:szCs w:val="26"/>
          <w:lang w:eastAsia="ja-JP"/>
        </w:rPr>
      </w:pPr>
    </w:p>
    <w:p w14:paraId="4B81D480" w14:textId="77777777" w:rsidR="008C1BC9" w:rsidRPr="008C1BC9" w:rsidRDefault="008C1BC9" w:rsidP="008C1BC9">
      <w:pPr>
        <w:spacing w:after="200" w:line="240" w:lineRule="auto"/>
        <w:jc w:val="center"/>
        <w:rPr>
          <w:rFonts w:ascii="Times New Roman" w:eastAsia="MS Mincho" w:hAnsi="Times New Roman" w:cs="Times New Roman"/>
          <w:b/>
          <w:sz w:val="26"/>
          <w:szCs w:val="26"/>
          <w:lang w:eastAsia="ja-JP"/>
        </w:rPr>
      </w:pPr>
    </w:p>
    <w:p w14:paraId="4EC21122" w14:textId="77777777" w:rsidR="008C1BC9" w:rsidRPr="008C1BC9" w:rsidRDefault="008C1BC9" w:rsidP="008C1BC9">
      <w:pPr>
        <w:spacing w:after="200" w:line="240" w:lineRule="auto"/>
        <w:jc w:val="center"/>
        <w:rPr>
          <w:rFonts w:ascii="Times New Roman" w:eastAsia="MS Mincho" w:hAnsi="Times New Roman" w:cs="Times New Roman"/>
          <w:b/>
          <w:sz w:val="26"/>
          <w:szCs w:val="26"/>
          <w:lang w:eastAsia="ja-JP"/>
        </w:rPr>
      </w:pPr>
    </w:p>
    <w:p w14:paraId="06182F01" w14:textId="77777777" w:rsidR="008C1BC9" w:rsidRPr="008C1BC9" w:rsidRDefault="008C1BC9" w:rsidP="008C1BC9">
      <w:pPr>
        <w:spacing w:after="200" w:line="240" w:lineRule="auto"/>
        <w:rPr>
          <w:rFonts w:ascii="Times New Roman" w:eastAsia="MS Mincho" w:hAnsi="Times New Roman" w:cs="Times New Roman"/>
          <w:b/>
          <w:sz w:val="26"/>
          <w:szCs w:val="26"/>
          <w:lang w:eastAsia="ja-JP"/>
        </w:rPr>
      </w:pPr>
    </w:p>
    <w:p w14:paraId="68CFF12F" w14:textId="77777777" w:rsidR="008C1BC9" w:rsidRPr="008C1BC9" w:rsidRDefault="008C1BC9" w:rsidP="008C1BC9">
      <w:pPr>
        <w:spacing w:after="200" w:line="240" w:lineRule="auto"/>
        <w:jc w:val="center"/>
        <w:rPr>
          <w:rFonts w:ascii="Times New Roman" w:eastAsia="MS Mincho" w:hAnsi="Times New Roman" w:cs="Times New Roman"/>
          <w:b/>
          <w:sz w:val="26"/>
          <w:szCs w:val="26"/>
          <w:lang w:eastAsia="ja-JP"/>
        </w:rPr>
      </w:pPr>
    </w:p>
    <w:p w14:paraId="0C647E48" w14:textId="77777777" w:rsidR="008C1BC9" w:rsidRPr="008C1BC9" w:rsidRDefault="008C1BC9" w:rsidP="008C1BC9">
      <w:pPr>
        <w:spacing w:after="200" w:line="240" w:lineRule="auto"/>
        <w:jc w:val="center"/>
        <w:rPr>
          <w:rFonts w:ascii="Times New Roman" w:eastAsia="Calibri" w:hAnsi="Times New Roman" w:cs="Times New Roman"/>
          <w:b/>
          <w:sz w:val="26"/>
          <w:szCs w:val="26"/>
        </w:rPr>
      </w:pPr>
      <w:r w:rsidRPr="008C1BC9">
        <w:rPr>
          <w:rFonts w:ascii="Times New Roman" w:eastAsia="MS Mincho" w:hAnsi="Times New Roman" w:cs="Times New Roman"/>
          <w:b/>
          <w:sz w:val="26"/>
          <w:szCs w:val="26"/>
          <w:lang w:eastAsia="ja-JP"/>
        </w:rPr>
        <w:t>Організація  та  режим  роботи  ДНЗ</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701"/>
        <w:gridCol w:w="1417"/>
        <w:gridCol w:w="1577"/>
        <w:gridCol w:w="1645"/>
        <w:gridCol w:w="1600"/>
      </w:tblGrid>
      <w:tr w:rsidR="008C1BC9" w:rsidRPr="008C1BC9" w14:paraId="11CA0475" w14:textId="77777777" w:rsidTr="004A1C87">
        <w:trPr>
          <w:jc w:val="center"/>
        </w:trPr>
        <w:tc>
          <w:tcPr>
            <w:tcW w:w="1705" w:type="dxa"/>
            <w:tcBorders>
              <w:top w:val="single" w:sz="4" w:space="0" w:color="000000"/>
              <w:left w:val="single" w:sz="4" w:space="0" w:color="000000"/>
              <w:bottom w:val="single" w:sz="4" w:space="0" w:color="000000"/>
              <w:right w:val="single" w:sz="4" w:space="0" w:color="000000"/>
            </w:tcBorders>
            <w:hideMark/>
          </w:tcPr>
          <w:p w14:paraId="064D3A58" w14:textId="77777777" w:rsidR="008C1BC9" w:rsidRPr="008C1BC9" w:rsidRDefault="008C1BC9" w:rsidP="008C1BC9">
            <w:pPr>
              <w:spacing w:after="0" w:line="240" w:lineRule="auto"/>
              <w:jc w:val="both"/>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Порядок роботи ЗДО</w:t>
            </w:r>
          </w:p>
        </w:tc>
        <w:tc>
          <w:tcPr>
            <w:tcW w:w="1701" w:type="dxa"/>
            <w:tcBorders>
              <w:top w:val="single" w:sz="4" w:space="0" w:color="000000"/>
              <w:left w:val="single" w:sz="4" w:space="0" w:color="000000"/>
              <w:bottom w:val="single" w:sz="4" w:space="0" w:color="000000"/>
              <w:right w:val="single" w:sz="4" w:space="0" w:color="000000"/>
            </w:tcBorders>
          </w:tcPr>
          <w:p w14:paraId="5BC3FF8F"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П’ятиденний </w:t>
            </w:r>
          </w:p>
          <w:p w14:paraId="092FF6A1"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робочий тиждень</w:t>
            </w:r>
          </w:p>
          <w:p w14:paraId="101544A0" w14:textId="77777777" w:rsidR="008C1BC9" w:rsidRPr="008C1BC9" w:rsidRDefault="008C1BC9" w:rsidP="008C1BC9">
            <w:pPr>
              <w:spacing w:after="0" w:line="240" w:lineRule="auto"/>
              <w:rPr>
                <w:rFonts w:ascii="Times New Roman" w:eastAsia="MS Mincho" w:hAnsi="Times New Roman" w:cs="Times New Roman"/>
                <w:b/>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1AF66234"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10,5 год</w:t>
            </w:r>
          </w:p>
          <w:p w14:paraId="79222194" w14:textId="77777777" w:rsidR="008C1BC9" w:rsidRPr="008C1BC9" w:rsidRDefault="008C1BC9" w:rsidP="008C1BC9">
            <w:pPr>
              <w:spacing w:after="0" w:line="240" w:lineRule="auto"/>
              <w:jc w:val="both"/>
              <w:rPr>
                <w:rFonts w:ascii="Times New Roman" w:eastAsia="MS Mincho" w:hAnsi="Times New Roman" w:cs="Times New Roman"/>
                <w:sz w:val="26"/>
                <w:szCs w:val="26"/>
              </w:rPr>
            </w:pPr>
          </w:p>
        </w:tc>
        <w:tc>
          <w:tcPr>
            <w:tcW w:w="1577" w:type="dxa"/>
            <w:tcBorders>
              <w:top w:val="single" w:sz="4" w:space="0" w:color="000000"/>
              <w:left w:val="single" w:sz="4" w:space="0" w:color="000000"/>
              <w:bottom w:val="single" w:sz="4" w:space="0" w:color="000000"/>
              <w:right w:val="single" w:sz="4" w:space="0" w:color="000000"/>
            </w:tcBorders>
            <w:hideMark/>
          </w:tcPr>
          <w:p w14:paraId="2D6F2FEA"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Години   </w:t>
            </w:r>
          </w:p>
          <w:p w14:paraId="1D8DF54F"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перебування дітей у дошкільному закладі  </w:t>
            </w:r>
          </w:p>
          <w:p w14:paraId="6A088E3F"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з 7.30 до 18.00 год</w:t>
            </w:r>
          </w:p>
          <w:p w14:paraId="6545E9B7" w14:textId="77777777" w:rsidR="008C1BC9" w:rsidRPr="008C1BC9" w:rsidRDefault="008C1BC9" w:rsidP="008C1BC9">
            <w:pPr>
              <w:spacing w:after="0" w:line="240" w:lineRule="auto"/>
              <w:rPr>
                <w:rFonts w:ascii="Times New Roman" w:eastAsia="MS Mincho" w:hAnsi="Times New Roman" w:cs="Times New Roman"/>
                <w:b/>
                <w:sz w:val="26"/>
                <w:szCs w:val="26"/>
              </w:rPr>
            </w:pPr>
          </w:p>
        </w:tc>
        <w:tc>
          <w:tcPr>
            <w:tcW w:w="1645" w:type="dxa"/>
            <w:tcBorders>
              <w:top w:val="single" w:sz="4" w:space="0" w:color="000000"/>
              <w:left w:val="single" w:sz="4" w:space="0" w:color="000000"/>
              <w:bottom w:val="single" w:sz="4" w:space="0" w:color="000000"/>
              <w:right w:val="single" w:sz="4" w:space="0" w:color="000000"/>
            </w:tcBorders>
          </w:tcPr>
          <w:p w14:paraId="462401B9"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Робота гуртків:</w:t>
            </w:r>
          </w:p>
          <w:p w14:paraId="6E62F3CA"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w:t>
            </w:r>
          </w:p>
          <w:p w14:paraId="652F8790"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Вівторок</w:t>
            </w:r>
          </w:p>
          <w:p w14:paraId="6B7090D4"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w:t>
            </w:r>
          </w:p>
          <w:p w14:paraId="5870F5F9"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 xml:space="preserve">Четвер </w:t>
            </w:r>
          </w:p>
          <w:p w14:paraId="00992D19"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П’ятниця</w:t>
            </w:r>
          </w:p>
        </w:tc>
        <w:tc>
          <w:tcPr>
            <w:tcW w:w="1600" w:type="dxa"/>
            <w:tcBorders>
              <w:top w:val="single" w:sz="4" w:space="0" w:color="000000"/>
              <w:left w:val="single" w:sz="4" w:space="0" w:color="000000"/>
              <w:bottom w:val="single" w:sz="4" w:space="0" w:color="000000"/>
              <w:right w:val="single" w:sz="4" w:space="0" w:color="000000"/>
            </w:tcBorders>
          </w:tcPr>
          <w:p w14:paraId="0F63D12E"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Час роботи гуртків</w:t>
            </w:r>
          </w:p>
          <w:p w14:paraId="035C94ED" w14:textId="77777777" w:rsidR="008C1BC9" w:rsidRPr="008C1BC9" w:rsidRDefault="008C1BC9" w:rsidP="008C1BC9">
            <w:pPr>
              <w:spacing w:after="0" w:line="240" w:lineRule="auto"/>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15.30-17.30</w:t>
            </w:r>
          </w:p>
        </w:tc>
      </w:tr>
      <w:tr w:rsidR="008C1BC9" w:rsidRPr="008C1BC9" w14:paraId="6C0D351C" w14:textId="77777777" w:rsidTr="004A1C87">
        <w:trPr>
          <w:jc w:val="center"/>
        </w:trPr>
        <w:tc>
          <w:tcPr>
            <w:tcW w:w="1705" w:type="dxa"/>
            <w:tcBorders>
              <w:top w:val="single" w:sz="4" w:space="0" w:color="000000"/>
              <w:left w:val="single" w:sz="4" w:space="0" w:color="000000"/>
              <w:bottom w:val="single" w:sz="4" w:space="0" w:color="000000"/>
              <w:right w:val="single" w:sz="4" w:space="0" w:color="000000"/>
            </w:tcBorders>
            <w:hideMark/>
          </w:tcPr>
          <w:p w14:paraId="0E19A8C1" w14:textId="77777777" w:rsidR="008C1BC9" w:rsidRPr="008C1BC9" w:rsidRDefault="008C1BC9" w:rsidP="008C1BC9">
            <w:pPr>
              <w:spacing w:after="0" w:line="240" w:lineRule="auto"/>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Графік роботи директора ЗДО</w:t>
            </w:r>
          </w:p>
        </w:tc>
        <w:tc>
          <w:tcPr>
            <w:tcW w:w="1701" w:type="dxa"/>
            <w:tcBorders>
              <w:top w:val="single" w:sz="4" w:space="0" w:color="000000"/>
              <w:left w:val="single" w:sz="4" w:space="0" w:color="000000"/>
              <w:bottom w:val="single" w:sz="4" w:space="0" w:color="000000"/>
              <w:right w:val="single" w:sz="4" w:space="0" w:color="000000"/>
            </w:tcBorders>
          </w:tcPr>
          <w:p w14:paraId="096B9E5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w:t>
            </w:r>
          </w:p>
          <w:p w14:paraId="00A61D81"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8.00-16.30</w:t>
            </w:r>
          </w:p>
          <w:p w14:paraId="7FC687EF"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Вівторок</w:t>
            </w:r>
          </w:p>
          <w:p w14:paraId="7E59C881"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8.00-16.30</w:t>
            </w:r>
          </w:p>
          <w:p w14:paraId="556E0768"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w:t>
            </w:r>
          </w:p>
          <w:p w14:paraId="791EF513"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8.00-16.30</w:t>
            </w:r>
          </w:p>
          <w:p w14:paraId="33ACC101"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Четвер </w:t>
            </w:r>
          </w:p>
          <w:p w14:paraId="05751ACF"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09.00 -17.30</w:t>
            </w:r>
          </w:p>
          <w:p w14:paraId="789229B3"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П’ятниця</w:t>
            </w:r>
          </w:p>
          <w:p w14:paraId="1A56A234"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8.00-16.30 </w:t>
            </w:r>
          </w:p>
          <w:p w14:paraId="08996735" w14:textId="77777777" w:rsidR="008C1BC9" w:rsidRPr="008C1BC9" w:rsidRDefault="008C1BC9" w:rsidP="008C1BC9">
            <w:pPr>
              <w:spacing w:after="0" w:line="240" w:lineRule="auto"/>
              <w:jc w:val="both"/>
              <w:rPr>
                <w:rFonts w:ascii="Times New Roman" w:eastAsia="MS Mincho"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00190638"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Прийом громадян:</w:t>
            </w:r>
          </w:p>
          <w:p w14:paraId="5B103B0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 10.00-12.00</w:t>
            </w:r>
          </w:p>
          <w:p w14:paraId="18B56D97" w14:textId="77777777" w:rsidR="008C1BC9" w:rsidRPr="008C1BC9" w:rsidRDefault="008C1BC9" w:rsidP="008C1BC9">
            <w:pPr>
              <w:spacing w:after="0" w:line="240" w:lineRule="auto"/>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Середа 13.00-15.00</w:t>
            </w:r>
          </w:p>
        </w:tc>
        <w:tc>
          <w:tcPr>
            <w:tcW w:w="1577" w:type="dxa"/>
            <w:tcBorders>
              <w:top w:val="single" w:sz="4" w:space="0" w:color="000000"/>
              <w:left w:val="single" w:sz="4" w:space="0" w:color="000000"/>
              <w:bottom w:val="single" w:sz="4" w:space="0" w:color="000000"/>
              <w:right w:val="single" w:sz="4" w:space="0" w:color="000000"/>
            </w:tcBorders>
          </w:tcPr>
          <w:p w14:paraId="0339E624"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rPr>
              <w:t xml:space="preserve">Звіт </w:t>
            </w:r>
            <w:r w:rsidRPr="008C1BC9">
              <w:rPr>
                <w:rFonts w:ascii="Times New Roman" w:eastAsia="MS Mincho" w:hAnsi="Times New Roman" w:cs="Times New Roman"/>
                <w:sz w:val="26"/>
                <w:szCs w:val="26"/>
                <w:lang w:eastAsia="ja-JP"/>
              </w:rPr>
              <w:t xml:space="preserve">директора </w:t>
            </w:r>
            <w:r w:rsidRPr="008C1BC9">
              <w:rPr>
                <w:rFonts w:ascii="Times New Roman" w:eastAsia="MS Mincho" w:hAnsi="Times New Roman" w:cs="Times New Roman"/>
                <w:sz w:val="26"/>
                <w:szCs w:val="26"/>
              </w:rPr>
              <w:t xml:space="preserve">про діяльність  </w:t>
            </w:r>
            <w:r w:rsidRPr="008C1BC9">
              <w:rPr>
                <w:rFonts w:ascii="Times New Roman" w:eastAsia="MS Mincho" w:hAnsi="Times New Roman" w:cs="Times New Roman"/>
                <w:sz w:val="26"/>
                <w:szCs w:val="26"/>
                <w:lang w:eastAsia="ja-JP"/>
              </w:rPr>
              <w:t>ЗДО</w:t>
            </w:r>
            <w:r w:rsidRPr="008C1BC9">
              <w:rPr>
                <w:rFonts w:ascii="Times New Roman" w:eastAsia="MS Mincho" w:hAnsi="Times New Roman" w:cs="Times New Roman"/>
                <w:sz w:val="26"/>
                <w:szCs w:val="26"/>
              </w:rPr>
              <w:t xml:space="preserve"> (червень)</w:t>
            </w:r>
          </w:p>
        </w:tc>
        <w:tc>
          <w:tcPr>
            <w:tcW w:w="1645" w:type="dxa"/>
            <w:tcBorders>
              <w:top w:val="single" w:sz="4" w:space="0" w:color="000000"/>
              <w:left w:val="single" w:sz="4" w:space="0" w:color="000000"/>
              <w:bottom w:val="single" w:sz="4" w:space="0" w:color="000000"/>
              <w:right w:val="single" w:sz="4" w:space="0" w:color="000000"/>
            </w:tcBorders>
          </w:tcPr>
          <w:p w14:paraId="5F3EB3F7"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rPr>
              <w:t>Графік роботи вихователя-методиста</w:t>
            </w:r>
          </w:p>
          <w:p w14:paraId="038AF01D"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w:t>
            </w:r>
          </w:p>
          <w:p w14:paraId="042A49CD"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Вівторок</w:t>
            </w:r>
          </w:p>
          <w:p w14:paraId="655DF8F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Четвер </w:t>
            </w:r>
          </w:p>
          <w:p w14:paraId="6124FE1C"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П’ятниця</w:t>
            </w:r>
            <w:r w:rsidRPr="008C1BC9">
              <w:rPr>
                <w:rFonts w:ascii="Times New Roman" w:eastAsia="MS Mincho" w:hAnsi="Times New Roman" w:cs="Times New Roman"/>
                <w:sz w:val="26"/>
                <w:szCs w:val="26"/>
              </w:rPr>
              <w:t xml:space="preserve"> 9.00-16.30</w:t>
            </w:r>
          </w:p>
          <w:p w14:paraId="633564F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w:t>
            </w:r>
          </w:p>
          <w:p w14:paraId="126F4E0C"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8.00-16.30 </w:t>
            </w:r>
          </w:p>
          <w:p w14:paraId="5311CE91"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p>
        </w:tc>
        <w:tc>
          <w:tcPr>
            <w:tcW w:w="1600" w:type="dxa"/>
            <w:tcBorders>
              <w:top w:val="single" w:sz="4" w:space="0" w:color="000000"/>
              <w:left w:val="single" w:sz="4" w:space="0" w:color="000000"/>
              <w:bottom w:val="single" w:sz="4" w:space="0" w:color="000000"/>
              <w:right w:val="single" w:sz="4" w:space="0" w:color="000000"/>
            </w:tcBorders>
          </w:tcPr>
          <w:p w14:paraId="6D2E70F5" w14:textId="77777777" w:rsidR="008C1BC9" w:rsidRPr="008C1BC9" w:rsidRDefault="008C1BC9" w:rsidP="008C1BC9">
            <w:pPr>
              <w:spacing w:after="0" w:line="240" w:lineRule="auto"/>
              <w:jc w:val="both"/>
              <w:rPr>
                <w:rFonts w:ascii="Times New Roman" w:eastAsia="MS Mincho" w:hAnsi="Times New Roman" w:cs="Times New Roman"/>
                <w:sz w:val="26"/>
                <w:szCs w:val="26"/>
              </w:rPr>
            </w:pPr>
            <w:r w:rsidRPr="008C1BC9">
              <w:rPr>
                <w:rFonts w:ascii="Times New Roman" w:eastAsia="MS Mincho" w:hAnsi="Times New Roman" w:cs="Times New Roman"/>
                <w:sz w:val="26"/>
                <w:szCs w:val="26"/>
              </w:rPr>
              <w:t>Графік роботи медичної сестри.стар.</w:t>
            </w:r>
          </w:p>
          <w:p w14:paraId="29B05081" w14:textId="77777777" w:rsidR="008C1BC9" w:rsidRPr="008C1BC9" w:rsidRDefault="008C1BC9" w:rsidP="008C1BC9">
            <w:pPr>
              <w:spacing w:after="0" w:line="240" w:lineRule="auto"/>
              <w:jc w:val="both"/>
              <w:rPr>
                <w:rFonts w:ascii="Times New Roman" w:eastAsia="MS Mincho" w:hAnsi="Times New Roman" w:cs="Times New Roman"/>
                <w:sz w:val="26"/>
                <w:szCs w:val="26"/>
              </w:rPr>
            </w:pPr>
            <w:r w:rsidRPr="008C1BC9">
              <w:rPr>
                <w:rFonts w:ascii="Times New Roman" w:eastAsia="MS Mincho" w:hAnsi="Times New Roman" w:cs="Times New Roman"/>
                <w:sz w:val="26"/>
                <w:szCs w:val="26"/>
              </w:rPr>
              <w:t>7.30 - 18.00</w:t>
            </w:r>
          </w:p>
        </w:tc>
      </w:tr>
      <w:tr w:rsidR="008C1BC9" w:rsidRPr="008C1BC9" w14:paraId="10A9F870" w14:textId="77777777" w:rsidTr="004A1C87">
        <w:trPr>
          <w:jc w:val="center"/>
        </w:trPr>
        <w:tc>
          <w:tcPr>
            <w:tcW w:w="1705" w:type="dxa"/>
            <w:tcBorders>
              <w:top w:val="single" w:sz="4" w:space="0" w:color="000000"/>
              <w:left w:val="single" w:sz="4" w:space="0" w:color="000000"/>
              <w:bottom w:val="single" w:sz="4" w:space="0" w:color="000000"/>
              <w:right w:val="single" w:sz="4" w:space="0" w:color="000000"/>
            </w:tcBorders>
            <w:hideMark/>
          </w:tcPr>
          <w:p w14:paraId="51BB619E" w14:textId="77777777" w:rsidR="008C1BC9" w:rsidRPr="008C1BC9" w:rsidRDefault="008C1BC9" w:rsidP="008C1BC9">
            <w:pPr>
              <w:spacing w:after="0" w:line="240" w:lineRule="auto"/>
              <w:jc w:val="both"/>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Консультації</w:t>
            </w:r>
          </w:p>
        </w:tc>
        <w:tc>
          <w:tcPr>
            <w:tcW w:w="1701" w:type="dxa"/>
            <w:tcBorders>
              <w:top w:val="single" w:sz="4" w:space="0" w:color="000000"/>
              <w:left w:val="single" w:sz="4" w:space="0" w:color="000000"/>
              <w:bottom w:val="single" w:sz="4" w:space="0" w:color="000000"/>
              <w:right w:val="single" w:sz="4" w:space="0" w:color="000000"/>
            </w:tcBorders>
          </w:tcPr>
          <w:p w14:paraId="1C9CBA59"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Консультації</w:t>
            </w:r>
          </w:p>
          <w:p w14:paraId="43A5BAE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Вихователь-методист:</w:t>
            </w:r>
          </w:p>
          <w:p w14:paraId="48001033"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Вівторок 09.00-11.00</w:t>
            </w:r>
          </w:p>
          <w:p w14:paraId="457A5E0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П’ятниця </w:t>
            </w:r>
          </w:p>
          <w:p w14:paraId="027602CC"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13.00-15.00</w:t>
            </w:r>
          </w:p>
          <w:p w14:paraId="0455EDD5"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p>
        </w:tc>
        <w:tc>
          <w:tcPr>
            <w:tcW w:w="1417" w:type="dxa"/>
            <w:tcBorders>
              <w:top w:val="single" w:sz="4" w:space="0" w:color="000000"/>
              <w:left w:val="single" w:sz="4" w:space="0" w:color="000000"/>
              <w:bottom w:val="single" w:sz="4" w:space="0" w:color="000000"/>
              <w:right w:val="single" w:sz="4" w:space="0" w:color="000000"/>
            </w:tcBorders>
            <w:hideMark/>
          </w:tcPr>
          <w:p w14:paraId="6F91ADD0"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Ст.медс., лікар:</w:t>
            </w:r>
          </w:p>
          <w:p w14:paraId="42C6068E"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 7.30-10.00</w:t>
            </w:r>
          </w:p>
          <w:p w14:paraId="41F645D6" w14:textId="77777777" w:rsidR="008C1BC9" w:rsidRPr="008C1BC9" w:rsidRDefault="008C1BC9" w:rsidP="008C1BC9">
            <w:pPr>
              <w:spacing w:after="0" w:line="240" w:lineRule="auto"/>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Четвер 7.30-10.00</w:t>
            </w:r>
          </w:p>
        </w:tc>
        <w:tc>
          <w:tcPr>
            <w:tcW w:w="1577" w:type="dxa"/>
            <w:tcBorders>
              <w:top w:val="single" w:sz="4" w:space="0" w:color="000000"/>
              <w:left w:val="single" w:sz="4" w:space="0" w:color="000000"/>
              <w:bottom w:val="single" w:sz="4" w:space="0" w:color="000000"/>
              <w:right w:val="single" w:sz="4" w:space="0" w:color="000000"/>
            </w:tcBorders>
            <w:hideMark/>
          </w:tcPr>
          <w:p w14:paraId="1FE1EAD3"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Вчитель-логопед:</w:t>
            </w:r>
          </w:p>
          <w:p w14:paraId="38FA7074"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 08.00-10.00</w:t>
            </w:r>
          </w:p>
          <w:p w14:paraId="7AB8D6C6"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w:t>
            </w:r>
          </w:p>
          <w:p w14:paraId="20145275" w14:textId="77777777" w:rsidR="008C1BC9" w:rsidRPr="008C1BC9" w:rsidRDefault="008C1BC9" w:rsidP="008C1BC9">
            <w:pPr>
              <w:spacing w:after="0" w:line="240" w:lineRule="auto"/>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16.00-18.00</w:t>
            </w:r>
          </w:p>
        </w:tc>
        <w:tc>
          <w:tcPr>
            <w:tcW w:w="1645" w:type="dxa"/>
            <w:tcBorders>
              <w:top w:val="single" w:sz="4" w:space="0" w:color="000000"/>
              <w:left w:val="single" w:sz="4" w:space="0" w:color="000000"/>
              <w:bottom w:val="single" w:sz="4" w:space="0" w:color="000000"/>
              <w:right w:val="single" w:sz="4" w:space="0" w:color="000000"/>
            </w:tcBorders>
          </w:tcPr>
          <w:p w14:paraId="46AC14F7"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Практ. психолог:</w:t>
            </w:r>
          </w:p>
          <w:p w14:paraId="52AD25FD"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w:t>
            </w:r>
          </w:p>
          <w:p w14:paraId="57974814"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09.00-11.00</w:t>
            </w:r>
          </w:p>
          <w:p w14:paraId="61B51A0E"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Середа</w:t>
            </w:r>
          </w:p>
          <w:p w14:paraId="7BB56F69" w14:textId="77777777" w:rsidR="008C1BC9" w:rsidRPr="008C1BC9" w:rsidRDefault="008C1BC9" w:rsidP="008C1BC9">
            <w:pPr>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14.00-16.00</w:t>
            </w:r>
          </w:p>
          <w:p w14:paraId="7A8017A9" w14:textId="77777777" w:rsidR="008C1BC9" w:rsidRPr="008C1BC9" w:rsidRDefault="008C1BC9" w:rsidP="008C1BC9">
            <w:pPr>
              <w:spacing w:after="0" w:line="240" w:lineRule="auto"/>
              <w:rPr>
                <w:rFonts w:ascii="Times New Roman" w:eastAsia="MS Mincho" w:hAnsi="Times New Roman" w:cs="Times New Roman"/>
                <w:b/>
                <w:sz w:val="26"/>
                <w:szCs w:val="26"/>
              </w:rPr>
            </w:pPr>
          </w:p>
        </w:tc>
        <w:tc>
          <w:tcPr>
            <w:tcW w:w="1600" w:type="dxa"/>
            <w:tcBorders>
              <w:top w:val="single" w:sz="4" w:space="0" w:color="000000"/>
              <w:left w:val="single" w:sz="4" w:space="0" w:color="000000"/>
              <w:bottom w:val="single" w:sz="4" w:space="0" w:color="000000"/>
              <w:right w:val="single" w:sz="4" w:space="0" w:color="000000"/>
            </w:tcBorders>
            <w:hideMark/>
          </w:tcPr>
          <w:p w14:paraId="1F18ACCD" w14:textId="77777777" w:rsidR="008C1BC9" w:rsidRPr="008C1BC9" w:rsidRDefault="008C1BC9" w:rsidP="008C1BC9">
            <w:pPr>
              <w:spacing w:after="0" w:line="240" w:lineRule="auto"/>
              <w:jc w:val="both"/>
              <w:rPr>
                <w:rFonts w:ascii="Times New Roman" w:eastAsia="MS Mincho" w:hAnsi="Times New Roman" w:cs="Times New Roman"/>
                <w:b/>
                <w:sz w:val="26"/>
                <w:szCs w:val="26"/>
              </w:rPr>
            </w:pPr>
            <w:r w:rsidRPr="008C1BC9">
              <w:rPr>
                <w:rFonts w:ascii="Times New Roman" w:eastAsia="MS Mincho" w:hAnsi="Times New Roman" w:cs="Times New Roman"/>
                <w:sz w:val="26"/>
                <w:szCs w:val="26"/>
                <w:lang w:eastAsia="ja-JP"/>
              </w:rPr>
              <w:t>Інші педпрацівники</w:t>
            </w:r>
          </w:p>
        </w:tc>
      </w:tr>
    </w:tbl>
    <w:p w14:paraId="63AC8A7F" w14:textId="77777777" w:rsidR="008C1BC9" w:rsidRPr="008C1BC9" w:rsidRDefault="008C1BC9" w:rsidP="008C1BC9">
      <w:pPr>
        <w:spacing w:after="0" w:line="240" w:lineRule="auto"/>
        <w:jc w:val="center"/>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Циклограма форм роботи у</w:t>
      </w:r>
      <w:r w:rsidRPr="008C1BC9">
        <w:rPr>
          <w:rFonts w:ascii="Times New Roman" w:eastAsia="MS Mincho" w:hAnsi="Times New Roman" w:cs="Times New Roman"/>
          <w:sz w:val="26"/>
          <w:szCs w:val="26"/>
          <w:lang w:eastAsia="ja-JP"/>
        </w:rPr>
        <w:t xml:space="preserve"> </w:t>
      </w:r>
      <w:r w:rsidRPr="008C1BC9">
        <w:rPr>
          <w:rFonts w:ascii="Times New Roman" w:eastAsia="MS Mincho" w:hAnsi="Times New Roman" w:cs="Times New Roman"/>
          <w:b/>
          <w:sz w:val="26"/>
          <w:szCs w:val="26"/>
          <w:lang w:eastAsia="ja-JP"/>
        </w:rPr>
        <w:t>ЗДО</w:t>
      </w:r>
    </w:p>
    <w:p w14:paraId="6D4A119C" w14:textId="77777777" w:rsidR="008C1BC9" w:rsidRPr="008C1BC9" w:rsidRDefault="008C1BC9" w:rsidP="008C1BC9">
      <w:pPr>
        <w:spacing w:after="0" w:line="240" w:lineRule="auto"/>
        <w:jc w:val="center"/>
        <w:rPr>
          <w:rFonts w:ascii="Times New Roman" w:eastAsia="Calibri" w:hAnsi="Times New Roman" w:cs="Times New Roman"/>
          <w:b/>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6"/>
        <w:gridCol w:w="1558"/>
        <w:gridCol w:w="1701"/>
        <w:gridCol w:w="1421"/>
        <w:gridCol w:w="1561"/>
      </w:tblGrid>
      <w:tr w:rsidR="008C1BC9" w:rsidRPr="008C1BC9" w14:paraId="4AE06E18" w14:textId="77777777" w:rsidTr="004A1C87">
        <w:trPr>
          <w:trHeight w:val="1241"/>
        </w:trPr>
        <w:tc>
          <w:tcPr>
            <w:tcW w:w="1418" w:type="dxa"/>
            <w:tcBorders>
              <w:top w:val="single" w:sz="4" w:space="0" w:color="auto"/>
              <w:left w:val="single" w:sz="4" w:space="0" w:color="auto"/>
              <w:bottom w:val="single" w:sz="4" w:space="0" w:color="auto"/>
              <w:right w:val="single" w:sz="4" w:space="0" w:color="auto"/>
            </w:tcBorders>
            <w:hideMark/>
          </w:tcPr>
          <w:p w14:paraId="4D9287F4"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Форми    </w:t>
            </w:r>
          </w:p>
          <w:p w14:paraId="09768644"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роботи</w:t>
            </w:r>
          </w:p>
          <w:p w14:paraId="2309A463"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Дні </w:t>
            </w:r>
          </w:p>
          <w:p w14:paraId="43F440F5"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тижня</w:t>
            </w:r>
          </w:p>
        </w:tc>
        <w:tc>
          <w:tcPr>
            <w:tcW w:w="1986" w:type="dxa"/>
            <w:tcBorders>
              <w:top w:val="single" w:sz="4" w:space="0" w:color="auto"/>
              <w:left w:val="single" w:sz="4" w:space="0" w:color="auto"/>
              <w:bottom w:val="single" w:sz="4" w:space="0" w:color="auto"/>
              <w:right w:val="single" w:sz="4" w:space="0" w:color="auto"/>
            </w:tcBorders>
            <w:hideMark/>
          </w:tcPr>
          <w:p w14:paraId="0C6CCC6D"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Наради</w:t>
            </w:r>
          </w:p>
          <w:p w14:paraId="44EB27C5"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при директору</w:t>
            </w:r>
          </w:p>
          <w:p w14:paraId="0C6196EC"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14:paraId="16E793DC"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Інформаційно-методичні наради</w:t>
            </w:r>
          </w:p>
          <w:p w14:paraId="4D201445"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62B6817E"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Засідання педагогічних рад</w:t>
            </w:r>
          </w:p>
        </w:tc>
        <w:tc>
          <w:tcPr>
            <w:tcW w:w="1421" w:type="dxa"/>
            <w:tcBorders>
              <w:top w:val="single" w:sz="4" w:space="0" w:color="auto"/>
              <w:left w:val="single" w:sz="4" w:space="0" w:color="auto"/>
              <w:bottom w:val="single" w:sz="4" w:space="0" w:color="auto"/>
              <w:right w:val="single" w:sz="4" w:space="0" w:color="auto"/>
            </w:tcBorders>
            <w:hideMark/>
          </w:tcPr>
          <w:p w14:paraId="0E92A43B"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Відкриті покази, семінари, тренінги</w:t>
            </w:r>
          </w:p>
        </w:tc>
        <w:tc>
          <w:tcPr>
            <w:tcW w:w="1561" w:type="dxa"/>
            <w:tcBorders>
              <w:top w:val="single" w:sz="4" w:space="0" w:color="auto"/>
              <w:left w:val="single" w:sz="4" w:space="0" w:color="auto"/>
              <w:bottom w:val="single" w:sz="4" w:space="0" w:color="auto"/>
              <w:right w:val="single" w:sz="4" w:space="0" w:color="auto"/>
            </w:tcBorders>
          </w:tcPr>
          <w:p w14:paraId="2AB31CAA"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Виробничі наради</w:t>
            </w:r>
          </w:p>
          <w:p w14:paraId="345F6632" w14:textId="77777777" w:rsidR="008C1BC9" w:rsidRPr="008C1BC9" w:rsidRDefault="008C1BC9" w:rsidP="008C1BC9">
            <w:pPr>
              <w:spacing w:after="0" w:line="240" w:lineRule="auto"/>
              <w:rPr>
                <w:rFonts w:ascii="Times New Roman" w:eastAsia="MS Mincho" w:hAnsi="Times New Roman" w:cs="Times New Roman"/>
                <w:sz w:val="26"/>
                <w:szCs w:val="26"/>
              </w:rPr>
            </w:pPr>
          </w:p>
        </w:tc>
      </w:tr>
      <w:tr w:rsidR="008C1BC9" w:rsidRPr="008C1BC9" w14:paraId="37C5B538" w14:textId="77777777" w:rsidTr="004A1C87">
        <w:tc>
          <w:tcPr>
            <w:tcW w:w="1418" w:type="dxa"/>
            <w:tcBorders>
              <w:top w:val="single" w:sz="4" w:space="0" w:color="auto"/>
              <w:left w:val="single" w:sz="4" w:space="0" w:color="auto"/>
              <w:bottom w:val="single" w:sz="4" w:space="0" w:color="auto"/>
              <w:right w:val="single" w:sz="4" w:space="0" w:color="auto"/>
            </w:tcBorders>
            <w:hideMark/>
          </w:tcPr>
          <w:p w14:paraId="1EEC7812"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Понеділок</w:t>
            </w:r>
          </w:p>
        </w:tc>
        <w:tc>
          <w:tcPr>
            <w:tcW w:w="1986" w:type="dxa"/>
            <w:tcBorders>
              <w:top w:val="single" w:sz="4" w:space="0" w:color="auto"/>
              <w:left w:val="single" w:sz="4" w:space="0" w:color="auto"/>
              <w:bottom w:val="single" w:sz="4" w:space="0" w:color="auto"/>
              <w:right w:val="single" w:sz="4" w:space="0" w:color="auto"/>
            </w:tcBorders>
            <w:hideMark/>
          </w:tcPr>
          <w:p w14:paraId="70C70CD9"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Понеділок</w:t>
            </w:r>
          </w:p>
          <w:p w14:paraId="1F44D785"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13.00</w:t>
            </w:r>
          </w:p>
        </w:tc>
        <w:tc>
          <w:tcPr>
            <w:tcW w:w="1558" w:type="dxa"/>
            <w:tcBorders>
              <w:top w:val="single" w:sz="4" w:space="0" w:color="auto"/>
              <w:left w:val="single" w:sz="4" w:space="0" w:color="auto"/>
              <w:bottom w:val="single" w:sz="4" w:space="0" w:color="auto"/>
              <w:right w:val="single" w:sz="4" w:space="0" w:color="auto"/>
            </w:tcBorders>
          </w:tcPr>
          <w:p w14:paraId="2F0CD85E"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AD559D4"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14:paraId="05E3DF07"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14:paraId="11EFCE30"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r>
      <w:tr w:rsidR="008C1BC9" w:rsidRPr="008C1BC9" w14:paraId="71E61557" w14:textId="77777777" w:rsidTr="004A1C87">
        <w:tc>
          <w:tcPr>
            <w:tcW w:w="1418" w:type="dxa"/>
            <w:tcBorders>
              <w:top w:val="single" w:sz="4" w:space="0" w:color="auto"/>
              <w:left w:val="single" w:sz="4" w:space="0" w:color="auto"/>
              <w:bottom w:val="single" w:sz="4" w:space="0" w:color="auto"/>
              <w:right w:val="single" w:sz="4" w:space="0" w:color="auto"/>
            </w:tcBorders>
            <w:hideMark/>
          </w:tcPr>
          <w:p w14:paraId="36C5FE82"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Вівторок</w:t>
            </w:r>
          </w:p>
        </w:tc>
        <w:tc>
          <w:tcPr>
            <w:tcW w:w="1986" w:type="dxa"/>
            <w:tcBorders>
              <w:top w:val="single" w:sz="4" w:space="0" w:color="auto"/>
              <w:left w:val="single" w:sz="4" w:space="0" w:color="auto"/>
              <w:bottom w:val="single" w:sz="4" w:space="0" w:color="auto"/>
              <w:right w:val="single" w:sz="4" w:space="0" w:color="auto"/>
            </w:tcBorders>
          </w:tcPr>
          <w:p w14:paraId="64C1A0E8"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14:paraId="7346E2C2"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Вівторок</w:t>
            </w:r>
          </w:p>
          <w:p w14:paraId="01761DB3"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13.00</w:t>
            </w:r>
          </w:p>
        </w:tc>
        <w:tc>
          <w:tcPr>
            <w:tcW w:w="1701" w:type="dxa"/>
            <w:tcBorders>
              <w:top w:val="single" w:sz="4" w:space="0" w:color="auto"/>
              <w:left w:val="single" w:sz="4" w:space="0" w:color="auto"/>
              <w:bottom w:val="single" w:sz="4" w:space="0" w:color="auto"/>
              <w:right w:val="single" w:sz="4" w:space="0" w:color="auto"/>
            </w:tcBorders>
          </w:tcPr>
          <w:p w14:paraId="2B5DFAD3"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14:paraId="4F6C3D3B"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14:paraId="0675D7D7"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r>
      <w:tr w:rsidR="008C1BC9" w:rsidRPr="008C1BC9" w14:paraId="34A13676" w14:textId="77777777" w:rsidTr="004A1C87">
        <w:tc>
          <w:tcPr>
            <w:tcW w:w="1418" w:type="dxa"/>
            <w:tcBorders>
              <w:top w:val="single" w:sz="4" w:space="0" w:color="auto"/>
              <w:left w:val="single" w:sz="4" w:space="0" w:color="auto"/>
              <w:bottom w:val="single" w:sz="4" w:space="0" w:color="auto"/>
              <w:right w:val="single" w:sz="4" w:space="0" w:color="auto"/>
            </w:tcBorders>
            <w:hideMark/>
          </w:tcPr>
          <w:p w14:paraId="22CD9A53"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Середа</w:t>
            </w:r>
          </w:p>
        </w:tc>
        <w:tc>
          <w:tcPr>
            <w:tcW w:w="1986" w:type="dxa"/>
            <w:tcBorders>
              <w:top w:val="single" w:sz="4" w:space="0" w:color="auto"/>
              <w:left w:val="single" w:sz="4" w:space="0" w:color="auto"/>
              <w:bottom w:val="single" w:sz="4" w:space="0" w:color="auto"/>
              <w:right w:val="single" w:sz="4" w:space="0" w:color="auto"/>
            </w:tcBorders>
          </w:tcPr>
          <w:p w14:paraId="44A63566"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14:paraId="375B5C54"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46F1C6ED"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1раз на 2 міс.</w:t>
            </w:r>
          </w:p>
          <w:p w14:paraId="446945B8"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13.00</w:t>
            </w:r>
          </w:p>
        </w:tc>
        <w:tc>
          <w:tcPr>
            <w:tcW w:w="1421" w:type="dxa"/>
            <w:tcBorders>
              <w:top w:val="single" w:sz="4" w:space="0" w:color="auto"/>
              <w:left w:val="single" w:sz="4" w:space="0" w:color="auto"/>
              <w:bottom w:val="single" w:sz="4" w:space="0" w:color="auto"/>
              <w:right w:val="single" w:sz="4" w:space="0" w:color="auto"/>
            </w:tcBorders>
          </w:tcPr>
          <w:p w14:paraId="15A47299"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14:paraId="60CD0762"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r>
      <w:tr w:rsidR="008C1BC9" w:rsidRPr="008C1BC9" w14:paraId="6FA07FB4" w14:textId="77777777" w:rsidTr="004A1C87">
        <w:tc>
          <w:tcPr>
            <w:tcW w:w="1418" w:type="dxa"/>
            <w:tcBorders>
              <w:top w:val="single" w:sz="4" w:space="0" w:color="auto"/>
              <w:left w:val="single" w:sz="4" w:space="0" w:color="auto"/>
              <w:bottom w:val="single" w:sz="4" w:space="0" w:color="auto"/>
              <w:right w:val="single" w:sz="4" w:space="0" w:color="auto"/>
            </w:tcBorders>
            <w:hideMark/>
          </w:tcPr>
          <w:p w14:paraId="27B30A03"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Четвер</w:t>
            </w:r>
          </w:p>
        </w:tc>
        <w:tc>
          <w:tcPr>
            <w:tcW w:w="1986" w:type="dxa"/>
            <w:tcBorders>
              <w:top w:val="single" w:sz="4" w:space="0" w:color="auto"/>
              <w:left w:val="single" w:sz="4" w:space="0" w:color="auto"/>
              <w:bottom w:val="single" w:sz="4" w:space="0" w:color="auto"/>
              <w:right w:val="single" w:sz="4" w:space="0" w:color="auto"/>
            </w:tcBorders>
          </w:tcPr>
          <w:p w14:paraId="1A93D0F6"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14:paraId="33C425DD"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6ED677B"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14:paraId="5CA78524" w14:textId="77777777" w:rsidR="008C1BC9" w:rsidRPr="008C1BC9" w:rsidRDefault="008C1BC9" w:rsidP="008C1BC9">
            <w:pPr>
              <w:spacing w:after="0" w:line="240"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Щотижня</w:t>
            </w:r>
          </w:p>
          <w:p w14:paraId="21AB9D68"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14:paraId="4FC264C3"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r>
      <w:tr w:rsidR="008C1BC9" w:rsidRPr="008C1BC9" w14:paraId="438545AE" w14:textId="77777777" w:rsidTr="004A1C87">
        <w:tc>
          <w:tcPr>
            <w:tcW w:w="1418" w:type="dxa"/>
            <w:tcBorders>
              <w:top w:val="single" w:sz="4" w:space="0" w:color="auto"/>
              <w:left w:val="single" w:sz="4" w:space="0" w:color="auto"/>
              <w:bottom w:val="single" w:sz="4" w:space="0" w:color="auto"/>
              <w:right w:val="single" w:sz="4" w:space="0" w:color="auto"/>
            </w:tcBorders>
            <w:hideMark/>
          </w:tcPr>
          <w:p w14:paraId="7B5007AF" w14:textId="77777777" w:rsidR="008C1BC9" w:rsidRPr="008C1BC9" w:rsidRDefault="008C1BC9" w:rsidP="008C1BC9">
            <w:pPr>
              <w:spacing w:after="0" w:line="240" w:lineRule="auto"/>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П</w:t>
            </w:r>
            <w:r w:rsidRPr="008C1BC9">
              <w:rPr>
                <w:rFonts w:ascii="Times New Roman" w:eastAsia="MS Mincho" w:hAnsi="Times New Roman" w:cs="Times New Roman"/>
                <w:sz w:val="26"/>
                <w:szCs w:val="26"/>
                <w:lang w:val="ru-RU" w:eastAsia="ja-JP"/>
              </w:rPr>
              <w:t>’</w:t>
            </w:r>
            <w:r w:rsidRPr="008C1BC9">
              <w:rPr>
                <w:rFonts w:ascii="Times New Roman" w:eastAsia="MS Mincho" w:hAnsi="Times New Roman" w:cs="Times New Roman"/>
                <w:sz w:val="26"/>
                <w:szCs w:val="26"/>
                <w:lang w:eastAsia="ja-JP"/>
              </w:rPr>
              <w:t>ятниця</w:t>
            </w:r>
          </w:p>
        </w:tc>
        <w:tc>
          <w:tcPr>
            <w:tcW w:w="1986" w:type="dxa"/>
            <w:tcBorders>
              <w:top w:val="single" w:sz="4" w:space="0" w:color="auto"/>
              <w:left w:val="single" w:sz="4" w:space="0" w:color="auto"/>
              <w:bottom w:val="single" w:sz="4" w:space="0" w:color="auto"/>
              <w:right w:val="single" w:sz="4" w:space="0" w:color="auto"/>
            </w:tcBorders>
          </w:tcPr>
          <w:p w14:paraId="4843C8F9"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14:paraId="6B81D0CC"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E3401DE"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14:paraId="5C3880E2" w14:textId="77777777" w:rsidR="008C1BC9" w:rsidRPr="008C1BC9" w:rsidRDefault="008C1BC9" w:rsidP="008C1BC9">
            <w:pPr>
              <w:spacing w:after="0" w:line="240" w:lineRule="auto"/>
              <w:jc w:val="center"/>
              <w:rPr>
                <w:rFonts w:ascii="Times New Roman" w:eastAsia="MS Mincho"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hideMark/>
          </w:tcPr>
          <w:p w14:paraId="7EB532D8" w14:textId="77777777" w:rsidR="008C1BC9" w:rsidRPr="008C1BC9" w:rsidRDefault="008C1BC9" w:rsidP="008C1BC9">
            <w:pPr>
              <w:spacing w:after="0" w:line="240"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 раз на 3м.</w:t>
            </w:r>
          </w:p>
          <w:p w14:paraId="086C7305" w14:textId="77777777" w:rsidR="008C1BC9" w:rsidRPr="008C1BC9" w:rsidRDefault="008C1BC9" w:rsidP="008C1BC9">
            <w:pPr>
              <w:spacing w:after="0" w:line="240" w:lineRule="auto"/>
              <w:jc w:val="center"/>
              <w:rPr>
                <w:rFonts w:ascii="Times New Roman" w:eastAsia="MS Mincho" w:hAnsi="Times New Roman" w:cs="Times New Roman"/>
                <w:sz w:val="26"/>
                <w:szCs w:val="26"/>
              </w:rPr>
            </w:pPr>
            <w:r w:rsidRPr="008C1BC9">
              <w:rPr>
                <w:rFonts w:ascii="Times New Roman" w:eastAsia="MS Mincho" w:hAnsi="Times New Roman" w:cs="Times New Roman"/>
                <w:sz w:val="26"/>
                <w:szCs w:val="26"/>
                <w:lang w:eastAsia="ja-JP"/>
              </w:rPr>
              <w:t>18.00</w:t>
            </w:r>
          </w:p>
        </w:tc>
      </w:tr>
    </w:tbl>
    <w:p w14:paraId="6ACF0D42" w14:textId="77777777" w:rsidR="008C1BC9" w:rsidRPr="008C1BC9" w:rsidRDefault="008C1BC9" w:rsidP="008C1BC9">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w:t>
      </w:r>
    </w:p>
    <w:p w14:paraId="243C9025" w14:textId="77777777" w:rsidR="008C1BC9" w:rsidRPr="008C1BC9" w:rsidRDefault="008C1BC9" w:rsidP="008C1BC9">
      <w:pPr>
        <w:widowControl w:val="0"/>
        <w:autoSpaceDE w:val="0"/>
        <w:autoSpaceDN w:val="0"/>
        <w:adjustRightInd w:val="0"/>
        <w:spacing w:after="0" w:line="240" w:lineRule="auto"/>
        <w:jc w:val="both"/>
        <w:rPr>
          <w:rFonts w:ascii="Times New Roman" w:eastAsia="MS Mincho" w:hAnsi="Times New Roman" w:cs="Times New Roman"/>
          <w:sz w:val="26"/>
          <w:szCs w:val="26"/>
          <w:lang w:val="en-US" w:eastAsia="ja-JP"/>
        </w:rPr>
      </w:pPr>
    </w:p>
    <w:p w14:paraId="427295F6" w14:textId="77777777" w:rsidR="008C1BC9" w:rsidRPr="008C1BC9" w:rsidRDefault="008C1BC9" w:rsidP="008C1BC9">
      <w:pPr>
        <w:widowControl w:val="0"/>
        <w:autoSpaceDE w:val="0"/>
        <w:autoSpaceDN w:val="0"/>
        <w:adjustRightInd w:val="0"/>
        <w:spacing w:after="0" w:line="276" w:lineRule="auto"/>
        <w:jc w:val="both"/>
        <w:rPr>
          <w:rFonts w:ascii="Times New Roman" w:eastAsia="MS Mincho" w:hAnsi="Times New Roman" w:cs="Times New Roman"/>
          <w:sz w:val="26"/>
          <w:szCs w:val="26"/>
          <w:lang w:eastAsia="ja-JP"/>
        </w:rPr>
      </w:pPr>
      <w:r w:rsidRPr="008C1BC9">
        <w:rPr>
          <w:rFonts w:ascii="Times New Roman" w:eastAsia="Times New Roman" w:hAnsi="Times New Roman" w:cs="Times New Roman"/>
          <w:b/>
          <w:color w:val="000000"/>
          <w:sz w:val="28"/>
          <w:szCs w:val="28"/>
          <w:lang w:eastAsia="ja-JP"/>
        </w:rPr>
        <w:t xml:space="preserve">           </w:t>
      </w:r>
      <w:r w:rsidRPr="008C1BC9">
        <w:rPr>
          <w:rFonts w:ascii="Times New Roman" w:eastAsia="MS Mincho" w:hAnsi="Times New Roman" w:cs="Times New Roman"/>
          <w:sz w:val="26"/>
          <w:szCs w:val="26"/>
          <w:lang w:eastAsia="ja-JP"/>
        </w:rPr>
        <w:t>На виконання Законів України «Про освіту», «Про дошкільну освіту», Базового компонента дошкільної освіти, програми розвитку дитини дошкільного віку «Українське дошкілля» та інших нормативно-правових документів педагогічний колектив дошкільного закладу забезпечував формування життєвої компетенції дитини, фізичного, психологічного та морального здоров’я дитини.</w:t>
      </w:r>
    </w:p>
    <w:p w14:paraId="40EFD2E3" w14:textId="77777777" w:rsidR="008C1BC9" w:rsidRPr="008C1BC9" w:rsidRDefault="008C1BC9" w:rsidP="008C1BC9">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ja-JP"/>
        </w:rPr>
      </w:pPr>
      <w:r w:rsidRPr="008C1BC9">
        <w:rPr>
          <w:rFonts w:ascii="Times New Roman" w:eastAsia="Times New Roman" w:hAnsi="Times New Roman" w:cs="Times New Roman"/>
          <w:color w:val="000000"/>
          <w:sz w:val="28"/>
          <w:szCs w:val="28"/>
          <w:lang w:eastAsia="ja-JP"/>
        </w:rPr>
        <w:t xml:space="preserve">         </w:t>
      </w:r>
      <w:r w:rsidRPr="008C1BC9">
        <w:rPr>
          <w:rFonts w:ascii="Times New Roman" w:eastAsia="Times New Roman" w:hAnsi="Times New Roman" w:cs="Times New Roman"/>
          <w:color w:val="000000"/>
          <w:sz w:val="26"/>
          <w:szCs w:val="26"/>
          <w:lang w:eastAsia="ja-JP"/>
        </w:rPr>
        <w:t xml:space="preserve">Кількість працівників </w:t>
      </w:r>
      <w:r w:rsidRPr="008C1BC9">
        <w:rPr>
          <w:rFonts w:ascii="Times New Roman" w:eastAsia="Times New Roman" w:hAnsi="Times New Roman" w:cs="Times New Roman"/>
          <w:sz w:val="26"/>
          <w:szCs w:val="26"/>
          <w:lang w:eastAsia="ja-JP"/>
        </w:rPr>
        <w:t>ЗДО</w:t>
      </w:r>
      <w:r w:rsidRPr="008C1BC9">
        <w:rPr>
          <w:rFonts w:ascii="Times New Roman" w:eastAsia="Times New Roman" w:hAnsi="Times New Roman" w:cs="Times New Roman"/>
          <w:color w:val="000000"/>
          <w:sz w:val="26"/>
          <w:szCs w:val="26"/>
          <w:lang w:eastAsia="ja-JP"/>
        </w:rPr>
        <w:t xml:space="preserve"> частково відповідає штатному розпису станом на 01.01.2022 рік </w:t>
      </w:r>
    </w:p>
    <w:p w14:paraId="4B7A241C" w14:textId="77777777" w:rsidR="008C1BC9" w:rsidRPr="008C1BC9" w:rsidRDefault="008C1BC9" w:rsidP="008C1BC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ja-JP"/>
        </w:rPr>
      </w:pPr>
    </w:p>
    <w:p w14:paraId="27C81140"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8"/>
          <w:szCs w:val="28"/>
          <w:lang w:eastAsia="ja-JP"/>
        </w:rPr>
      </w:pPr>
      <w:r w:rsidRPr="008C1BC9">
        <w:rPr>
          <w:rFonts w:ascii="Times New Roman" w:eastAsia="Times New Roman" w:hAnsi="Times New Roman" w:cs="Times New Roman"/>
          <w:noProof/>
          <w:color w:val="000000"/>
          <w:sz w:val="28"/>
          <w:szCs w:val="28"/>
          <w:lang w:eastAsia="uk-UA"/>
        </w:rPr>
        <w:lastRenderedPageBreak/>
        <w:drawing>
          <wp:inline distT="0" distB="0" distL="0" distR="0" wp14:anchorId="2530B304" wp14:editId="58507053">
            <wp:extent cx="6210300" cy="3344716"/>
            <wp:effectExtent l="38100" t="0" r="0" b="8255"/>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14A9E3D" w14:textId="77777777" w:rsidR="008C1BC9" w:rsidRPr="008C1BC9" w:rsidRDefault="008C1BC9" w:rsidP="008C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6"/>
          <w:szCs w:val="26"/>
          <w:lang w:eastAsia="uk-UA"/>
        </w:rPr>
      </w:pPr>
      <w:r w:rsidRPr="008C1BC9">
        <w:rPr>
          <w:rFonts w:ascii="Times New Roman" w:eastAsia="Times New Roman" w:hAnsi="Times New Roman" w:cs="Times New Roman"/>
          <w:color w:val="000000"/>
          <w:sz w:val="28"/>
          <w:szCs w:val="28"/>
          <w:lang w:eastAsia="uk-UA"/>
        </w:rPr>
        <w:t xml:space="preserve">         </w:t>
      </w:r>
      <w:r w:rsidRPr="008C1BC9">
        <w:rPr>
          <w:rFonts w:ascii="Times New Roman" w:eastAsia="Times New Roman" w:hAnsi="Times New Roman" w:cs="Times New Roman"/>
          <w:color w:val="000000"/>
          <w:sz w:val="26"/>
          <w:szCs w:val="26"/>
          <w:lang w:eastAsia="uk-UA"/>
        </w:rPr>
        <w:t>ЗДО частково укомплектований педагогічними кадрами: 1 директор, 1 вихователь-методист, 25 вихователів, 3 музичних керівника, 1 психолог,  1 інструктор з фізкультури, 2 вчителя-логопеда, 3 асистенти вихователя. Усього 37 педагогів. Протягом минулого навчального року відбулися деякі зміни у комплектації кадрів ЗДО. Для повної комплектації кадрами,  у відповідності до наказу МОН від 04.11.2010  №1055 «Про затвердження  Типових штатних нормативі дошкільних навчальних закладів» штатного розпису    закладу необхідно:</w:t>
      </w:r>
    </w:p>
    <w:p w14:paraId="66A569C4" w14:textId="77777777" w:rsidR="008C1BC9" w:rsidRPr="008C1BC9" w:rsidRDefault="008C1BC9" w:rsidP="008C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uk-UA"/>
        </w:rPr>
      </w:pPr>
      <w:r w:rsidRPr="008C1BC9">
        <w:rPr>
          <w:rFonts w:ascii="Times New Roman" w:eastAsia="Times New Roman" w:hAnsi="Times New Roman" w:cs="Times New Roman"/>
          <w:color w:val="000000"/>
          <w:sz w:val="26"/>
          <w:szCs w:val="26"/>
          <w:lang w:eastAsia="uk-UA"/>
        </w:rPr>
        <w:t xml:space="preserve"> 1 – вчитель – дефектолог;</w:t>
      </w:r>
    </w:p>
    <w:p w14:paraId="72D77BB6" w14:textId="77777777" w:rsidR="008C1BC9" w:rsidRPr="008C1BC9" w:rsidRDefault="008C1BC9" w:rsidP="008C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uk-UA"/>
        </w:rPr>
      </w:pPr>
      <w:r w:rsidRPr="008C1BC9">
        <w:rPr>
          <w:rFonts w:ascii="Times New Roman" w:eastAsia="Times New Roman" w:hAnsi="Times New Roman" w:cs="Times New Roman"/>
          <w:color w:val="000000"/>
          <w:sz w:val="26"/>
          <w:szCs w:val="26"/>
          <w:lang w:eastAsia="uk-UA"/>
        </w:rPr>
        <w:t xml:space="preserve"> 1 - соціальний педагог;</w:t>
      </w:r>
    </w:p>
    <w:p w14:paraId="4FB1EA74" w14:textId="77777777" w:rsidR="008C1BC9" w:rsidRPr="008C1BC9" w:rsidRDefault="008C1BC9" w:rsidP="008C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uk-UA"/>
        </w:rPr>
      </w:pPr>
      <w:r w:rsidRPr="008C1BC9">
        <w:rPr>
          <w:rFonts w:ascii="Times New Roman" w:eastAsia="Times New Roman" w:hAnsi="Times New Roman" w:cs="Times New Roman"/>
          <w:color w:val="000000"/>
          <w:sz w:val="26"/>
          <w:szCs w:val="26"/>
          <w:lang w:eastAsia="uk-UA"/>
        </w:rPr>
        <w:t xml:space="preserve"> 0,5 – вихователя методиста.  </w:t>
      </w:r>
    </w:p>
    <w:p w14:paraId="777C4F5C"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 xml:space="preserve">Педагогічний колектив доповнили  молоді педагоги: Степчук С.Є., музичний керівник; Лінинська А.П., асистент вихователя. </w:t>
      </w:r>
      <w:r w:rsidRPr="008C1BC9">
        <w:rPr>
          <w:rFonts w:ascii="Times New Roman" w:eastAsia="Times New Roman" w:hAnsi="Times New Roman" w:cs="Times New Roman" w:hint="eastAsia"/>
          <w:color w:val="000000"/>
          <w:sz w:val="26"/>
          <w:szCs w:val="26"/>
          <w:lang w:eastAsia="ja-JP"/>
        </w:rPr>
        <w:t>Аналіз</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якісного</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складу</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педагогічних</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працівників</w:t>
      </w:r>
      <w:r w:rsidRPr="008C1BC9">
        <w:rPr>
          <w:rFonts w:ascii="Times New Roman" w:eastAsia="Times New Roman" w:hAnsi="Times New Roman" w:cs="Times New Roman"/>
          <w:color w:val="000000"/>
          <w:sz w:val="26"/>
          <w:szCs w:val="26"/>
          <w:lang w:eastAsia="ja-JP"/>
        </w:rPr>
        <w:t xml:space="preserve">  ЗДО </w:t>
      </w:r>
      <w:r w:rsidRPr="008C1BC9">
        <w:rPr>
          <w:rFonts w:ascii="Times New Roman" w:eastAsia="Times New Roman" w:hAnsi="Times New Roman" w:cs="Times New Roman" w:hint="eastAsia"/>
          <w:color w:val="000000"/>
          <w:sz w:val="26"/>
          <w:szCs w:val="26"/>
          <w:lang w:eastAsia="ja-JP"/>
        </w:rPr>
        <w:t>показує</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що</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поряд</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з</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досвідченими</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педагогами</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працюють</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педагоги</w:t>
      </w:r>
      <w:r w:rsidRPr="008C1BC9">
        <w:rPr>
          <w:rFonts w:ascii="Times New Roman" w:eastAsia="Times New Roman" w:hAnsi="Times New Roman" w:cs="Times New Roman"/>
          <w:color w:val="000000"/>
          <w:sz w:val="26"/>
          <w:szCs w:val="26"/>
          <w:lang w:eastAsia="ja-JP"/>
        </w:rPr>
        <w:t>-</w:t>
      </w:r>
      <w:r w:rsidRPr="008C1BC9">
        <w:rPr>
          <w:rFonts w:ascii="Times New Roman" w:eastAsia="Times New Roman" w:hAnsi="Times New Roman" w:cs="Times New Roman" w:hint="eastAsia"/>
          <w:color w:val="000000"/>
          <w:sz w:val="26"/>
          <w:szCs w:val="26"/>
          <w:lang w:eastAsia="ja-JP"/>
        </w:rPr>
        <w:t>початківці</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Всі</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вони</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мають</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високий</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рівень</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працездатності</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що</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є</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головною</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умовою</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реалізації</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державної</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політики</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в</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галузі</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дошкільної</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освіти</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й</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упровадження</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інноваційних</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ідей</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розвитку</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закладу</w:t>
      </w: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Times New Roman" w:hAnsi="Times New Roman" w:cs="Times New Roman" w:hint="eastAsia"/>
          <w:color w:val="000000"/>
          <w:sz w:val="26"/>
          <w:szCs w:val="26"/>
          <w:lang w:eastAsia="ja-JP"/>
        </w:rPr>
        <w:t>освіти</w:t>
      </w:r>
      <w:r w:rsidRPr="008C1BC9">
        <w:rPr>
          <w:rFonts w:ascii="Times New Roman" w:eastAsia="Times New Roman" w:hAnsi="Times New Roman" w:cs="Times New Roman"/>
          <w:color w:val="000000"/>
          <w:sz w:val="26"/>
          <w:szCs w:val="26"/>
          <w:lang w:eastAsia="ja-JP"/>
        </w:rPr>
        <w:t>.</w:t>
      </w:r>
    </w:p>
    <w:p w14:paraId="76FD79D9"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8"/>
          <w:szCs w:val="28"/>
          <w:lang w:eastAsia="ja-JP"/>
        </w:rPr>
      </w:pPr>
    </w:p>
    <w:p w14:paraId="75387CBB"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8"/>
          <w:szCs w:val="28"/>
          <w:lang w:eastAsia="ja-JP"/>
        </w:rPr>
      </w:pPr>
    </w:p>
    <w:p w14:paraId="1315F85D" w14:textId="77777777" w:rsidR="008C1BC9" w:rsidRPr="008C1BC9" w:rsidRDefault="008C1BC9" w:rsidP="008C1BC9">
      <w:pPr>
        <w:spacing w:after="0" w:line="276" w:lineRule="auto"/>
        <w:rPr>
          <w:rFonts w:ascii="Times New Roman" w:eastAsia="Calibri" w:hAnsi="Times New Roman" w:cs="Times New Roman"/>
          <w:b/>
          <w:sz w:val="26"/>
          <w:szCs w:val="26"/>
          <w:lang w:eastAsia="ja-JP"/>
        </w:rPr>
      </w:pPr>
      <w:r w:rsidRPr="008C1BC9">
        <w:rPr>
          <w:rFonts w:ascii="Calibri" w:eastAsia="Calibri" w:hAnsi="Calibri" w:cs="Times New Roman"/>
          <w:b/>
          <w:sz w:val="26"/>
          <w:szCs w:val="26"/>
          <w:lang w:eastAsia="ja-JP"/>
        </w:rPr>
        <w:t xml:space="preserve">             </w:t>
      </w:r>
      <w:r w:rsidRPr="008C1BC9">
        <w:rPr>
          <w:rFonts w:ascii="Times New Roman" w:eastAsia="Calibri" w:hAnsi="Times New Roman" w:cs="Times New Roman"/>
          <w:b/>
          <w:sz w:val="26"/>
          <w:szCs w:val="26"/>
          <w:lang w:eastAsia="ja-JP"/>
        </w:rPr>
        <w:t>Діагностика, моніторингові  дослідження педагогічних працівників</w:t>
      </w:r>
    </w:p>
    <w:p w14:paraId="4CE5C6F3" w14:textId="77777777" w:rsidR="008C1BC9" w:rsidRPr="008C1BC9" w:rsidRDefault="008C1BC9" w:rsidP="008C1BC9">
      <w:pPr>
        <w:spacing w:after="0" w:line="240" w:lineRule="auto"/>
        <w:ind w:firstLine="709"/>
        <w:jc w:val="center"/>
        <w:rPr>
          <w:rFonts w:ascii="Times New Roman" w:eastAsia="MS Mincho" w:hAnsi="Times New Roman" w:cs="Times New Roman"/>
          <w:b/>
          <w:i/>
          <w:iCs/>
          <w:sz w:val="26"/>
          <w:szCs w:val="26"/>
          <w:lang w:eastAsia="ja-JP"/>
        </w:rPr>
      </w:pPr>
      <w:r w:rsidRPr="008C1BC9">
        <w:rPr>
          <w:rFonts w:ascii="Times New Roman" w:eastAsia="MS Mincho" w:hAnsi="Times New Roman" w:cs="Times New Roman"/>
          <w:b/>
          <w:i/>
          <w:iCs/>
          <w:sz w:val="26"/>
          <w:szCs w:val="26"/>
          <w:lang w:eastAsia="ja-JP"/>
        </w:rPr>
        <w:t>За критерієм – рівень кваліфікації</w:t>
      </w:r>
    </w:p>
    <w:p w14:paraId="260E36D7"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ja-JP"/>
        </w:rPr>
      </w:pPr>
      <w:r w:rsidRPr="008C1BC9">
        <w:rPr>
          <w:rFonts w:ascii="Times New Roman" w:eastAsia="MS Mincho" w:hAnsi="Times New Roman" w:cs="Times New Roman"/>
          <w:b/>
          <w:i/>
          <w:iCs/>
          <w:noProof/>
          <w:sz w:val="26"/>
          <w:szCs w:val="26"/>
          <w:lang w:eastAsia="uk-UA"/>
        </w:rPr>
        <w:lastRenderedPageBreak/>
        <w:drawing>
          <wp:inline distT="0" distB="0" distL="0" distR="0" wp14:anchorId="20F2121F" wp14:editId="01ADED4E">
            <wp:extent cx="5490503" cy="2757267"/>
            <wp:effectExtent l="19050" t="0" r="14947" b="4983"/>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5A926D" w14:textId="77777777" w:rsidR="008C1BC9" w:rsidRPr="008C1BC9" w:rsidRDefault="008C1BC9" w:rsidP="008C1BC9">
      <w:pPr>
        <w:spacing w:after="0" w:line="240" w:lineRule="auto"/>
        <w:ind w:right="707" w:firstLine="709"/>
        <w:jc w:val="center"/>
        <w:rPr>
          <w:rFonts w:ascii="Times New Roman" w:eastAsia="MS Mincho" w:hAnsi="Times New Roman" w:cs="Times New Roman"/>
          <w:b/>
          <w:i/>
          <w:iCs/>
          <w:sz w:val="26"/>
          <w:szCs w:val="26"/>
          <w:lang w:eastAsia="ja-JP"/>
        </w:rPr>
      </w:pPr>
      <w:r w:rsidRPr="008C1BC9">
        <w:rPr>
          <w:rFonts w:ascii="Times New Roman" w:eastAsia="MS Mincho" w:hAnsi="Times New Roman" w:cs="Times New Roman"/>
          <w:b/>
          <w:i/>
          <w:iCs/>
          <w:sz w:val="26"/>
          <w:szCs w:val="26"/>
          <w:lang w:val="ru-RU" w:eastAsia="ja-JP"/>
        </w:rPr>
        <w:t>За критерієм – освіта</w:t>
      </w:r>
    </w:p>
    <w:p w14:paraId="4FB01B8A"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ja-JP"/>
        </w:rPr>
      </w:pPr>
      <w:r w:rsidRPr="008C1BC9">
        <w:rPr>
          <w:rFonts w:ascii="Times New Roman" w:eastAsia="MS Mincho" w:hAnsi="Times New Roman" w:cs="Times New Roman"/>
          <w:b/>
          <w:i/>
          <w:iCs/>
          <w:noProof/>
          <w:sz w:val="26"/>
          <w:szCs w:val="26"/>
          <w:lang w:eastAsia="uk-UA"/>
        </w:rPr>
        <w:drawing>
          <wp:inline distT="0" distB="0" distL="0" distR="0" wp14:anchorId="08758C1A" wp14:editId="208C6EDB">
            <wp:extent cx="5403997" cy="2686929"/>
            <wp:effectExtent l="19050" t="0" r="25253"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1D62F6" w14:textId="77777777" w:rsidR="008C1BC9" w:rsidRPr="008C1BC9" w:rsidRDefault="008C1BC9" w:rsidP="008C1BC9">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ja-JP"/>
        </w:rPr>
      </w:pPr>
      <w:r w:rsidRPr="008C1BC9">
        <w:rPr>
          <w:rFonts w:ascii="Times New Roman" w:eastAsia="MS Mincho" w:hAnsi="Times New Roman" w:cs="Times New Roman"/>
          <w:b/>
          <w:i/>
          <w:sz w:val="26"/>
          <w:szCs w:val="26"/>
          <w:lang w:eastAsia="ja-JP"/>
        </w:rPr>
        <w:t>За критерієм – стаж</w:t>
      </w:r>
    </w:p>
    <w:p w14:paraId="2C6A4B70"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ja-JP"/>
        </w:rPr>
      </w:pPr>
      <w:r w:rsidRPr="008C1BC9">
        <w:rPr>
          <w:rFonts w:ascii="Times New Roman" w:eastAsia="MS Mincho" w:hAnsi="Times New Roman" w:cs="Times New Roman"/>
          <w:i/>
          <w:noProof/>
          <w:sz w:val="26"/>
          <w:szCs w:val="26"/>
          <w:lang w:eastAsia="uk-UA"/>
        </w:rPr>
        <w:drawing>
          <wp:inline distT="0" distB="0" distL="0" distR="0" wp14:anchorId="468594E0" wp14:editId="0DAD315A">
            <wp:extent cx="5258973" cy="2616591"/>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CD9E3" w14:textId="77777777" w:rsidR="008C1BC9" w:rsidRPr="008C1BC9" w:rsidRDefault="008C1BC9" w:rsidP="008C1BC9">
      <w:pPr>
        <w:widowControl w:val="0"/>
        <w:autoSpaceDE w:val="0"/>
        <w:autoSpaceDN w:val="0"/>
        <w:adjustRightInd w:val="0"/>
        <w:spacing w:after="0" w:line="276" w:lineRule="auto"/>
        <w:ind w:firstLine="567"/>
        <w:jc w:val="center"/>
        <w:rPr>
          <w:rFonts w:ascii="Times New Roman" w:eastAsia="Times New Roman" w:hAnsi="Times New Roman" w:cs="Times New Roman"/>
          <w:i/>
          <w:sz w:val="26"/>
          <w:szCs w:val="26"/>
          <w:lang w:eastAsia="ja-JP"/>
        </w:rPr>
      </w:pPr>
    </w:p>
    <w:p w14:paraId="279F96E8" w14:textId="77777777" w:rsidR="008C1BC9" w:rsidRPr="008C1BC9" w:rsidRDefault="008C1BC9" w:rsidP="008C1BC9">
      <w:pPr>
        <w:widowControl w:val="0"/>
        <w:autoSpaceDE w:val="0"/>
        <w:autoSpaceDN w:val="0"/>
        <w:adjustRightInd w:val="0"/>
        <w:spacing w:after="0" w:line="276" w:lineRule="auto"/>
        <w:ind w:firstLine="567"/>
        <w:rPr>
          <w:rFonts w:ascii="Times New Roman" w:eastAsia="Times New Roman" w:hAnsi="Times New Roman" w:cs="Times New Roman"/>
          <w:b/>
          <w:sz w:val="26"/>
          <w:szCs w:val="26"/>
          <w:lang w:eastAsia="ja-JP"/>
        </w:rPr>
      </w:pPr>
      <w:r w:rsidRPr="008C1BC9">
        <w:rPr>
          <w:rFonts w:ascii="Times New Roman" w:eastAsia="Times New Roman" w:hAnsi="Times New Roman" w:cs="Times New Roman"/>
          <w:b/>
          <w:sz w:val="26"/>
          <w:szCs w:val="26"/>
          <w:lang w:eastAsia="ja-JP"/>
        </w:rPr>
        <w:t>Блок 1.2. Аналіз освітнього процесу</w:t>
      </w:r>
    </w:p>
    <w:p w14:paraId="306D1A06" w14:textId="77777777" w:rsidR="008C1BC9" w:rsidRPr="008C1BC9" w:rsidRDefault="008C1BC9" w:rsidP="008C1BC9">
      <w:pPr>
        <w:widowControl w:val="0"/>
        <w:autoSpaceDE w:val="0"/>
        <w:autoSpaceDN w:val="0"/>
        <w:adjustRightInd w:val="0"/>
        <w:spacing w:after="0" w:line="276" w:lineRule="auto"/>
        <w:ind w:firstLine="567"/>
        <w:jc w:val="center"/>
        <w:rPr>
          <w:rFonts w:ascii="Times New Roman" w:eastAsia="Times New Roman" w:hAnsi="Times New Roman" w:cs="Times New Roman"/>
          <w:b/>
          <w:sz w:val="26"/>
          <w:szCs w:val="26"/>
          <w:lang w:eastAsia="ja-JP"/>
        </w:rPr>
      </w:pPr>
    </w:p>
    <w:p w14:paraId="648C268E" w14:textId="77777777" w:rsidR="008C1BC9" w:rsidRPr="008C1BC9" w:rsidRDefault="008C1BC9" w:rsidP="008C1BC9">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hint="eastAsia"/>
          <w:sz w:val="26"/>
          <w:szCs w:val="26"/>
          <w:lang w:eastAsia="ja-JP"/>
        </w:rPr>
        <w:t>Аналіз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оцінювання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умов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діяльності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закладу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показав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що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пріоритетним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завданням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lastRenderedPageBreak/>
        <w:t>продовжує</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бути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підвищення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рівня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кваліфікації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педагогічних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працівників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рахунок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підвищення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кваліфікації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підсумками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атестації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педагогів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роботи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молодими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спеціалістами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підвищення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результативності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самоосвіти</w:t>
      </w:r>
      <w:r w:rsidRPr="008C1BC9">
        <w:rPr>
          <w:rFonts w:ascii="Times New Roman" w:eastAsia="Times New Roman" w:hAnsi="Times New Roman" w:cs="Times New Roman"/>
          <w:sz w:val="26"/>
          <w:szCs w:val="26"/>
          <w:lang w:eastAsia="ja-JP"/>
        </w:rPr>
        <w:t xml:space="preserve">. </w:t>
      </w:r>
    </w:p>
    <w:p w14:paraId="6FAFEF46"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 xml:space="preserve"> В минулому навчальному році вся робота  закладу будувалася за такими напрямами:</w:t>
      </w:r>
    </w:p>
    <w:p w14:paraId="4B7B3A87"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оновлення освітнього процесу, дотримання  особистісної моделі виховання;</w:t>
      </w:r>
    </w:p>
    <w:p w14:paraId="51812EAC"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побудова освітнього процесу з дотриманням основних принципів та завдань програми «Українське дошкілля»  та Базового компонента, використання нових підходів до організації життєдіяльності дітей;</w:t>
      </w:r>
    </w:p>
    <w:p w14:paraId="63E87052"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формування психологічної грамотності вихователів, підвищення рівня їх професійної зрілості, педагогічної культури і майстерності;</w:t>
      </w:r>
    </w:p>
    <w:p w14:paraId="6729F2F2"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створення відповідного  освітнього середовища згідно вимог та чинних програм;</w:t>
      </w:r>
    </w:p>
    <w:p w14:paraId="4F5A231A"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пошук нових форм взаємодії з батьками вихованців;</w:t>
      </w:r>
    </w:p>
    <w:p w14:paraId="50017995" w14:textId="77777777" w:rsidR="008C1BC9" w:rsidRPr="008C1BC9" w:rsidRDefault="008C1BC9" w:rsidP="008C1BC9">
      <w:pPr>
        <w:numPr>
          <w:ilvl w:val="0"/>
          <w:numId w:val="25"/>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використання інноваційних технологій в роботі з дошкільнятами.</w:t>
      </w:r>
    </w:p>
    <w:p w14:paraId="63A21A80" w14:textId="77777777" w:rsidR="008C1BC9" w:rsidRPr="008C1BC9" w:rsidRDefault="008C1BC9" w:rsidP="008C1BC9">
      <w:pPr>
        <w:spacing w:after="0" w:line="276" w:lineRule="auto"/>
        <w:ind w:left="180"/>
        <w:jc w:val="both"/>
        <w:outlineLvl w:val="0"/>
        <w:rPr>
          <w:rFonts w:ascii="Times New Roman" w:eastAsia="Times New Roman" w:hAnsi="Times New Roman" w:cs="Times New Roman"/>
          <w:color w:val="000000"/>
          <w:sz w:val="26"/>
          <w:szCs w:val="26"/>
          <w:lang w:eastAsia="ja-JP"/>
        </w:rPr>
      </w:pPr>
    </w:p>
    <w:p w14:paraId="5CDF8461" w14:textId="77777777" w:rsidR="008C1BC9" w:rsidRPr="008C1BC9" w:rsidRDefault="008C1BC9" w:rsidP="008C1BC9">
      <w:pPr>
        <w:spacing w:after="0" w:line="276" w:lineRule="auto"/>
        <w:jc w:val="both"/>
        <w:outlineLvl w:val="0"/>
        <w:rPr>
          <w:rFonts w:ascii="Times New Roman" w:eastAsia="Times New Roman" w:hAnsi="Times New Roman" w:cs="Times New Roman"/>
          <w:sz w:val="26"/>
          <w:szCs w:val="26"/>
          <w:lang w:eastAsia="ja-JP"/>
        </w:rPr>
      </w:pPr>
      <w:r w:rsidRPr="008C1BC9">
        <w:rPr>
          <w:rFonts w:ascii="Times New Roman" w:eastAsia="Times New Roman" w:hAnsi="Times New Roman" w:cs="Times New Roman"/>
          <w:color w:val="000000"/>
          <w:sz w:val="26"/>
          <w:szCs w:val="26"/>
          <w:lang w:eastAsia="ja-JP"/>
        </w:rPr>
        <w:t xml:space="preserve"> У 2021- 2022 навчальному році педагогічний колектив працював  над </w:t>
      </w:r>
      <w:r w:rsidRPr="008C1BC9">
        <w:rPr>
          <w:rFonts w:ascii="Times New Roman" w:eastAsia="Times New Roman" w:hAnsi="Times New Roman" w:cs="Times New Roman"/>
          <w:sz w:val="26"/>
          <w:szCs w:val="26"/>
          <w:lang w:eastAsia="ja-JP"/>
        </w:rPr>
        <w:t xml:space="preserve"> реалізацією: </w:t>
      </w:r>
    </w:p>
    <w:p w14:paraId="05E65BF4" w14:textId="77777777" w:rsidR="008C1BC9" w:rsidRPr="008C1BC9" w:rsidRDefault="008C1BC9" w:rsidP="008C1BC9">
      <w:pPr>
        <w:spacing w:after="0" w:line="276" w:lineRule="auto"/>
        <w:jc w:val="center"/>
        <w:rPr>
          <w:rFonts w:ascii="Times New Roman" w:eastAsia="MS Mincho" w:hAnsi="Times New Roman" w:cs="Times New Roman"/>
          <w:b/>
          <w:sz w:val="26"/>
          <w:szCs w:val="26"/>
          <w:lang w:val="ru-RU" w:eastAsia="ja-JP"/>
        </w:rPr>
      </w:pPr>
    </w:p>
    <w:p w14:paraId="71624387" w14:textId="77777777" w:rsidR="008C1BC9" w:rsidRPr="008C1BC9" w:rsidRDefault="008C1BC9" w:rsidP="008C1BC9">
      <w:pPr>
        <w:spacing w:after="0" w:line="276" w:lineRule="auto"/>
        <w:jc w:val="center"/>
        <w:rPr>
          <w:rFonts w:ascii="Times New Roman" w:eastAsia="MS Mincho" w:hAnsi="Times New Roman" w:cs="Times New Roman"/>
          <w:b/>
          <w:sz w:val="26"/>
          <w:szCs w:val="26"/>
          <w:lang w:val="ru-RU" w:eastAsia="ja-JP"/>
        </w:rPr>
      </w:pPr>
      <w:r w:rsidRPr="008C1BC9">
        <w:rPr>
          <w:rFonts w:ascii="Times New Roman" w:eastAsia="MS Mincho" w:hAnsi="Times New Roman" w:cs="Times New Roman"/>
          <w:b/>
          <w:sz w:val="26"/>
          <w:szCs w:val="26"/>
          <w:lang w:val="ru-RU" w:eastAsia="ja-JP"/>
        </w:rPr>
        <w:t>Науково-методичної проблеми педагогічної діяльності:</w:t>
      </w:r>
    </w:p>
    <w:p w14:paraId="61C59278" w14:textId="77777777" w:rsidR="008C1BC9" w:rsidRPr="008C1BC9" w:rsidRDefault="008C1BC9" w:rsidP="008C1BC9">
      <w:pPr>
        <w:spacing w:after="0" w:line="276"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ru-RU" w:eastAsia="ja-JP"/>
        </w:rPr>
        <w:t>Упровадження сучасних інформаційних технологій в освітній процес ЗДО</w:t>
      </w:r>
      <w:r w:rsidRPr="008C1BC9">
        <w:rPr>
          <w:rFonts w:ascii="Times New Roman" w:eastAsia="MS Mincho" w:hAnsi="Times New Roman" w:cs="Times New Roman"/>
          <w:sz w:val="26"/>
          <w:szCs w:val="26"/>
          <w:lang w:eastAsia="ja-JP"/>
        </w:rPr>
        <w:t>.</w:t>
      </w:r>
    </w:p>
    <w:p w14:paraId="7390EC51" w14:textId="77777777" w:rsidR="008C1BC9" w:rsidRPr="008C1BC9" w:rsidRDefault="008C1BC9" w:rsidP="008C1BC9">
      <w:pPr>
        <w:spacing w:after="0" w:line="276" w:lineRule="auto"/>
        <w:ind w:firstLine="708"/>
        <w:jc w:val="center"/>
        <w:rPr>
          <w:rFonts w:ascii="Times New Roman" w:eastAsia="MS Mincho" w:hAnsi="Times New Roman" w:cs="Times New Roman"/>
          <w:b/>
          <w:sz w:val="26"/>
          <w:szCs w:val="26"/>
          <w:lang w:val="ru-RU" w:eastAsia="ja-JP"/>
        </w:rPr>
      </w:pPr>
    </w:p>
    <w:p w14:paraId="19C6E0C1" w14:textId="77777777" w:rsidR="008C1BC9" w:rsidRPr="008C1BC9" w:rsidRDefault="008C1BC9" w:rsidP="008C1BC9">
      <w:pPr>
        <w:spacing w:after="0" w:line="276" w:lineRule="auto"/>
        <w:ind w:firstLine="708"/>
        <w:jc w:val="center"/>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val="ru-RU" w:eastAsia="ja-JP"/>
        </w:rPr>
        <w:t>Завдання</w:t>
      </w:r>
      <w:r w:rsidRPr="008C1BC9">
        <w:rPr>
          <w:rFonts w:ascii="Times New Roman" w:eastAsia="MS Mincho" w:hAnsi="Times New Roman" w:cs="Times New Roman"/>
          <w:b/>
          <w:sz w:val="26"/>
          <w:szCs w:val="26"/>
          <w:lang w:eastAsia="ja-JP"/>
        </w:rPr>
        <w:t>ми</w:t>
      </w:r>
      <w:r w:rsidRPr="008C1BC9">
        <w:rPr>
          <w:rFonts w:ascii="Times New Roman" w:eastAsia="MS Mincho" w:hAnsi="Times New Roman" w:cs="Times New Roman"/>
          <w:b/>
          <w:sz w:val="26"/>
          <w:szCs w:val="26"/>
          <w:lang w:val="ru-RU" w:eastAsia="ja-JP"/>
        </w:rPr>
        <w:t xml:space="preserve"> педагогічного колективу на 202</w:t>
      </w:r>
      <w:r w:rsidRPr="008C1BC9">
        <w:rPr>
          <w:rFonts w:ascii="Times New Roman" w:eastAsia="MS Mincho" w:hAnsi="Times New Roman" w:cs="Times New Roman"/>
          <w:b/>
          <w:sz w:val="26"/>
          <w:szCs w:val="26"/>
          <w:lang w:eastAsia="ja-JP"/>
        </w:rPr>
        <w:t>1</w:t>
      </w:r>
      <w:r w:rsidRPr="008C1BC9">
        <w:rPr>
          <w:rFonts w:ascii="Times New Roman" w:eastAsia="MS Mincho" w:hAnsi="Times New Roman" w:cs="Times New Roman"/>
          <w:b/>
          <w:sz w:val="26"/>
          <w:szCs w:val="26"/>
          <w:lang w:val="ru-RU" w:eastAsia="ja-JP"/>
        </w:rPr>
        <w:t xml:space="preserve"> - 202</w:t>
      </w:r>
      <w:r w:rsidRPr="008C1BC9">
        <w:rPr>
          <w:rFonts w:ascii="Times New Roman" w:eastAsia="MS Mincho" w:hAnsi="Times New Roman" w:cs="Times New Roman"/>
          <w:b/>
          <w:sz w:val="26"/>
          <w:szCs w:val="26"/>
          <w:lang w:eastAsia="ja-JP"/>
        </w:rPr>
        <w:t>2</w:t>
      </w:r>
      <w:r w:rsidRPr="008C1BC9">
        <w:rPr>
          <w:rFonts w:ascii="Times New Roman" w:eastAsia="MS Mincho" w:hAnsi="Times New Roman" w:cs="Times New Roman"/>
          <w:b/>
          <w:sz w:val="26"/>
          <w:szCs w:val="26"/>
          <w:lang w:val="ru-RU" w:eastAsia="ja-JP"/>
        </w:rPr>
        <w:t xml:space="preserve"> навчальний рік</w:t>
      </w:r>
      <w:r w:rsidRPr="008C1BC9">
        <w:rPr>
          <w:rFonts w:ascii="Times New Roman" w:eastAsia="MS Mincho" w:hAnsi="Times New Roman" w:cs="Times New Roman"/>
          <w:b/>
          <w:sz w:val="26"/>
          <w:szCs w:val="26"/>
          <w:lang w:eastAsia="ja-JP"/>
        </w:rPr>
        <w:t>:</w:t>
      </w:r>
    </w:p>
    <w:p w14:paraId="7DA9135E" w14:textId="77777777" w:rsidR="008C1BC9" w:rsidRPr="008C1BC9" w:rsidRDefault="008C1BC9" w:rsidP="008C1BC9">
      <w:pPr>
        <w:numPr>
          <w:ilvl w:val="0"/>
          <w:numId w:val="1"/>
        </w:numPr>
        <w:spacing w:after="0" w:line="276" w:lineRule="auto"/>
        <w:ind w:firstLine="360"/>
        <w:jc w:val="both"/>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eastAsia="ja-JP"/>
        </w:rPr>
        <w:t>Розвиток мовленнєвої компетенції дошкільників через інтеграцію різних видів діяльності.</w:t>
      </w:r>
    </w:p>
    <w:p w14:paraId="5A58F362" w14:textId="77777777" w:rsidR="008C1BC9" w:rsidRPr="008C1BC9" w:rsidRDefault="008C1BC9" w:rsidP="008C1BC9">
      <w:pPr>
        <w:numPr>
          <w:ilvl w:val="0"/>
          <w:numId w:val="1"/>
        </w:numPr>
        <w:spacing w:after="0" w:line="276" w:lineRule="auto"/>
        <w:ind w:firstLine="360"/>
        <w:jc w:val="both"/>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eastAsia="ja-JP"/>
        </w:rPr>
        <w:t>Формування пізнавального інтересу дітей дошкільного віку.</w:t>
      </w:r>
    </w:p>
    <w:p w14:paraId="217DE8B8" w14:textId="77777777" w:rsidR="008C1BC9" w:rsidRPr="008C1BC9" w:rsidRDefault="008C1BC9" w:rsidP="008C1BC9">
      <w:pPr>
        <w:numPr>
          <w:ilvl w:val="0"/>
          <w:numId w:val="1"/>
        </w:numPr>
        <w:spacing w:after="0" w:line="276" w:lineRule="auto"/>
        <w:ind w:firstLine="360"/>
        <w:jc w:val="both"/>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bCs/>
          <w:iCs/>
          <w:sz w:val="26"/>
          <w:szCs w:val="26"/>
          <w:shd w:val="clear" w:color="auto" w:fill="FFFFFF"/>
          <w:lang w:val="ru-RU" w:eastAsia="ja-JP"/>
        </w:rPr>
        <w:t>Забезпеч</w:t>
      </w:r>
      <w:r w:rsidRPr="008C1BC9">
        <w:rPr>
          <w:rFonts w:ascii="Times New Roman" w:eastAsia="Times New Roman" w:hAnsi="Times New Roman" w:cs="Times New Roman"/>
          <w:bCs/>
          <w:iCs/>
          <w:sz w:val="26"/>
          <w:szCs w:val="26"/>
          <w:shd w:val="clear" w:color="auto" w:fill="FFFFFF"/>
          <w:lang w:eastAsia="ja-JP"/>
        </w:rPr>
        <w:t>ення</w:t>
      </w:r>
      <w:r w:rsidRPr="008C1BC9">
        <w:rPr>
          <w:rFonts w:ascii="Times New Roman" w:eastAsia="Times New Roman" w:hAnsi="Times New Roman" w:cs="Times New Roman"/>
          <w:bCs/>
          <w:iCs/>
          <w:sz w:val="26"/>
          <w:szCs w:val="26"/>
          <w:shd w:val="clear" w:color="auto" w:fill="FFFFFF"/>
          <w:lang w:val="ru-RU" w:eastAsia="ja-JP"/>
        </w:rPr>
        <w:t xml:space="preserve"> методично-психологічн</w:t>
      </w:r>
      <w:r w:rsidRPr="008C1BC9">
        <w:rPr>
          <w:rFonts w:ascii="Times New Roman" w:eastAsia="Times New Roman" w:hAnsi="Times New Roman" w:cs="Times New Roman"/>
          <w:bCs/>
          <w:iCs/>
          <w:sz w:val="26"/>
          <w:szCs w:val="26"/>
          <w:shd w:val="clear" w:color="auto" w:fill="FFFFFF"/>
          <w:lang w:eastAsia="ja-JP"/>
        </w:rPr>
        <w:t>ого</w:t>
      </w:r>
      <w:r w:rsidRPr="008C1BC9">
        <w:rPr>
          <w:rFonts w:ascii="Times New Roman" w:eastAsia="Times New Roman" w:hAnsi="Times New Roman" w:cs="Times New Roman"/>
          <w:bCs/>
          <w:iCs/>
          <w:sz w:val="26"/>
          <w:szCs w:val="26"/>
          <w:shd w:val="clear" w:color="auto" w:fill="FFFFFF"/>
          <w:lang w:val="ru-RU" w:eastAsia="ja-JP"/>
        </w:rPr>
        <w:t xml:space="preserve"> супров</w:t>
      </w:r>
      <w:r w:rsidRPr="008C1BC9">
        <w:rPr>
          <w:rFonts w:ascii="Times New Roman" w:eastAsia="Times New Roman" w:hAnsi="Times New Roman" w:cs="Times New Roman"/>
          <w:bCs/>
          <w:iCs/>
          <w:sz w:val="26"/>
          <w:szCs w:val="26"/>
          <w:shd w:val="clear" w:color="auto" w:fill="FFFFFF"/>
          <w:lang w:eastAsia="ja-JP"/>
        </w:rPr>
        <w:t xml:space="preserve">оду </w:t>
      </w:r>
      <w:r w:rsidRPr="008C1BC9">
        <w:rPr>
          <w:rFonts w:ascii="Times New Roman" w:eastAsia="Times New Roman" w:hAnsi="Times New Roman" w:cs="Times New Roman"/>
          <w:bCs/>
          <w:iCs/>
          <w:sz w:val="26"/>
          <w:szCs w:val="26"/>
          <w:shd w:val="clear" w:color="auto" w:fill="FFFFFF"/>
          <w:lang w:val="ru-RU" w:eastAsia="ja-JP"/>
        </w:rPr>
        <w:t>наступності між дошкільною та початковою освітою в умовах НУШ.</w:t>
      </w:r>
    </w:p>
    <w:p w14:paraId="7655A6D1" w14:textId="77777777" w:rsidR="008C1BC9" w:rsidRPr="008C1BC9" w:rsidRDefault="008C1BC9" w:rsidP="008C1BC9">
      <w:pPr>
        <w:spacing w:after="0" w:line="276" w:lineRule="auto"/>
        <w:ind w:firstLine="360"/>
        <w:jc w:val="both"/>
        <w:rPr>
          <w:rFonts w:ascii="Tahoma" w:eastAsia="MS Mincho" w:hAnsi="Tahoma" w:cs="Tahoma"/>
          <w:color w:val="010301"/>
          <w:sz w:val="21"/>
          <w:szCs w:val="21"/>
          <w:shd w:val="clear" w:color="auto" w:fill="FFFFFF"/>
          <w:lang w:val="ru-RU" w:eastAsia="ja-JP"/>
        </w:rPr>
      </w:pPr>
    </w:p>
    <w:p w14:paraId="4EEDA72C" w14:textId="77777777" w:rsidR="008C1BC9" w:rsidRPr="008C1BC9" w:rsidRDefault="008C1BC9" w:rsidP="008C1BC9">
      <w:pPr>
        <w:tabs>
          <w:tab w:val="left" w:pos="1800"/>
        </w:tabs>
        <w:spacing w:after="0" w:line="276" w:lineRule="auto"/>
        <w:ind w:firstLine="360"/>
        <w:jc w:val="center"/>
        <w:rPr>
          <w:rFonts w:ascii="Times New Roman" w:eastAsia="MS Mincho" w:hAnsi="Times New Roman" w:cs="Times New Roman"/>
          <w:b/>
          <w:sz w:val="26"/>
          <w:szCs w:val="26"/>
          <w:lang w:val="ru-RU" w:eastAsia="ja-JP"/>
        </w:rPr>
      </w:pPr>
      <w:r w:rsidRPr="008C1BC9">
        <w:rPr>
          <w:rFonts w:ascii="Times New Roman" w:eastAsia="MS Mincho" w:hAnsi="Times New Roman" w:cs="Times New Roman"/>
          <w:b/>
          <w:sz w:val="26"/>
          <w:szCs w:val="26"/>
          <w:lang w:val="ru-RU" w:eastAsia="ja-JP"/>
        </w:rPr>
        <w:t>Завдання</w:t>
      </w:r>
      <w:r w:rsidRPr="008C1BC9">
        <w:rPr>
          <w:rFonts w:ascii="Times New Roman" w:eastAsia="MS Mincho" w:hAnsi="Times New Roman" w:cs="Times New Roman"/>
          <w:b/>
          <w:sz w:val="26"/>
          <w:szCs w:val="26"/>
          <w:lang w:eastAsia="ja-JP"/>
        </w:rPr>
        <w:t>ми</w:t>
      </w:r>
      <w:r w:rsidRPr="008C1BC9">
        <w:rPr>
          <w:rFonts w:ascii="Times New Roman" w:eastAsia="MS Mincho" w:hAnsi="Times New Roman" w:cs="Times New Roman"/>
          <w:b/>
          <w:sz w:val="26"/>
          <w:szCs w:val="26"/>
          <w:lang w:val="ru-RU" w:eastAsia="ja-JP"/>
        </w:rPr>
        <w:t xml:space="preserve"> на літній оздоровчий  період</w:t>
      </w:r>
    </w:p>
    <w:p w14:paraId="0E331795" w14:textId="77777777" w:rsidR="008C1BC9" w:rsidRPr="008C1BC9" w:rsidRDefault="008C1BC9" w:rsidP="008C1BC9">
      <w:pPr>
        <w:numPr>
          <w:ilvl w:val="0"/>
          <w:numId w:val="2"/>
        </w:numPr>
        <w:overflowPunct w:val="0"/>
        <w:autoSpaceDE w:val="0"/>
        <w:autoSpaceDN w:val="0"/>
        <w:adjustRightInd w:val="0"/>
        <w:spacing w:after="0" w:line="276" w:lineRule="auto"/>
        <w:ind w:firstLine="360"/>
        <w:contextualSpacing/>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Реалізація системи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p>
    <w:p w14:paraId="591C6560" w14:textId="77777777" w:rsidR="008C1BC9" w:rsidRPr="008C1BC9" w:rsidRDefault="008C1BC9" w:rsidP="008C1BC9">
      <w:pPr>
        <w:numPr>
          <w:ilvl w:val="0"/>
          <w:numId w:val="2"/>
        </w:numPr>
        <w:overflowPunct w:val="0"/>
        <w:autoSpaceDE w:val="0"/>
        <w:autoSpaceDN w:val="0"/>
        <w:adjustRightInd w:val="0"/>
        <w:spacing w:after="0" w:line="276" w:lineRule="auto"/>
        <w:ind w:firstLine="360"/>
        <w:contextualSpacing/>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Створення умов, що забезпечують охорону життя і здоров'я дітей, попередження захворюваності і травматизму.</w:t>
      </w:r>
    </w:p>
    <w:p w14:paraId="316A0132" w14:textId="77777777" w:rsidR="008C1BC9" w:rsidRPr="008C1BC9" w:rsidRDefault="008C1BC9" w:rsidP="008C1BC9">
      <w:pPr>
        <w:numPr>
          <w:ilvl w:val="0"/>
          <w:numId w:val="2"/>
        </w:numPr>
        <w:overflowPunct w:val="0"/>
        <w:autoSpaceDE w:val="0"/>
        <w:autoSpaceDN w:val="0"/>
        <w:adjustRightInd w:val="0"/>
        <w:spacing w:after="0" w:line="276" w:lineRule="auto"/>
        <w:ind w:firstLine="360"/>
        <w:contextualSpacing/>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Здійснення педагогічної і санітарної освіти батьків з  питання виховання і оздоровлення дітей в літній період. </w:t>
      </w:r>
    </w:p>
    <w:p w14:paraId="4ABCB587" w14:textId="77777777" w:rsidR="008C1BC9" w:rsidRPr="008C1BC9" w:rsidRDefault="008C1BC9" w:rsidP="008C1BC9">
      <w:pPr>
        <w:overflowPunct w:val="0"/>
        <w:autoSpaceDE w:val="0"/>
        <w:autoSpaceDN w:val="0"/>
        <w:adjustRightInd w:val="0"/>
        <w:spacing w:after="0" w:line="276" w:lineRule="auto"/>
        <w:ind w:left="360"/>
        <w:contextualSpacing/>
        <w:jc w:val="both"/>
        <w:rPr>
          <w:rFonts w:ascii="Times New Roman" w:eastAsia="Times New Roman" w:hAnsi="Times New Roman" w:cs="Times New Roman"/>
          <w:color w:val="C00000"/>
          <w:sz w:val="26"/>
          <w:szCs w:val="26"/>
          <w:lang w:eastAsia="ja-JP"/>
        </w:rPr>
      </w:pPr>
    </w:p>
    <w:p w14:paraId="448CD821" w14:textId="77777777" w:rsidR="008C1BC9" w:rsidRPr="008C1BC9" w:rsidRDefault="008C1BC9" w:rsidP="008C1BC9">
      <w:pPr>
        <w:spacing w:after="0" w:line="276" w:lineRule="auto"/>
        <w:jc w:val="both"/>
        <w:rPr>
          <w:rFonts w:ascii="Times New Roman" w:eastAsia="MS Mincho" w:hAnsi="Times New Roman" w:cs="Times New Roman"/>
          <w:color w:val="C00000"/>
          <w:sz w:val="26"/>
          <w:szCs w:val="26"/>
          <w:lang w:eastAsia="ja-JP"/>
        </w:rPr>
      </w:pPr>
    </w:p>
    <w:p w14:paraId="6A4C4CE4" w14:textId="77777777" w:rsidR="008C1BC9" w:rsidRPr="008C1BC9" w:rsidRDefault="008C1BC9" w:rsidP="008C1BC9">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p>
    <w:p w14:paraId="0C2EBE0B" w14:textId="77777777" w:rsidR="008C1BC9" w:rsidRPr="008C1BC9" w:rsidRDefault="008C1BC9" w:rsidP="008C1BC9">
      <w:pPr>
        <w:spacing w:after="0" w:line="276" w:lineRule="auto"/>
        <w:jc w:val="both"/>
        <w:outlineLvl w:val="0"/>
        <w:rPr>
          <w:rFonts w:ascii="Times New Roman" w:eastAsia="Times New Roman" w:hAnsi="Times New Roman" w:cs="Times New Roman"/>
          <w:sz w:val="28"/>
          <w:szCs w:val="28"/>
          <w:lang w:eastAsia="ja-JP"/>
        </w:rPr>
      </w:pPr>
    </w:p>
    <w:p w14:paraId="783D5F18" w14:textId="77777777" w:rsidR="008C1BC9" w:rsidRPr="008C1BC9" w:rsidRDefault="008C1BC9" w:rsidP="008C1BC9">
      <w:pPr>
        <w:spacing w:after="0" w:line="240" w:lineRule="auto"/>
        <w:contextualSpacing/>
        <w:jc w:val="both"/>
        <w:rPr>
          <w:rFonts w:ascii="Times New Roman" w:eastAsia="Times New Roman" w:hAnsi="Times New Roman" w:cs="Times New Roman"/>
          <w:color w:val="0000FF"/>
          <w:sz w:val="28"/>
          <w:szCs w:val="28"/>
          <w:lang w:eastAsia="ja-JP"/>
        </w:rPr>
      </w:pPr>
    </w:p>
    <w:p w14:paraId="65761746"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Основними компонентами надання дітям якісних освітніх послуг  стали:</w:t>
      </w:r>
    </w:p>
    <w:p w14:paraId="7E67C67F" w14:textId="77777777" w:rsidR="008C1BC9" w:rsidRPr="008C1BC9" w:rsidRDefault="008C1BC9" w:rsidP="008C1BC9">
      <w:pPr>
        <w:numPr>
          <w:ilvl w:val="0"/>
          <w:numId w:val="26"/>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дотримання державного освітнього стандарту;</w:t>
      </w:r>
    </w:p>
    <w:p w14:paraId="6E36EFD1" w14:textId="77777777" w:rsidR="008C1BC9" w:rsidRPr="008C1BC9" w:rsidRDefault="008C1BC9" w:rsidP="008C1BC9">
      <w:pPr>
        <w:numPr>
          <w:ilvl w:val="0"/>
          <w:numId w:val="26"/>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t>використання різноманітних засобів освітнього впливу на дитячу особистість;</w:t>
      </w:r>
    </w:p>
    <w:p w14:paraId="4C9B2487" w14:textId="77777777" w:rsidR="008C1BC9" w:rsidRPr="008C1BC9" w:rsidRDefault="008C1BC9" w:rsidP="008C1BC9">
      <w:pPr>
        <w:numPr>
          <w:ilvl w:val="0"/>
          <w:numId w:val="26"/>
        </w:numPr>
        <w:spacing w:after="0" w:line="276" w:lineRule="auto"/>
        <w:jc w:val="both"/>
        <w:outlineLvl w:val="0"/>
        <w:rPr>
          <w:rFonts w:ascii="Times New Roman" w:eastAsia="Times New Roman" w:hAnsi="Times New Roman" w:cs="Times New Roman"/>
          <w:color w:val="000000"/>
          <w:sz w:val="26"/>
          <w:szCs w:val="26"/>
          <w:lang w:eastAsia="ja-JP"/>
        </w:rPr>
      </w:pPr>
      <w:r w:rsidRPr="008C1BC9">
        <w:rPr>
          <w:rFonts w:ascii="Times New Roman" w:eastAsia="Times New Roman" w:hAnsi="Times New Roman" w:cs="Times New Roman"/>
          <w:color w:val="000000"/>
          <w:sz w:val="26"/>
          <w:szCs w:val="26"/>
          <w:lang w:eastAsia="ja-JP"/>
        </w:rPr>
        <w:lastRenderedPageBreak/>
        <w:t>забезпечення інтеграції змісту освітнього процесу  і зацікавленості дітей пізнанням навколишньої дійсності.</w:t>
      </w:r>
    </w:p>
    <w:p w14:paraId="76D535C4"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Times New Roman" w:hAnsi="Times New Roman" w:cs="Times New Roman"/>
          <w:b/>
          <w:color w:val="000000"/>
          <w:sz w:val="28"/>
          <w:szCs w:val="28"/>
          <w:lang w:eastAsia="ja-JP"/>
        </w:rPr>
        <w:t xml:space="preserve">          </w:t>
      </w:r>
      <w:r w:rsidRPr="008C1BC9">
        <w:rPr>
          <w:rFonts w:ascii="Times New Roman" w:eastAsia="MS Mincho" w:hAnsi="Times New Roman" w:cs="Times New Roman"/>
          <w:sz w:val="26"/>
          <w:szCs w:val="26"/>
          <w:lang w:eastAsia="ja-JP"/>
        </w:rPr>
        <w:t xml:space="preserve">Реалізуючи завдання реформування освіти в контексті Концепція освіти дітей раннього та дошкільного віку педагогічним колективом було визначено одним з пріоритетних напрямів - </w:t>
      </w:r>
      <w:r w:rsidRPr="008C1BC9">
        <w:rPr>
          <w:rFonts w:ascii="Times New Roman" w:eastAsia="MS Mincho" w:hAnsi="Times New Roman" w:cs="Times New Roman"/>
          <w:i/>
          <w:sz w:val="26"/>
          <w:szCs w:val="26"/>
          <w:lang w:eastAsia="ja-JP"/>
        </w:rPr>
        <w:t>забезпечення  методично – психологічного супроводу наступності між дошкільною та початковою освітою в умовах Нової української школи</w:t>
      </w:r>
      <w:r w:rsidRPr="008C1BC9">
        <w:rPr>
          <w:rFonts w:ascii="Times New Roman" w:eastAsia="MS Mincho" w:hAnsi="Times New Roman" w:cs="Times New Roman"/>
          <w:sz w:val="26"/>
          <w:szCs w:val="26"/>
          <w:lang w:eastAsia="ja-JP"/>
        </w:rPr>
        <w:t xml:space="preserve">. </w:t>
      </w:r>
      <w:r w:rsidRPr="008C1BC9">
        <w:rPr>
          <w:rFonts w:ascii="Times New Roman" w:eastAsia="MS Mincho" w:hAnsi="Times New Roman" w:cs="Times New Roman"/>
          <w:sz w:val="26"/>
          <w:szCs w:val="26"/>
          <w:lang w:val="ru-RU" w:eastAsia="ja-JP"/>
        </w:rPr>
        <w:t>Саме з цією метою було укладено угоду про співпрацю між ЗДО я/с №19 комбінованого типу та НВК «СШ – колегіум» №3 та погоджено план співпраці між  колективами закладів. Зокрема:</w:t>
      </w:r>
    </w:p>
    <w:p w14:paraId="6C7CA187"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укладання алгоритму взаємовідвідування занять учителями та уроків – вихователями  у закладах;</w:t>
      </w:r>
    </w:p>
    <w:p w14:paraId="044DA5AB"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облік дітей мікрорайону школи та ЗДО з метою складання списків майбутніх першокласників, які не охоплені суспільною освітою;</w:t>
      </w:r>
    </w:p>
    <w:p w14:paraId="31D93AB5"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ознайомлення вчителів 4-го класу з дошкільниками, спрямоване на вивчення і врахування у роботі індивідуальних, вікових, психологічних особливостей дітей;</w:t>
      </w:r>
    </w:p>
    <w:p w14:paraId="75AE0452"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ru-RU" w:eastAsia="ja-JP"/>
        </w:rPr>
        <w:t xml:space="preserve">- знайомство батьків майбутніх першокласників зі школою; </w:t>
      </w:r>
      <w:r w:rsidRPr="008C1BC9">
        <w:rPr>
          <w:rFonts w:ascii="Times New Roman" w:eastAsia="MS Mincho" w:hAnsi="Times New Roman" w:cs="Times New Roman"/>
          <w:sz w:val="26"/>
          <w:szCs w:val="26"/>
          <w:lang w:eastAsia="ja-JP"/>
        </w:rPr>
        <w:t xml:space="preserve"> </w:t>
      </w:r>
    </w:p>
    <w:p w14:paraId="2FE8C470"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робота пункту психологічної допомоги;</w:t>
      </w:r>
    </w:p>
    <w:p w14:paraId="0FC4BFE7"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створення інформаційно-педагогічної бібліотеки  для батьків, із посібниками щодо підготовки дітей до школи;</w:t>
      </w:r>
    </w:p>
    <w:p w14:paraId="0A02B1C6"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-творчі звіти, огляди знань, різноманітні дитячі виставки та виступи та ін.</w:t>
      </w:r>
    </w:p>
    <w:p w14:paraId="246ABCE4"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xml:space="preserve">        Для реалізації освітніх вимог обох ланок освіти, орієнтуючись на Концепцію НУШ, її новий зміст, зміну освітнього простору, результативною стала  така форма взаємодії, застосування компетентнісного та інтегрованого підходів під час освітнього процесу для розвитку особистості, організації та проведення ранкових зустрічей, використання ігрових методів у навчальних заняттях. Побудова освітнього процесу з дітьми дошкільного віку здійснюється на основі формування досвіду дитини у спілкуванні з дорослими та однолітками в усіх специфічно дитячих видах діяльності (предметно -практична, ігрова, мистецька, пізнавальна) у матеріально -технологічному універсальному розвивальному середовищі на засадах діяльнісного, компетентнісного, особистісно зорієнтованого, інтегрованого, соціокультурного принципів організації освітнього процесу. Реалізація творчого потенціалу педагога — необхідна умова оновлення освітнього процесу.</w:t>
      </w:r>
    </w:p>
    <w:p w14:paraId="2DDD4701"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w:t>
      </w:r>
      <w:r w:rsidRPr="008C1BC9">
        <w:rPr>
          <w:rFonts w:ascii="Times New Roman" w:eastAsia="MS Mincho" w:hAnsi="Times New Roman" w:cs="Times New Roman"/>
          <w:sz w:val="26"/>
          <w:szCs w:val="26"/>
          <w:lang w:val="ru-RU" w:eastAsia="ja-JP"/>
        </w:rPr>
        <w:t xml:space="preserve">  В зв’язку з карантинними обмеженнями, встановленими через  </w:t>
      </w:r>
      <w:r w:rsidRPr="008C1BC9">
        <w:rPr>
          <w:rFonts w:ascii="Times New Roman" w:eastAsia="MS Mincho" w:hAnsi="Times New Roman" w:cs="Times New Roman"/>
          <w:sz w:val="26"/>
          <w:szCs w:val="26"/>
          <w:lang w:val="en-US" w:eastAsia="ja-JP"/>
        </w:rPr>
        <w:t>COVID</w:t>
      </w:r>
      <w:r w:rsidRPr="008C1BC9">
        <w:rPr>
          <w:rFonts w:ascii="Times New Roman" w:eastAsia="MS Mincho" w:hAnsi="Times New Roman" w:cs="Times New Roman"/>
          <w:sz w:val="26"/>
          <w:szCs w:val="26"/>
          <w:lang w:val="ru-RU" w:eastAsia="ja-JP"/>
        </w:rPr>
        <w:t xml:space="preserve"> 19</w:t>
      </w:r>
      <w:r w:rsidRPr="008C1BC9">
        <w:rPr>
          <w:rFonts w:ascii="Times New Roman" w:eastAsia="MS Mincho" w:hAnsi="Times New Roman" w:cs="Times New Roman"/>
          <w:sz w:val="26"/>
          <w:szCs w:val="26"/>
          <w:lang w:eastAsia="ja-JP"/>
        </w:rPr>
        <w:t xml:space="preserve">, у 2020 – 2021н.р., питання </w:t>
      </w:r>
      <w:r w:rsidRPr="008C1BC9">
        <w:rPr>
          <w:rFonts w:ascii="Times New Roman" w:eastAsia="MS Mincho" w:hAnsi="Times New Roman" w:cs="Times New Roman"/>
          <w:sz w:val="26"/>
          <w:szCs w:val="26"/>
          <w:lang w:val="ru-RU" w:eastAsia="ja-JP"/>
        </w:rPr>
        <w:t>щодо  забезпечення  методично – психологічного  супроводу наступності між дошкільною і початковою  освітою в умовах НУШ не було цілком розкрито і прийнято рішення про продовження роботи над даною проблемою та визначенням її, одним з пріоритетних напрямків роботи ЗДО у 202</w:t>
      </w:r>
      <w:r w:rsidRPr="008C1BC9">
        <w:rPr>
          <w:rFonts w:ascii="Times New Roman" w:eastAsia="MS Mincho" w:hAnsi="Times New Roman" w:cs="Times New Roman"/>
          <w:sz w:val="26"/>
          <w:szCs w:val="26"/>
          <w:lang w:eastAsia="ja-JP"/>
        </w:rPr>
        <w:t>1</w:t>
      </w:r>
      <w:r w:rsidRPr="008C1BC9">
        <w:rPr>
          <w:rFonts w:ascii="Times New Roman" w:eastAsia="MS Mincho" w:hAnsi="Times New Roman" w:cs="Times New Roman"/>
          <w:sz w:val="26"/>
          <w:szCs w:val="26"/>
          <w:lang w:val="ru-RU" w:eastAsia="ja-JP"/>
        </w:rPr>
        <w:t xml:space="preserve"> – 202</w:t>
      </w:r>
      <w:r w:rsidRPr="008C1BC9">
        <w:rPr>
          <w:rFonts w:ascii="Times New Roman" w:eastAsia="MS Mincho" w:hAnsi="Times New Roman" w:cs="Times New Roman"/>
          <w:sz w:val="26"/>
          <w:szCs w:val="26"/>
          <w:lang w:eastAsia="ja-JP"/>
        </w:rPr>
        <w:t>2</w:t>
      </w:r>
      <w:r w:rsidRPr="008C1BC9">
        <w:rPr>
          <w:rFonts w:ascii="Times New Roman" w:eastAsia="MS Mincho" w:hAnsi="Times New Roman" w:cs="Times New Roman"/>
          <w:sz w:val="26"/>
          <w:szCs w:val="26"/>
          <w:lang w:val="ru-RU" w:eastAsia="ja-JP"/>
        </w:rPr>
        <w:t>н.р.</w:t>
      </w:r>
    </w:p>
    <w:p w14:paraId="1CF9B27A" w14:textId="77777777" w:rsidR="008C1BC9" w:rsidRPr="008C1BC9" w:rsidRDefault="008C1BC9" w:rsidP="008C1BC9">
      <w:pPr>
        <w:shd w:val="clear" w:color="auto" w:fill="FFFFFF"/>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З цією метою було </w:t>
      </w:r>
      <w:r w:rsidRPr="008C1BC9">
        <w:rPr>
          <w:rFonts w:ascii="Times New Roman" w:eastAsia="MS Mincho" w:hAnsi="Times New Roman" w:cs="Times New Roman"/>
          <w:sz w:val="26"/>
          <w:szCs w:val="26"/>
          <w:lang w:val="ru-RU" w:eastAsia="ja-JP"/>
        </w:rPr>
        <w:t>проведено зустріч з педагогами НВ</w:t>
      </w:r>
      <w:r w:rsidRPr="008C1BC9">
        <w:rPr>
          <w:rFonts w:ascii="Times New Roman" w:eastAsia="MS Mincho" w:hAnsi="Times New Roman" w:cs="Times New Roman"/>
          <w:sz w:val="26"/>
          <w:szCs w:val="26"/>
          <w:lang w:eastAsia="ja-JP"/>
        </w:rPr>
        <w:t>К</w:t>
      </w:r>
      <w:r w:rsidRPr="008C1BC9">
        <w:rPr>
          <w:rFonts w:ascii="Times New Roman" w:eastAsia="MS Mincho" w:hAnsi="Times New Roman" w:cs="Times New Roman"/>
          <w:sz w:val="26"/>
          <w:szCs w:val="26"/>
          <w:lang w:val="ru-RU" w:eastAsia="ja-JP"/>
        </w:rPr>
        <w:t>. В ході якої розглядались питання:</w:t>
      </w:r>
    </w:p>
    <w:p w14:paraId="3240C63E"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xml:space="preserve">- </w:t>
      </w:r>
      <w:r w:rsidRPr="008C1BC9">
        <w:rPr>
          <w:rFonts w:ascii="Times New Roman" w:eastAsia="Times New Roman" w:hAnsi="Times New Roman" w:cs="Times New Roman"/>
          <w:sz w:val="26"/>
          <w:szCs w:val="26"/>
          <w:lang w:val="ru-RU" w:eastAsia="ja-JP"/>
        </w:rPr>
        <w:t>концептуальні засади реформування загальної середньої освіти та ключові компоненти формули Нової української школи</w:t>
      </w:r>
    </w:p>
    <w:p w14:paraId="7A01FCC8"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val="ru-RU" w:eastAsia="ja-JP"/>
        </w:rPr>
      </w:pPr>
      <w:r w:rsidRPr="008C1BC9">
        <w:rPr>
          <w:rFonts w:ascii="Times New Roman" w:eastAsia="Times New Roman" w:hAnsi="Times New Roman" w:cs="Times New Roman"/>
          <w:sz w:val="26"/>
          <w:szCs w:val="26"/>
          <w:lang w:val="ru-RU" w:eastAsia="ja-JP"/>
        </w:rPr>
        <w:t>- п</w:t>
      </w:r>
      <w:r w:rsidRPr="008C1BC9">
        <w:rPr>
          <w:rFonts w:ascii="Times New Roman" w:eastAsia="Times New Roman" w:hAnsi="Times New Roman" w:cs="Times New Roman"/>
          <w:bCs/>
          <w:sz w:val="26"/>
          <w:szCs w:val="26"/>
          <w:lang w:val="ru-RU" w:eastAsia="ja-JP"/>
        </w:rPr>
        <w:t>ровідні види діяльності дітей старшого дошкільного віку;</w:t>
      </w:r>
    </w:p>
    <w:p w14:paraId="394B70B4" w14:textId="77777777" w:rsidR="008C1BC9" w:rsidRPr="008C1BC9" w:rsidRDefault="008C1BC9" w:rsidP="008C1BC9">
      <w:pPr>
        <w:spacing w:after="0" w:line="276" w:lineRule="auto"/>
        <w:jc w:val="both"/>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val="ru-RU" w:eastAsia="ja-JP"/>
        </w:rPr>
        <w:t>- адаптаційно - ігровий  період початкової освіти.</w:t>
      </w:r>
    </w:p>
    <w:p w14:paraId="1E2F8089"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lastRenderedPageBreak/>
        <w:t xml:space="preserve">          Базовий компонент дошкільної освіти в Україні орієнтує педагогів на всебічний гармонійний розвиток особистості дитини. Пізнавальний розвиток, що виявляється в становленні пізнавальної активності, підвищенні в дітей інтересу до отримання нової пізнавальної інформації, допитливості, розширенні кола знань, уявлень про навколишній світ, людей, формуванні вмінь, навичок, є складовою успішного психічного розвитку дошкільника.</w:t>
      </w:r>
    </w:p>
    <w:p w14:paraId="1F62C4C3"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Керуючись положеннями Базового компонента дошкільної освіти в Україні, програмою розвитку дітей дошкільного віку «Українське дошкілля» та програми для дітей з ООП, педагоги нашого  закладу працюють над створенням умов для формування пізнавальної активності дошкільнят.</w:t>
      </w:r>
    </w:p>
    <w:p w14:paraId="2B234123"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У кожній групі зібрано методичні матеріали, дидактичні ігри та вправи розвиваючого характеру.</w:t>
      </w:r>
    </w:p>
    <w:p w14:paraId="02869C75"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всіх груп у  навчально-виховному процесі використовують:</w:t>
      </w:r>
    </w:p>
    <w:p w14:paraId="012CE596"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бесіди з дітьми;</w:t>
      </w:r>
    </w:p>
    <w:p w14:paraId="32705DFF"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розповідання, читання художніх творів;</w:t>
      </w:r>
    </w:p>
    <w:p w14:paraId="1BD2DA72"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запитання другого порядку, які сприяють розвиткові логічного мислення;</w:t>
      </w:r>
    </w:p>
    <w:p w14:paraId="031313CF"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розгляд ілюстративного матеріалу;</w:t>
      </w:r>
    </w:p>
    <w:p w14:paraId="0DEB9381"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дослідницькі (практичні) дії.</w:t>
      </w:r>
    </w:p>
    <w:p w14:paraId="2186668A"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Під час  занять використовують ігрові сюрпризні моменти для підвищення</w:t>
      </w:r>
    </w:p>
    <w:p w14:paraId="3C18847A"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в дітей інтересу до отримання нової пізнавальної інформації, мотивують пізнавальну діяльність дітей. </w:t>
      </w:r>
    </w:p>
    <w:p w14:paraId="139F1154"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У батьківських куточках розміщено консультативний матеріал та поради для батьків щодо активізації пізнавальної діяльності малят.</w:t>
      </w:r>
    </w:p>
    <w:p w14:paraId="58688CF2"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груп раннього віку «Ромашка»  Боруцька Н.В., Михальчук Т.В., «Соняшник» Капущак О.Б., Смеречанська Т.Р. особливу увагу приділяють розвитку сприймання дітей, формуванню сенсорних навичок, використовуючи дидактичні ігри та вправи, завдання типу геометричних вкладок, пірамідок навчають порівнювати предмети і явища, які бачать, співвідносити властивості одних предметів з іншими, швидко помічати розбіжності, невідповідності, що дають змогу співвідносити предмети та їх частини із зразками, здійснювати вибір та порівняння за кольором, формою, величиною.</w:t>
      </w:r>
    </w:p>
    <w:p w14:paraId="3DF3FA0E"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Діти груп раннього віку з задоволенням маніпулюють предметами під час дидактичних ігор «Підбери за кольором», «Чарівні кубики», «Склади правильно», полюбляють також грати з прищіпками. </w:t>
      </w:r>
    </w:p>
    <w:p w14:paraId="53CCB244"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молодших груп «Сонечко» Кузенко М.В., Сморжок Т.М., «Совенята» Гнідець Л.Я., Шайнюк О.Б., «Веселка» Кшановська Т.В., Павловська О.М., значну увагу приділяють формуванню у дітей реалістичних уявлень про об’єкти живої і неживої природи, підводять до усвідомлення взаємозалежності та причинності явищ під час спостережень, а також самостійних дій дітей з різними предметами</w:t>
      </w:r>
    </w:p>
    <w:p w14:paraId="6EDFC9F8"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Так, вихователі групи «Совенята» під час проведення ігор з піском  пропонують дітям розглянути якого кольору земля, яка вона на дотик, порівняти її з піском і визначити який пісок краще ліпиться.</w:t>
      </w:r>
    </w:p>
    <w:p w14:paraId="1A54252F"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lastRenderedPageBreak/>
        <w:t xml:space="preserve">        Вихователі групи «Веселка», під час розгляду кімнатних рослин пропонують дослідити землю у горщиках та визначити, яка краща для рослин, при цьому вчить дітей висловлювати припущення: що станеться, якщо квітку зірвати?.</w:t>
      </w:r>
    </w:p>
    <w:p w14:paraId="292339BE"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інклюзивної молодшої групи «Пташенята» Зінько В.В., Гадій О.М., асистент вихователя Лисак І.І., під час спостережень звертають увагу дітей на народні прикмети.</w:t>
      </w:r>
    </w:p>
    <w:p w14:paraId="476AF44E"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Особливе значення надають вихователі проведенню дидактичних ігор, що сприяють розвитку мислення дітей, як от «Хто як до зими готується?», «Де живе вода?», «Склади  з частин», «Куди відлетіли птахи?»,   «Які овочі можна їсти сирими, а які вареними?», «Корисно – шкідливо» тощо.</w:t>
      </w:r>
    </w:p>
    <w:p w14:paraId="6D2B3CB5"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середніх груп «Ангелятко» Возняк О.В., Гой О.М., «Кораблик» Вавринчук Л.Я., Марціновська Л.В., «Усмішка» Соха В.Д., Курило І.І.  значну увагу приділяють формуванню у дітей вміння порівнювати та класифікувати предмети та явища. Так, під час спостережень звертають увагу, що змінилося протягом певного часу, що нового помітили діти, проводять порівняльні спостереження.</w:t>
      </w:r>
    </w:p>
    <w:p w14:paraId="2EC4ECEF"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Для формування пізнавальної активності під час проведення занять вихователі середніх груп широко використовують мотивацію пізнавальної діяльності, при цьому використовують ігрові сюрпризні моменти та елементи ТРВЗ.  </w:t>
      </w:r>
    </w:p>
    <w:p w14:paraId="53C245FE"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старших груп «Квіточка» Боднар В.І., Козимка О.В. «Зірочка», Сметана Л.П., Лисейко Т.В., «Казка» Дутчак О.С., Кульбіда Ю.І., формують у дітей  розуміння елементарної цілісності  світу, взаємозв’язку та взаємозалежності явищ у довкіллі. Вчать спостерігати, порівнювати предмети і явища за істотними ознаками, розміщувати їх (у ряди, класи, категорії), встановлювати між ними різного роду зв'язки, шукати відповіді на запитання та ставити їх самостійно, наперед планувати свої дії. Спонукають малят, щоб виконуючи завдання, вони міркували уголос, пояснювали, коментували свої дії. </w:t>
      </w:r>
    </w:p>
    <w:p w14:paraId="5F0411D0"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Пропонують їм ігрові завдання, цікаві захопливі вправи на розвиток логічного і просторового мислення, уваги, спостережливості, обсягу пам'яті тощо. </w:t>
      </w:r>
    </w:p>
    <w:p w14:paraId="3A2C5206"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Педагоги старших груп значну увагу приділяють формуванню логічного мислення під час спостережень. Так, спостерігаючи за погодою, з’ясовують думку дітей, як впливає погода на поведінку тварин, людей, на настрій? Спонукають дітей пригадати народні прикмети про осінь, поміркувати, чи справдилися вони.</w:t>
      </w:r>
    </w:p>
    <w:p w14:paraId="51537483"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Проводячи бесіду про вітер, пропонують дітям подумати, як можна в кімнаті зробити вітер? Пропонують дітям пояснити значення крилатих висловів «Вільний, як вітер», «Кидати слова на вітер», «Ганяти за вітром в полі».</w:t>
      </w:r>
    </w:p>
    <w:p w14:paraId="09A9B89C"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Вихователь інклюзивної старшої групи «Пізнайко» Амбріс І.В. та асистент вихователя Каратник Г.В. значну увагу приділяють формуванню пізнавальних інтересів під час індивідуальної роботи з дітьми, при цьому використовують ігри з сірниками, геометричними фігурами  «Склади з фігур»,«Танграм», ігри з пазлами.</w:t>
      </w:r>
    </w:p>
    <w:p w14:paraId="4F1BE52E"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Значна увага приділяється роботі з батьками вихованців щодо формування пізнавальних інтересів дітей. Так, вихователі старшої групи «Казка» провели з батьками круглий стіл з теми «Розвиваємо інтелект дитини», вихователі групи «Кораблик»  - бесіду «Активізація пізнавальної діяльності дітей дошкільного віку», вихователі групи «Пізнайко» - консультацію «Як розвивати допитливість дитини?», </w:t>
      </w:r>
      <w:r w:rsidRPr="008C1BC9">
        <w:rPr>
          <w:rFonts w:ascii="Times New Roman" w:eastAsia="Times New Roman" w:hAnsi="Times New Roman" w:cs="Times New Roman"/>
          <w:sz w:val="26"/>
          <w:szCs w:val="26"/>
          <w:lang w:eastAsia="ja-JP"/>
        </w:rPr>
        <w:lastRenderedPageBreak/>
        <w:t>вихователі середньої групи «Пташенята»  - бесіду «Як навчати дитину вдома» , вихователі старшої групи «Зірочка» - консультацію «Формування пізнавальних інтересів дітей».</w:t>
      </w:r>
    </w:p>
    <w:p w14:paraId="7C33EB80"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Однак, поряд з позитивним в роботі педагогів є ряд недоліків:</w:t>
      </w:r>
    </w:p>
    <w:p w14:paraId="6EDE8CE0"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іноді під час занять вихователі ставлять запитання дітям і самі дають на них відповіді;</w:t>
      </w:r>
    </w:p>
    <w:p w14:paraId="6ACF657C"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вихователі старших груп часто самі виправляють неправильні відповіді дітей, цим самим не спонукають їх  уважно слухати відповіді товаришів;</w:t>
      </w:r>
    </w:p>
    <w:p w14:paraId="3175267B"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інколи на заняттях спостерегігається, що педагоги пропонують дітям одноманітні завдання, активізують одних і тих самих дітей, не застосовують диференційовані та особистісно – орієнтовані підходи;</w:t>
      </w:r>
    </w:p>
    <w:p w14:paraId="76520DD4"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на заняттях з грамоти, під час навчання дітей звуковому аналізу  відразу виправляють неправильні відповіді дітей, не спонукають їх думати, підказують дітям, яку фішку потрібно взяти, щоб позначити той чи інший звук;</w:t>
      </w:r>
    </w:p>
    <w:p w14:paraId="44E9735A" w14:textId="77777777" w:rsidR="008C1BC9" w:rsidRPr="008C1BC9" w:rsidRDefault="008C1BC9" w:rsidP="008C1BC9">
      <w:pPr>
        <w:numPr>
          <w:ilvl w:val="0"/>
          <w:numId w:val="37"/>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недостатню увагу приділяють вихователі закріпленню порядку роботи під час занять з образотворчої діяльності.  </w:t>
      </w:r>
    </w:p>
    <w:p w14:paraId="4AFB2EEB"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Підсумовуючи результати спостереження та опитування, слід відзначити, що діти в основному володіють знаннями, що вимагає програма та Базовий компонент дошкільної освіти, проте частина дітей  молодших груп затруднювалися називати домашню адресу; не всі діти знають основні кольори, однак є діти, які називають і відтінки кольорів.</w:t>
      </w:r>
    </w:p>
    <w:p w14:paraId="2143C471"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У дітей старших груп виникають складнощі, коли необхідно  пояснювати окремі явища природи, не могли назвати видатних музикантів України, видатних художників.</w:t>
      </w:r>
    </w:p>
    <w:p w14:paraId="3FD3D913"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молодших груп та старших груп недостатньо планують дослідницької діяльності, створення проблемно – пошукових ситуацій.</w:t>
      </w:r>
    </w:p>
    <w:p w14:paraId="3D3B8651"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Вихователі груп «Сонечко», «Усмішка», «Зірочка» недостатньо уваги приділяють плануванню роботи з батьками з формування пізнавальної активності дітей.</w:t>
      </w:r>
    </w:p>
    <w:p w14:paraId="2F9CB827" w14:textId="77777777" w:rsidR="008C1BC9" w:rsidRPr="008C1BC9" w:rsidRDefault="008C1BC9" w:rsidP="008C1BC9">
      <w:pPr>
        <w:spacing w:after="0" w:line="276" w:lineRule="auto"/>
        <w:jc w:val="both"/>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xml:space="preserve">На сучасному етапі розвитку суспільства особливого значення набувають питання вдосконалення мовленнєвої культури особистості. Мовлення є частиною загального розвитку особистості, а навички володіння грамотним зв'язним мовленням — професійною потребою в багатьох сферах громадського життя. </w:t>
      </w:r>
      <w:r w:rsidRPr="008C1BC9">
        <w:rPr>
          <w:rFonts w:ascii="Times New Roman" w:eastAsia="Times New Roman" w:hAnsi="Times New Roman" w:cs="Times New Roman"/>
          <w:sz w:val="26"/>
          <w:szCs w:val="26"/>
          <w:lang w:eastAsia="ja-JP"/>
        </w:rPr>
        <w:t>Саме  тому педагоги  спрямували діяльність ЗДО на розвиток мовленнєвої компетенції дошкільнят через інтеграцію різних видів діяльності.</w:t>
      </w:r>
    </w:p>
    <w:p w14:paraId="2A518B22"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Дане питання розглядалаи педагогічна рада. В ході роботи педагоги вивчали:</w:t>
      </w:r>
    </w:p>
    <w:p w14:paraId="15535E76" w14:textId="77777777" w:rsidR="008C1BC9" w:rsidRPr="008C1BC9" w:rsidRDefault="008C1BC9" w:rsidP="008C1BC9">
      <w:pPr>
        <w:numPr>
          <w:ilvl w:val="0"/>
          <w:numId w:val="37"/>
        </w:num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рівень формування розвитку мовлення у дітей дошкільного віку за допомогою мнемотаблиць до творів В Сухомлинського </w:t>
      </w:r>
      <w:r w:rsidRPr="008C1BC9">
        <w:rPr>
          <w:rFonts w:ascii="Times New Roman" w:eastAsia="Times New Roman" w:hAnsi="Times New Roman" w:cs="Times New Roman"/>
          <w:sz w:val="26"/>
          <w:szCs w:val="26"/>
          <w:lang w:eastAsia="ja-JP"/>
        </w:rPr>
        <w:tab/>
        <w:t>(Сметана Л.П., вихователь);</w:t>
      </w:r>
    </w:p>
    <w:p w14:paraId="3A5B96CE" w14:textId="77777777" w:rsidR="008C1BC9" w:rsidRPr="008C1BC9" w:rsidRDefault="008C1BC9" w:rsidP="008C1BC9">
      <w:pPr>
        <w:numPr>
          <w:ilvl w:val="0"/>
          <w:numId w:val="37"/>
        </w:num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стан художньо-мовленнєвого розвитоку особистості засобами театральної діяльності (Капущак О.Б., вихователь);</w:t>
      </w:r>
    </w:p>
    <w:p w14:paraId="66B530AE" w14:textId="77777777" w:rsidR="008C1BC9" w:rsidRPr="008C1BC9" w:rsidRDefault="008C1BC9" w:rsidP="008C1BC9">
      <w:pPr>
        <w:numPr>
          <w:ilvl w:val="0"/>
          <w:numId w:val="37"/>
        </w:num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створення умов для мистецької освіти, як інструменту розвитку мовлення дошкільнят</w:t>
      </w:r>
      <w:r w:rsidRPr="008C1BC9">
        <w:rPr>
          <w:rFonts w:ascii="Times New Roman" w:eastAsia="Times New Roman" w:hAnsi="Times New Roman" w:cs="Times New Roman"/>
          <w:sz w:val="26"/>
          <w:szCs w:val="26"/>
          <w:lang w:eastAsia="ja-JP"/>
        </w:rPr>
        <w:tab/>
        <w:t>(Гнідець Л.Я.,вихователь).</w:t>
      </w:r>
    </w:p>
    <w:p w14:paraId="501966DD" w14:textId="77777777" w:rsidR="008C1BC9" w:rsidRPr="008C1BC9" w:rsidRDefault="008C1BC9" w:rsidP="008C1BC9">
      <w:pPr>
        <w:spacing w:after="0" w:line="276" w:lineRule="auto"/>
        <w:ind w:left="720"/>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Також згідно з планом роботи закладу дошкільної освіти  з  12.01.2022р. по 20.01.2022р. було проведено тематичне вивчення стану розвитку мовленнєвої компетенції дошкільнят через інтеграцію різних видів діяльності.</w:t>
      </w:r>
    </w:p>
    <w:p w14:paraId="798C1C73"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lastRenderedPageBreak/>
        <w:t xml:space="preserve">          Комісія в складі : Кожуховської Н.В. – директора ЗДО ясла – садка № 19 комбінованого типу, Жигайло М.Б. – вихователя – методиста вивчали:</w:t>
      </w:r>
    </w:p>
    <w:p w14:paraId="0F2C64C3"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аналіз системи роботи вихователів щодо розвитку мовлення  дошкільнят у різних видах діяльності;</w:t>
      </w:r>
    </w:p>
    <w:p w14:paraId="35223F6B"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рівень реалізації завдань освітнього напряму «Мовлення дитини»;</w:t>
      </w:r>
    </w:p>
    <w:p w14:paraId="7DE7B6A5"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засоби формування мовленнєвої компетентності;</w:t>
      </w:r>
    </w:p>
    <w:p w14:paraId="3D56E2C9"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ефективність застосовуваних педагогами методів і прийомів роботи з розвитку  мовлення дошкільнят;</w:t>
      </w:r>
    </w:p>
    <w:p w14:paraId="494702D3"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рівень мовленннєвої компетентності дітей старшого дошкільного віку;</w:t>
      </w:r>
    </w:p>
    <w:p w14:paraId="44442F45" w14:textId="77777777" w:rsidR="008C1BC9" w:rsidRPr="008C1BC9" w:rsidRDefault="008C1BC9" w:rsidP="008C1BC9">
      <w:pPr>
        <w:numPr>
          <w:ilvl w:val="0"/>
          <w:numId w:val="38"/>
        </w:num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позиція педагога у спілкуванні  з дитиною.</w:t>
      </w:r>
    </w:p>
    <w:p w14:paraId="06D64303"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Методи вивчення: спостереження, педагогічний аналіз, бесіди з дітьми та вихователями, вивчення планування.</w:t>
      </w:r>
    </w:p>
    <w:p w14:paraId="64D56E81"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Розвиток мовлення дитини в новій редакції  Базового компонента  дошкільної освіти  подано як один з основних  освітніх напрямів. Акцент зроблено не на розв’язанні окремих завдань, а на цілісному  підході до формування мовленнєвої компетентності. У новій редакції БКДО моленнєву компетентність визначено як здатність дитини продукувати звернення, думки, враження тощо в будь – яких формах мовленнєвого  висловлювання за допомогою вербальних та невербальних засобів.</w:t>
      </w:r>
    </w:p>
    <w:p w14:paraId="6AFD2F57" w14:textId="77777777" w:rsidR="008C1BC9" w:rsidRPr="008C1BC9" w:rsidRDefault="008C1BC9" w:rsidP="008C1BC9">
      <w:pPr>
        <w:spacing w:after="0" w:line="276" w:lineRule="auto"/>
        <w:jc w:val="both"/>
        <w:rPr>
          <w:rFonts w:ascii="Times New Roman" w:eastAsia="MS Mincho" w:hAnsi="Times New Roman" w:cs="Times New Roman"/>
          <w:sz w:val="26"/>
          <w:szCs w:val="26"/>
          <w:lang w:val="en-US" w:eastAsia="ja-JP"/>
        </w:rPr>
      </w:pPr>
      <w:r w:rsidRPr="008C1BC9">
        <w:rPr>
          <w:rFonts w:ascii="Times New Roman" w:eastAsia="MS Mincho" w:hAnsi="Times New Roman" w:cs="Times New Roman"/>
          <w:sz w:val="26"/>
          <w:szCs w:val="26"/>
          <w:lang w:eastAsia="ja-JP"/>
        </w:rPr>
        <w:t xml:space="preserve">       Педагоги ЗДО я/с №19 комбінованого типу пріоритетними  завданнями визначають виховання, починаючи з раннього віку, дитини, здатної творчо і доречно  використовувати засоби мови та мовлення в різних життєвих ситуаціях, зокрема презентувати себе, взаємодіяти з  іншими, реалізувати свої потреби та наміри. Такий підхід  поєднує в собі навчання і розвиток мовленнєвих умінь і навичок, але чітко поєднує в собі мету і результат. </w:t>
      </w:r>
      <w:r w:rsidRPr="008C1BC9">
        <w:rPr>
          <w:rFonts w:ascii="Times New Roman" w:eastAsia="MS Mincho" w:hAnsi="Times New Roman" w:cs="Times New Roman"/>
          <w:sz w:val="26"/>
          <w:szCs w:val="26"/>
          <w:lang w:val="en-US" w:eastAsia="ja-JP"/>
        </w:rPr>
        <w:t xml:space="preserve"> </w:t>
      </w:r>
    </w:p>
    <w:p w14:paraId="0E0E0CB4"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Встановлено що, усі групи  ЗДО забезпечено дидактичними та програмно-методичними матеріалами, зокрема: сюжетними та предметними картинками, схемами для звукового аналізу, плакатами, художньою (дитячою) та методичною літературою. Вихователі добре знають зміст Базової програми, зокрема розділу «Мовленнєвий розвиток».</w:t>
      </w:r>
    </w:p>
    <w:p w14:paraId="4C09FEAD"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Аналіз календарних планів та спостереження за роботою вихователів з дітьми показали, що робота з розвитку мовлення дітей у дошкільному навчальному закладі ведеться постійно, планомірно, на належному рівні.</w:t>
      </w:r>
    </w:p>
    <w:p w14:paraId="367C0FE9"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Так, педагоги закладу працюють над створенням передумов, для мовленнєвого спілкування у різних видах діяльності, забезпечення індивідуального розвитку мовленнєвої компетенції кожного дошкільника. </w:t>
      </w:r>
    </w:p>
    <w:p w14:paraId="507B280C"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З цією метою у групах створюються розвивальні осередки: ігровий, театралізованої діяльності, конструктивно – будівельних ігор, мистецької діяльності, природознавства, пошуково – дослідницької діяльності, бібліотечний тощо.  Також наявні відповідні методичні посібники, дидактичні ігри.</w:t>
      </w:r>
    </w:p>
    <w:p w14:paraId="1FBC3C5D"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Велика увага приділяється плануванню та </w:t>
      </w:r>
      <w:hyperlink r:id="rId10" w:history="1">
        <w:r w:rsidRPr="008C1BC9">
          <w:rPr>
            <w:rFonts w:ascii="Times New Roman" w:eastAsia="MS Mincho" w:hAnsi="Times New Roman" w:cs="Times New Roman"/>
            <w:sz w:val="26"/>
            <w:szCs w:val="26"/>
            <w:u w:val="single"/>
            <w:lang w:eastAsia="ja-JP"/>
          </w:rPr>
          <w:t>проведенню роботи з розвитку мовлення</w:t>
        </w:r>
      </w:hyperlink>
      <w:r w:rsidRPr="008C1BC9">
        <w:rPr>
          <w:rFonts w:ascii="Times New Roman" w:eastAsia="MS Mincho" w:hAnsi="Times New Roman" w:cs="Times New Roman"/>
          <w:sz w:val="26"/>
          <w:szCs w:val="26"/>
          <w:lang w:eastAsia="ja-JP"/>
        </w:rPr>
        <w:t xml:space="preserve"> з дітьми раннього та молодшого віку. Вихователі проводять різні форми роботи з малюками (заняття, дидактичні ігри, бесіди, розглядання картин, опис іграшок) широко використовуючи ігрові методи та прийоми приділяють увагу індивідуальній роботі з дітьми, збагаченню їх активного та пасивного словника. </w:t>
      </w:r>
      <w:r w:rsidRPr="008C1BC9">
        <w:rPr>
          <w:rFonts w:ascii="Times New Roman" w:eastAsia="MS Mincho" w:hAnsi="Times New Roman" w:cs="Times New Roman"/>
          <w:sz w:val="26"/>
          <w:szCs w:val="26"/>
          <w:lang w:eastAsia="ja-JP"/>
        </w:rPr>
        <w:lastRenderedPageBreak/>
        <w:t>Навчають дітей спілкуватися у ході різних видів діяльності: домовлятися під час виконання   трудових доручень, організації ігор(розподіляють ролі за допомогою лічилок). Навчаючи малюків рідної мови, враховують рівень мовленнєвого розвитку та мовленнєві здібності, наміри, бажання, індивідуальні особливості кожної дитини. Малюки добре розуміють рідну мову, знають багато віршиків, потішок, лічилок, виразно відтворюють мову персонажів під час ігор - драматизацій.</w:t>
      </w:r>
    </w:p>
    <w:p w14:paraId="136473C2"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Починаючи з молодшого віку практикують вихователі використання пальчикових вправ  для мовленнєвого розвитку дітей. Так, вихователь Павловська О.М. в ранкові години організувала серію ігор «Що уміють наші пальчики»; вихователі Сморжок Т.М., Гадій О.М. проводять пальчикові ігри за сюжетами потішок «Сорока – ворона», «Кую, кую чобіток», «Ладки – ладусі» тощо.</w:t>
      </w:r>
    </w:p>
    <w:p w14:paraId="0FB9A741"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Вихователь Кузенко М.В., у ІІ половину дня  запропонувала дітям ряд ігрових вправ з текстовим супроводом «Пальчики вітаються та прощаються» «Замочок», «Ножиці», «Квіточки» тощо. </w:t>
      </w:r>
    </w:p>
    <w:p w14:paraId="605230EB"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Особливу увагу вихователі всіх груп приділяють формуванню фонетичної компетентності</w:t>
      </w:r>
      <w:r w:rsidRPr="008C1BC9">
        <w:rPr>
          <w:rFonts w:ascii="Times New Roman" w:eastAsia="MS Mincho" w:hAnsi="Times New Roman" w:cs="Times New Roman"/>
          <w:b/>
          <w:sz w:val="26"/>
          <w:szCs w:val="26"/>
          <w:lang w:eastAsia="ja-JP"/>
        </w:rPr>
        <w:t xml:space="preserve"> </w:t>
      </w:r>
      <w:r w:rsidRPr="008C1BC9">
        <w:rPr>
          <w:rFonts w:ascii="Times New Roman" w:eastAsia="MS Mincho" w:hAnsi="Times New Roman" w:cs="Times New Roman"/>
          <w:sz w:val="26"/>
          <w:szCs w:val="26"/>
          <w:lang w:eastAsia="ja-JP"/>
        </w:rPr>
        <w:t xml:space="preserve">дітей. З цією метою пропонують дітям ігри – вправи на звуконаслідування типу «Відтвори звук», «Відгадай, чий голос», «Відтвори звуки, які чути у лісі» тощо та артикуляційні вправи «Скажи голосніше, тихше, пошепки». При цьому широко використовують малі фольклорні форми типу потішки, заклички, скоромовки, загадки, міні – вірші. </w:t>
      </w:r>
    </w:p>
    <w:p w14:paraId="4C2B8C13"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Так, вихователь Кшановська Т.С., під час спостережуваної прогулянки пропонує дітям ігри з мовленнєвими вправами «Зайчики і білочки», «Конячки» з клацанням язичками; на ведучі ролі для рухливих ігор обирають ведучих за допомогою лічилок. Організовуючи творчу гру «Поїзд» з імітацією співу пташок, ставить дітям проблемні запитання: Який сніг? Як допомогти птахам перезимувати? Чому небезпечні бурульки? тощо.</w:t>
      </w:r>
    </w:p>
    <w:p w14:paraId="3DA9938A"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Широко використовує у своїй роботі завдання на формування інтонаційної виразності мовлення вихователь Зінько В.В. під час організації гри – драматизації української народної казки «Коза – Дереза». По закінченні казки пропонує дітям вправи «Промов речення зі здивуванням, хитрістю, сумом, сердито тощо». Звертає увагу на те, як змінюється зміст  в залежності від того, на яке слово ставиться наголос у реченні. </w:t>
      </w:r>
    </w:p>
    <w:p w14:paraId="2D8DD86B"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У середніх та старшій групах робота теж ведеться на належному рівні. Працюючи з дітьми вихователі більше уваги приділяють розвитку зв’язного мовлення, як діалогічного, так і монологічного. Для цього використовують різні форми роботи, зокрема: бесіди, складання розповідей за картиною, творчі розповіді, дидактичні ігри.</w:t>
      </w:r>
    </w:p>
    <w:p w14:paraId="35B45F0F"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Організовуючи різні види діяльності дітей під час ранкового прийому, занять, прогулянок, у другій половині дня, вихователі створюють умови для активного спілкування дітей, обміну думками, судженнями. Це сприяє розвитку комунікативних навичок. Діти вчаться правильно будувати речення, дотримуватися певного порядку слів, послідовно і логічно відповідати на запитання, будувати розповідь, наголошувати у ній на головному, висловлювати свою думку. Широке використання художньої літератури, проведення бесід за змістом прочитаних творів та їх переказ створюють передумови для формування у майбутніх школярів змістовного усного та писемного </w:t>
      </w:r>
      <w:r w:rsidRPr="008C1BC9">
        <w:rPr>
          <w:rFonts w:ascii="Times New Roman" w:eastAsia="MS Mincho" w:hAnsi="Times New Roman" w:cs="Times New Roman"/>
          <w:sz w:val="26"/>
          <w:szCs w:val="26"/>
          <w:lang w:eastAsia="ja-JP"/>
        </w:rPr>
        <w:lastRenderedPageBreak/>
        <w:t>мовлення, успішного засвоєння знань. Діти читають вірші на пам'ять, знають багато чистомовок, скоромовок, з радістю виконують ролі під час драматизації.</w:t>
      </w:r>
    </w:p>
    <w:p w14:paraId="63AF8249"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Під  час формування лексичної компетентності вихователі намагаються зацікавити дітей, подивувати об’єктами, подіями, явищами навколишньої дійсності, подаючи додаткову інформацію про об’єкт їхнього інтересу, використовуючи при цьому знайомі, але ще не вживані слова, малознайомі чи незнайомі. </w:t>
      </w:r>
    </w:p>
    <w:p w14:paraId="5F26216E"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Таку роботу педагоги організовують, як під час занять, так і в різних формах організації життєдіяльності дітей : у побутових процесах, в іграх, праці, спостереженнях, у спілкуванні тощо, пропонуючи вправи  на словотворення, вживання антонімів, групування та класифікацію предметів, творення зменшувально – пестливих та збільшуваних форм слів, встановлення часової послідовності тощо.</w:t>
      </w:r>
    </w:p>
    <w:p w14:paraId="54DD5CEA"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Так, вихователь Вавринчук Л.Я., проводячи заняття з пріоритетом екологічних завдань з теми «Вода в різних природних угрупуваннях» (познайомила дітей з властивостями води, снігу, льоду, використавши дослідницьку діяльність). При цьому використала елементи технології ТРВЗ –  дидактичну гру «Добре – погано».</w:t>
      </w:r>
    </w:p>
    <w:p w14:paraId="4B4262AF"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Під час проведення заняття з пріоритетом художньо – естетичних завдань з теми «Мандруємо в казку» вихователь Курило І.І. організувала пізнавальний діалог – дискусію з приводу, чому відгадка загадки зайчик, а не коза; пропонує дітям лексичні вправи «Скажи який (яка)?», «Що вміє робити …?» Діти вчаться добирати прикметники, дієслова.</w:t>
      </w:r>
    </w:p>
    <w:p w14:paraId="4CD0C012"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Керівник гуртка Лутчин І.І. під час проведення інтегрованого заняття з пріоритетом пізнавальних завдань з теми «Природа кольору. Візерунки зими) вводить у словник дітей поняття «художник», «теплий (холодний)  колір», пропонує підібрати епітети під час вправ « «Тепло – холодно» «Опиши», організувала  роботу за змістом прислів’їв про зиму.</w:t>
      </w:r>
    </w:p>
    <w:p w14:paraId="7F654CF9"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Формуючи граматичну компетентність,  вихователі вправляють дітей у  вживанні граматичних форм рідної мови: рід, число, відмінки, час тощо, вчать дітей  складати висловлювання, речення. </w:t>
      </w:r>
    </w:p>
    <w:p w14:paraId="6C46F5E0"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Значну увагу приділяють вихователі формуванню діамонологічної компетентності, навчаючи дітей розуміти зв’язний текст, відповідати на запитання та звертатися із ними до інших, вести діалог, складати різні види розповідей, переказувати.</w:t>
      </w:r>
    </w:p>
    <w:p w14:paraId="7953714E"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Формування комунікативної компетенції  вихователі  закладу дошкільної освіти здійснюють у процесі ознайомлення дітей з мовленнєвим етикетом, формування уявлень про моральні чесноти під час організації ігрової, трудової діяльності та в повсякденному житті. </w:t>
      </w:r>
    </w:p>
    <w:p w14:paraId="112EC2F0"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Особливу увагу приділяють вправлянню дітей у вживанні різних форм привітання, прощання, прохання, вибачення, подяки. </w:t>
      </w:r>
    </w:p>
    <w:p w14:paraId="49F91F91"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Так, вихователь Дутчак О.С. спонукає дітей вживати різні форми прохання в ході спілкування під час організації праці в куточку природи.</w:t>
      </w:r>
    </w:p>
    <w:p w14:paraId="753CE839" w14:textId="77777777" w:rsidR="008C1BC9" w:rsidRPr="008C1BC9" w:rsidRDefault="008C1BC9" w:rsidP="008C1BC9">
      <w:pPr>
        <w:spacing w:after="0" w:line="276" w:lineRule="auto"/>
        <w:jc w:val="both"/>
        <w:rPr>
          <w:rFonts w:ascii="Times New Roman" w:eastAsia="MS Mincho" w:hAnsi="Times New Roman" w:cs="Times New Roman"/>
          <w:b/>
          <w:sz w:val="26"/>
          <w:szCs w:val="26"/>
          <w:lang w:eastAsia="ja-JP"/>
        </w:rPr>
      </w:pPr>
      <w:r w:rsidRPr="008C1BC9">
        <w:rPr>
          <w:rFonts w:ascii="Times New Roman" w:eastAsia="MS Mincho" w:hAnsi="Times New Roman" w:cs="Times New Roman"/>
          <w:sz w:val="26"/>
          <w:szCs w:val="26"/>
          <w:lang w:eastAsia="ja-JP"/>
        </w:rPr>
        <w:t xml:space="preserve">       Вихователі Сметана Л.П., Козимка О.В. вправляють дітей у використанні різних форм привітання та прощання в ранкові та вечірні години .</w:t>
      </w:r>
    </w:p>
    <w:p w14:paraId="3CA5B7C9"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Під час проведення творчих ігор, вихователь Шайнюк О.Б. закріплює з дітьми норми поведінки в магазині,  касі,  потязі; формує доброзичливе відношення до </w:t>
      </w:r>
      <w:r w:rsidRPr="008C1BC9">
        <w:rPr>
          <w:rFonts w:ascii="Times New Roman" w:eastAsia="MS Mincho" w:hAnsi="Times New Roman" w:cs="Times New Roman"/>
          <w:sz w:val="26"/>
          <w:szCs w:val="26"/>
          <w:lang w:eastAsia="ja-JP"/>
        </w:rPr>
        <w:lastRenderedPageBreak/>
        <w:t>старших, бажання прийти їм на допомогу, вміння поводитися за столом, виявляти чемність у відношенні до інших.</w:t>
      </w:r>
    </w:p>
    <w:p w14:paraId="3C887535"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Вихователі старших дошкільних груп особливе значення приділяють навчанню дітей елементів грамоти.  Вчать дітей виділяти речення з мовного потоку, визначати кількість слів у реченні,  складати речення із певною кількістю слів, з певним словом. Формують вміння визначати кількість складів у слові,  визначати наголошені склади, графічно зображувати складову структуру слова; виділяти у слові звук, визначати послідовність звуків у слові, характеризувати їх та позначати умовними фішками.</w:t>
      </w:r>
    </w:p>
    <w:p w14:paraId="5A054E44"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Як показало контрольне обстеження дітей старшого дошкільного віку, вихованці всіх груп вміють узгоджувати прикметники з іменниками, вільно добирають  дієслова до іменників, слова-антоніми, розповідають вірші, загадки, прислів’я, переказують оповідання, казки, складають сюжетні розповіді.</w:t>
      </w:r>
    </w:p>
    <w:p w14:paraId="189862A5"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З питань розвитку мовлення дітей вихователі всіх груп активно взаємодіють із сім’ями вихованців. З батьками проводяться консультації, бесіди, опитування, майстер-класи. Вихователі оформили у батьківському куточку розділ «Навчання рідної мови», у якому розміщено змістовну цільову інформацію для батьків. Така взаємодія з батьками дає змогу створити умови для системного формування мовленнєвої компетентності дітей.</w:t>
      </w:r>
    </w:p>
    <w:p w14:paraId="290D028C"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Але поряд з позитивним було виявлено і певні недоліки:</w:t>
      </w:r>
    </w:p>
    <w:p w14:paraId="73278DF2"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 на заняттях, прогулянках, під час організованої діяльності у другій половині дня, але не достатньо уваги приділяють плануванню індивідуальної роботи з дітьми по збагаченню словникового запасу;</w:t>
      </w:r>
    </w:p>
    <w:p w14:paraId="4F7D7BFE"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недостатньо використовується дидактичних ігор на розвиток звукової культури, вправ на дихання, звуковимову;</w:t>
      </w:r>
    </w:p>
    <w:p w14:paraId="1C0A9B83" w14:textId="77777777" w:rsidR="008C1BC9" w:rsidRPr="008C1BC9" w:rsidRDefault="008C1BC9" w:rsidP="008C1BC9">
      <w:pP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діти мають недостатньо знань про відомих дитячих письменників, поетів.</w:t>
      </w:r>
    </w:p>
    <w:p w14:paraId="5DFCBB11" w14:textId="77777777" w:rsidR="008C1BC9" w:rsidRPr="008C1BC9" w:rsidRDefault="008C1BC9" w:rsidP="008C1BC9">
      <w:pPr>
        <w:spacing w:after="0" w:line="240" w:lineRule="auto"/>
        <w:ind w:firstLine="709"/>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На виконання варіативного складника стандарту дошкільної освіти упродовж 2021-2022 навчального року, підприємець Поліванова Я.Г., надавала платні освітні послуги з вивчення англійської мови та хореографії.</w:t>
      </w:r>
    </w:p>
    <w:p w14:paraId="43A16A25" w14:textId="77777777" w:rsidR="008C1BC9" w:rsidRPr="008C1BC9" w:rsidRDefault="008C1BC9" w:rsidP="008C1BC9">
      <w:pPr>
        <w:spacing w:after="0" w:line="240" w:lineRule="auto"/>
        <w:ind w:firstLine="709"/>
        <w:jc w:val="both"/>
        <w:rPr>
          <w:rFonts w:ascii="Times New Roman" w:eastAsia="Times New Roman" w:hAnsi="Times New Roman" w:cs="Times New Roman"/>
          <w:sz w:val="26"/>
          <w:szCs w:val="26"/>
          <w:lang w:eastAsia="ja-JP"/>
        </w:rPr>
      </w:pPr>
    </w:p>
    <w:p w14:paraId="2271E7A8" w14:textId="77777777" w:rsidR="008C1BC9" w:rsidRPr="008C1BC9" w:rsidRDefault="008C1BC9" w:rsidP="008C1BC9">
      <w:pPr>
        <w:spacing w:after="0" w:line="240" w:lineRule="auto"/>
        <w:ind w:firstLine="709"/>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Заняття з англійської мови проводила вчитель Болотнік О.Л. згідно даного розкладу:</w:t>
      </w:r>
    </w:p>
    <w:p w14:paraId="06D0E62F" w14:textId="77777777" w:rsidR="008C1BC9" w:rsidRPr="008C1BC9" w:rsidRDefault="008C1BC9" w:rsidP="008C1BC9">
      <w:pPr>
        <w:spacing w:after="0" w:line="276" w:lineRule="auto"/>
        <w:ind w:firstLine="709"/>
        <w:jc w:val="both"/>
        <w:rPr>
          <w:rFonts w:ascii="Times New Roman" w:eastAsia="Times New Roman" w:hAnsi="Times New Roman" w:cs="Times New Roman"/>
          <w:sz w:val="26"/>
          <w:szCs w:val="26"/>
          <w:lang w:eastAsia="ja-JP"/>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8C1BC9" w:rsidRPr="008C1BC9" w14:paraId="04ACDF0E" w14:textId="77777777" w:rsidTr="004A1C87">
        <w:trPr>
          <w:cantSplit/>
          <w:trHeight w:val="329"/>
        </w:trPr>
        <w:tc>
          <w:tcPr>
            <w:tcW w:w="2268" w:type="dxa"/>
            <w:tcBorders>
              <w:bottom w:val="single" w:sz="4" w:space="0" w:color="auto"/>
            </w:tcBorders>
          </w:tcPr>
          <w:p w14:paraId="171B5DDC"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День</w:t>
            </w:r>
          </w:p>
        </w:tc>
        <w:tc>
          <w:tcPr>
            <w:tcW w:w="2126" w:type="dxa"/>
            <w:tcBorders>
              <w:bottom w:val="single" w:sz="4" w:space="0" w:color="auto"/>
            </w:tcBorders>
          </w:tcPr>
          <w:p w14:paraId="0FEC9106"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Час занять</w:t>
            </w:r>
          </w:p>
        </w:tc>
        <w:tc>
          <w:tcPr>
            <w:tcW w:w="2552" w:type="dxa"/>
            <w:tcBorders>
              <w:bottom w:val="single" w:sz="4" w:space="0" w:color="auto"/>
            </w:tcBorders>
          </w:tcPr>
          <w:p w14:paraId="01844D54"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Група</w:t>
            </w:r>
          </w:p>
        </w:tc>
        <w:tc>
          <w:tcPr>
            <w:tcW w:w="2375" w:type="dxa"/>
            <w:tcBorders>
              <w:bottom w:val="single" w:sz="4" w:space="0" w:color="auto"/>
            </w:tcBorders>
          </w:tcPr>
          <w:p w14:paraId="4B974131"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Кількість дітей</w:t>
            </w:r>
          </w:p>
        </w:tc>
      </w:tr>
      <w:tr w:rsidR="008C1BC9" w:rsidRPr="008C1BC9" w14:paraId="30810546" w14:textId="77777777" w:rsidTr="004A1C87">
        <w:trPr>
          <w:cantSplit/>
          <w:trHeight w:val="1134"/>
        </w:trPr>
        <w:tc>
          <w:tcPr>
            <w:tcW w:w="2268" w:type="dxa"/>
            <w:tcBorders>
              <w:top w:val="single" w:sz="4" w:space="0" w:color="auto"/>
              <w:bottom w:val="single" w:sz="4" w:space="0" w:color="auto"/>
            </w:tcBorders>
          </w:tcPr>
          <w:p w14:paraId="76F5CA63"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Понеділок</w:t>
            </w:r>
          </w:p>
        </w:tc>
        <w:tc>
          <w:tcPr>
            <w:tcW w:w="2126" w:type="dxa"/>
            <w:tcBorders>
              <w:top w:val="single" w:sz="4" w:space="0" w:color="auto"/>
              <w:bottom w:val="single" w:sz="4" w:space="0" w:color="auto"/>
            </w:tcBorders>
          </w:tcPr>
          <w:p w14:paraId="4E6241E8"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09.00 – 09.30</w:t>
            </w:r>
          </w:p>
          <w:p w14:paraId="2A874A8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09.40 – 10.10</w:t>
            </w:r>
          </w:p>
          <w:p w14:paraId="23440B4B"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10.20 – 10.50</w:t>
            </w:r>
          </w:p>
        </w:tc>
        <w:tc>
          <w:tcPr>
            <w:tcW w:w="2552" w:type="dxa"/>
            <w:tcBorders>
              <w:top w:val="single" w:sz="4" w:space="0" w:color="auto"/>
              <w:bottom w:val="single" w:sz="4" w:space="0" w:color="auto"/>
            </w:tcBorders>
          </w:tcPr>
          <w:p w14:paraId="047210B2"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13</w:t>
            </w:r>
          </w:p>
          <w:p w14:paraId="26F724FA"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12</w:t>
            </w:r>
          </w:p>
          <w:p w14:paraId="72525A04"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14</w:t>
            </w:r>
          </w:p>
        </w:tc>
        <w:tc>
          <w:tcPr>
            <w:tcW w:w="2375" w:type="dxa"/>
            <w:tcBorders>
              <w:top w:val="single" w:sz="4" w:space="0" w:color="auto"/>
              <w:bottom w:val="single" w:sz="4" w:space="0" w:color="auto"/>
            </w:tcBorders>
          </w:tcPr>
          <w:p w14:paraId="5C544B6E"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28DE9E18"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7F63BE1B"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tc>
      </w:tr>
      <w:tr w:rsidR="008C1BC9" w:rsidRPr="008C1BC9" w14:paraId="141BE8E4" w14:textId="77777777" w:rsidTr="004A1C87">
        <w:trPr>
          <w:cantSplit/>
          <w:trHeight w:val="1134"/>
        </w:trPr>
        <w:tc>
          <w:tcPr>
            <w:tcW w:w="2268" w:type="dxa"/>
            <w:tcBorders>
              <w:top w:val="single" w:sz="4" w:space="0" w:color="auto"/>
              <w:bottom w:val="single" w:sz="4" w:space="0" w:color="auto"/>
            </w:tcBorders>
          </w:tcPr>
          <w:p w14:paraId="60B424D2"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Вівторок</w:t>
            </w:r>
          </w:p>
        </w:tc>
        <w:tc>
          <w:tcPr>
            <w:tcW w:w="2126" w:type="dxa"/>
            <w:tcBorders>
              <w:top w:val="single" w:sz="4" w:space="0" w:color="auto"/>
              <w:bottom w:val="single" w:sz="4" w:space="0" w:color="auto"/>
            </w:tcBorders>
          </w:tcPr>
          <w:p w14:paraId="79F576A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09.00 – 09.30</w:t>
            </w:r>
          </w:p>
          <w:p w14:paraId="58D71514"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09.40 – 10.10</w:t>
            </w:r>
          </w:p>
          <w:p w14:paraId="4E5083B2"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10.20 – 10.50</w:t>
            </w:r>
          </w:p>
        </w:tc>
        <w:tc>
          <w:tcPr>
            <w:tcW w:w="2552" w:type="dxa"/>
            <w:tcBorders>
              <w:top w:val="single" w:sz="4" w:space="0" w:color="auto"/>
              <w:bottom w:val="single" w:sz="4" w:space="0" w:color="auto"/>
            </w:tcBorders>
          </w:tcPr>
          <w:p w14:paraId="01D91EEE"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13</w:t>
            </w:r>
          </w:p>
          <w:p w14:paraId="01844D15"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12</w:t>
            </w:r>
          </w:p>
          <w:p w14:paraId="4B8DD015"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14</w:t>
            </w:r>
          </w:p>
        </w:tc>
        <w:tc>
          <w:tcPr>
            <w:tcW w:w="2375" w:type="dxa"/>
            <w:tcBorders>
              <w:top w:val="single" w:sz="4" w:space="0" w:color="auto"/>
              <w:bottom w:val="single" w:sz="4" w:space="0" w:color="auto"/>
            </w:tcBorders>
          </w:tcPr>
          <w:p w14:paraId="1A74A1F9"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077686DB"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69203847"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tc>
      </w:tr>
      <w:tr w:rsidR="008C1BC9" w:rsidRPr="008C1BC9" w14:paraId="523BC940" w14:textId="77777777" w:rsidTr="004A1C87">
        <w:trPr>
          <w:cantSplit/>
          <w:trHeight w:val="1134"/>
        </w:trPr>
        <w:tc>
          <w:tcPr>
            <w:tcW w:w="2268" w:type="dxa"/>
            <w:tcBorders>
              <w:top w:val="single" w:sz="4" w:space="0" w:color="auto"/>
              <w:bottom w:val="single" w:sz="4" w:space="0" w:color="auto"/>
            </w:tcBorders>
          </w:tcPr>
          <w:p w14:paraId="0DC2384A"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Середа</w:t>
            </w:r>
          </w:p>
        </w:tc>
        <w:tc>
          <w:tcPr>
            <w:tcW w:w="2126" w:type="dxa"/>
            <w:tcBorders>
              <w:top w:val="single" w:sz="4" w:space="0" w:color="auto"/>
              <w:bottom w:val="single" w:sz="4" w:space="0" w:color="auto"/>
            </w:tcBorders>
          </w:tcPr>
          <w:p w14:paraId="6EF630F8"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09.00 – 09.30</w:t>
            </w:r>
          </w:p>
          <w:p w14:paraId="75C17BD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09.40 – 10.10</w:t>
            </w:r>
          </w:p>
          <w:p w14:paraId="1ABA1BDD"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10.20 – 10.50</w:t>
            </w:r>
          </w:p>
        </w:tc>
        <w:tc>
          <w:tcPr>
            <w:tcW w:w="2552" w:type="dxa"/>
            <w:tcBorders>
              <w:top w:val="single" w:sz="4" w:space="0" w:color="auto"/>
              <w:bottom w:val="single" w:sz="4" w:space="0" w:color="auto"/>
            </w:tcBorders>
          </w:tcPr>
          <w:p w14:paraId="70CBBEE1"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13</w:t>
            </w:r>
          </w:p>
          <w:p w14:paraId="5366B686"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12</w:t>
            </w:r>
          </w:p>
          <w:p w14:paraId="26750507"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14</w:t>
            </w:r>
          </w:p>
        </w:tc>
        <w:tc>
          <w:tcPr>
            <w:tcW w:w="2375" w:type="dxa"/>
            <w:tcBorders>
              <w:top w:val="single" w:sz="4" w:space="0" w:color="auto"/>
              <w:bottom w:val="single" w:sz="4" w:space="0" w:color="auto"/>
            </w:tcBorders>
          </w:tcPr>
          <w:p w14:paraId="724EA8EB"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4EB3353C"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4C0E0DF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tc>
      </w:tr>
      <w:tr w:rsidR="008C1BC9" w:rsidRPr="008C1BC9" w14:paraId="5FF4041A" w14:textId="77777777" w:rsidTr="004A1C87">
        <w:trPr>
          <w:cantSplit/>
          <w:trHeight w:val="1134"/>
        </w:trPr>
        <w:tc>
          <w:tcPr>
            <w:tcW w:w="2268" w:type="dxa"/>
            <w:tcBorders>
              <w:top w:val="single" w:sz="4" w:space="0" w:color="auto"/>
              <w:bottom w:val="single" w:sz="4" w:space="0" w:color="auto"/>
            </w:tcBorders>
          </w:tcPr>
          <w:p w14:paraId="5AA47F61"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lastRenderedPageBreak/>
              <w:t>Четвер</w:t>
            </w:r>
          </w:p>
        </w:tc>
        <w:tc>
          <w:tcPr>
            <w:tcW w:w="2126" w:type="dxa"/>
            <w:tcBorders>
              <w:top w:val="single" w:sz="4" w:space="0" w:color="auto"/>
              <w:bottom w:val="single" w:sz="4" w:space="0" w:color="auto"/>
            </w:tcBorders>
          </w:tcPr>
          <w:p w14:paraId="73B791FD"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09.00 – 09.30</w:t>
            </w:r>
          </w:p>
          <w:p w14:paraId="64688A5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09.40 – 10.10</w:t>
            </w:r>
          </w:p>
          <w:p w14:paraId="19915B45"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10.20 – 10.50</w:t>
            </w:r>
          </w:p>
        </w:tc>
        <w:tc>
          <w:tcPr>
            <w:tcW w:w="2552" w:type="dxa"/>
            <w:tcBorders>
              <w:top w:val="single" w:sz="4" w:space="0" w:color="auto"/>
              <w:bottom w:val="single" w:sz="4" w:space="0" w:color="auto"/>
            </w:tcBorders>
          </w:tcPr>
          <w:p w14:paraId="78672A19"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13</w:t>
            </w:r>
          </w:p>
          <w:p w14:paraId="28C6FE97"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12</w:t>
            </w:r>
          </w:p>
          <w:p w14:paraId="7521A3EB"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Старша група № 14</w:t>
            </w:r>
          </w:p>
        </w:tc>
        <w:tc>
          <w:tcPr>
            <w:tcW w:w="2375" w:type="dxa"/>
            <w:tcBorders>
              <w:top w:val="single" w:sz="4" w:space="0" w:color="auto"/>
              <w:bottom w:val="single" w:sz="4" w:space="0" w:color="auto"/>
            </w:tcBorders>
          </w:tcPr>
          <w:p w14:paraId="269A7000"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0DC76CC5"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p w14:paraId="36A480F5"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10 дітей</w:t>
            </w:r>
          </w:p>
        </w:tc>
      </w:tr>
    </w:tbl>
    <w:p w14:paraId="2F4E5621" w14:textId="77777777" w:rsidR="008C1BC9" w:rsidRPr="008C1BC9" w:rsidRDefault="008C1BC9" w:rsidP="008C1BC9">
      <w:pPr>
        <w:spacing w:after="0" w:line="276" w:lineRule="auto"/>
        <w:jc w:val="both"/>
        <w:rPr>
          <w:rFonts w:ascii="Times New Roman" w:eastAsia="Times New Roman" w:hAnsi="Times New Roman" w:cs="Times New Roman"/>
          <w:b/>
          <w:sz w:val="26"/>
          <w:szCs w:val="26"/>
          <w:lang w:eastAsia="ja-JP"/>
        </w:rPr>
      </w:pPr>
      <w:r w:rsidRPr="008C1BC9">
        <w:rPr>
          <w:rFonts w:ascii="Times New Roman" w:eastAsia="Times New Roman" w:hAnsi="Times New Roman" w:cs="Times New Roman"/>
          <w:b/>
          <w:sz w:val="26"/>
          <w:szCs w:val="26"/>
          <w:lang w:eastAsia="ja-JP"/>
        </w:rPr>
        <w:t xml:space="preserve"> </w:t>
      </w:r>
    </w:p>
    <w:p w14:paraId="6B4AED0D"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b/>
          <w:sz w:val="26"/>
          <w:szCs w:val="26"/>
          <w:lang w:eastAsia="ja-JP"/>
        </w:rPr>
        <w:t xml:space="preserve">      </w:t>
      </w:r>
      <w:r w:rsidRPr="008C1BC9">
        <w:rPr>
          <w:rFonts w:ascii="Times New Roman" w:eastAsia="Times New Roman" w:hAnsi="Times New Roman" w:cs="Times New Roman"/>
          <w:sz w:val="26"/>
          <w:szCs w:val="26"/>
          <w:lang w:eastAsia="ja-JP"/>
        </w:rPr>
        <w:t>Заняття з хореграфії Кулявець Ю.М., згідно розкладу</w:t>
      </w:r>
    </w:p>
    <w:p w14:paraId="34750D5A"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8C1BC9" w:rsidRPr="008C1BC9" w14:paraId="26698B24" w14:textId="77777777" w:rsidTr="004A1C87">
        <w:trPr>
          <w:cantSplit/>
          <w:trHeight w:val="305"/>
        </w:trPr>
        <w:tc>
          <w:tcPr>
            <w:tcW w:w="2268" w:type="dxa"/>
            <w:tcBorders>
              <w:bottom w:val="single" w:sz="4" w:space="0" w:color="auto"/>
            </w:tcBorders>
          </w:tcPr>
          <w:p w14:paraId="098DF277"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День</w:t>
            </w:r>
          </w:p>
        </w:tc>
        <w:tc>
          <w:tcPr>
            <w:tcW w:w="2126" w:type="dxa"/>
            <w:tcBorders>
              <w:bottom w:val="single" w:sz="4" w:space="0" w:color="auto"/>
            </w:tcBorders>
          </w:tcPr>
          <w:p w14:paraId="259B7E9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Час занять</w:t>
            </w:r>
          </w:p>
        </w:tc>
        <w:tc>
          <w:tcPr>
            <w:tcW w:w="2552" w:type="dxa"/>
            <w:tcBorders>
              <w:bottom w:val="single" w:sz="4" w:space="0" w:color="auto"/>
            </w:tcBorders>
          </w:tcPr>
          <w:p w14:paraId="595566DD"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Група</w:t>
            </w:r>
          </w:p>
          <w:p w14:paraId="3C58029A"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p>
        </w:tc>
        <w:tc>
          <w:tcPr>
            <w:tcW w:w="2375" w:type="dxa"/>
            <w:tcBorders>
              <w:bottom w:val="single" w:sz="4" w:space="0" w:color="auto"/>
            </w:tcBorders>
          </w:tcPr>
          <w:p w14:paraId="1768B161"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Кількість дітей</w:t>
            </w:r>
          </w:p>
        </w:tc>
      </w:tr>
      <w:tr w:rsidR="008C1BC9" w:rsidRPr="008C1BC9" w14:paraId="7E3EAAF8" w14:textId="77777777" w:rsidTr="004A1C87">
        <w:trPr>
          <w:cantSplit/>
          <w:trHeight w:val="551"/>
        </w:trPr>
        <w:tc>
          <w:tcPr>
            <w:tcW w:w="2268" w:type="dxa"/>
            <w:tcBorders>
              <w:top w:val="single" w:sz="4" w:space="0" w:color="auto"/>
              <w:bottom w:val="single" w:sz="4" w:space="0" w:color="auto"/>
            </w:tcBorders>
          </w:tcPr>
          <w:p w14:paraId="3A0BA0B2"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Вівторок</w:t>
            </w:r>
          </w:p>
        </w:tc>
        <w:tc>
          <w:tcPr>
            <w:tcW w:w="2126" w:type="dxa"/>
            <w:tcBorders>
              <w:top w:val="single" w:sz="4" w:space="0" w:color="auto"/>
              <w:bottom w:val="single" w:sz="4" w:space="0" w:color="auto"/>
            </w:tcBorders>
          </w:tcPr>
          <w:p w14:paraId="6B20A47A"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15.30 – 16.00</w:t>
            </w:r>
          </w:p>
          <w:p w14:paraId="5E52D807"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16.15 – 16.45</w:t>
            </w:r>
          </w:p>
        </w:tc>
        <w:tc>
          <w:tcPr>
            <w:tcW w:w="2552" w:type="dxa"/>
            <w:tcBorders>
              <w:top w:val="single" w:sz="4" w:space="0" w:color="auto"/>
              <w:bottom w:val="single" w:sz="4" w:space="0" w:color="auto"/>
            </w:tcBorders>
          </w:tcPr>
          <w:p w14:paraId="2B365A30"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Середня група №1</w:t>
            </w:r>
          </w:p>
          <w:p w14:paraId="5F2EAE84"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Середня група №14</w:t>
            </w:r>
          </w:p>
          <w:p w14:paraId="1CE9D7F2"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p>
        </w:tc>
        <w:tc>
          <w:tcPr>
            <w:tcW w:w="2375" w:type="dxa"/>
            <w:tcBorders>
              <w:top w:val="single" w:sz="4" w:space="0" w:color="auto"/>
              <w:bottom w:val="single" w:sz="4" w:space="0" w:color="auto"/>
            </w:tcBorders>
          </w:tcPr>
          <w:p w14:paraId="520E1829"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15 дітей</w:t>
            </w:r>
          </w:p>
          <w:p w14:paraId="01C1AE0C"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13 дітей</w:t>
            </w:r>
          </w:p>
        </w:tc>
      </w:tr>
      <w:tr w:rsidR="008C1BC9" w:rsidRPr="008C1BC9" w14:paraId="19B3BCA1" w14:textId="77777777" w:rsidTr="004A1C87">
        <w:trPr>
          <w:cantSplit/>
          <w:trHeight w:val="659"/>
        </w:trPr>
        <w:tc>
          <w:tcPr>
            <w:tcW w:w="2268" w:type="dxa"/>
            <w:tcBorders>
              <w:top w:val="single" w:sz="4" w:space="0" w:color="auto"/>
              <w:bottom w:val="single" w:sz="4" w:space="0" w:color="auto"/>
            </w:tcBorders>
          </w:tcPr>
          <w:p w14:paraId="4531D72B" w14:textId="77777777" w:rsidR="008C1BC9" w:rsidRPr="008C1BC9" w:rsidRDefault="008C1BC9" w:rsidP="008C1BC9">
            <w:pPr>
              <w:spacing w:after="0" w:line="240" w:lineRule="auto"/>
              <w:jc w:val="center"/>
              <w:rPr>
                <w:rFonts w:ascii="Times New Roman" w:eastAsia="Times New Roman" w:hAnsi="Times New Roman" w:cs="Times New Roman"/>
                <w:sz w:val="24"/>
                <w:szCs w:val="24"/>
                <w:lang w:eastAsia="ja-JP"/>
              </w:rPr>
            </w:pPr>
            <w:r w:rsidRPr="008C1BC9">
              <w:rPr>
                <w:rFonts w:ascii="Times New Roman" w:eastAsia="Times New Roman" w:hAnsi="Times New Roman" w:cs="Times New Roman"/>
                <w:sz w:val="24"/>
                <w:szCs w:val="24"/>
                <w:lang w:eastAsia="ja-JP"/>
              </w:rPr>
              <w:t>П’</w:t>
            </w:r>
            <w:r w:rsidRPr="008C1BC9">
              <w:rPr>
                <w:rFonts w:ascii="Times New Roman" w:eastAsia="Times New Roman" w:hAnsi="Times New Roman" w:cs="Times New Roman"/>
                <w:sz w:val="24"/>
                <w:szCs w:val="24"/>
                <w:lang w:val="en-US" w:eastAsia="ja-JP"/>
              </w:rPr>
              <w:t>ятниця</w:t>
            </w:r>
          </w:p>
        </w:tc>
        <w:tc>
          <w:tcPr>
            <w:tcW w:w="2126" w:type="dxa"/>
            <w:tcBorders>
              <w:top w:val="single" w:sz="4" w:space="0" w:color="auto"/>
              <w:bottom w:val="single" w:sz="4" w:space="0" w:color="auto"/>
            </w:tcBorders>
          </w:tcPr>
          <w:p w14:paraId="24186CC2"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15.30 – 16.00</w:t>
            </w:r>
          </w:p>
          <w:p w14:paraId="581103AD"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16.15 – 16.45</w:t>
            </w:r>
          </w:p>
        </w:tc>
        <w:tc>
          <w:tcPr>
            <w:tcW w:w="2552" w:type="dxa"/>
            <w:tcBorders>
              <w:top w:val="single" w:sz="4" w:space="0" w:color="auto"/>
              <w:bottom w:val="single" w:sz="4" w:space="0" w:color="auto"/>
            </w:tcBorders>
          </w:tcPr>
          <w:p w14:paraId="1FC6DC57"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Середня група №1</w:t>
            </w:r>
          </w:p>
          <w:p w14:paraId="2AFFBCF0"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Середня група №14</w:t>
            </w:r>
          </w:p>
          <w:p w14:paraId="30001A08"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p>
        </w:tc>
        <w:tc>
          <w:tcPr>
            <w:tcW w:w="2375" w:type="dxa"/>
            <w:tcBorders>
              <w:top w:val="single" w:sz="4" w:space="0" w:color="auto"/>
              <w:bottom w:val="single" w:sz="4" w:space="0" w:color="auto"/>
            </w:tcBorders>
          </w:tcPr>
          <w:p w14:paraId="0EF36C64"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15 дітей</w:t>
            </w:r>
          </w:p>
          <w:p w14:paraId="2B91F6BF" w14:textId="77777777" w:rsidR="008C1BC9" w:rsidRPr="008C1BC9" w:rsidRDefault="008C1BC9" w:rsidP="008C1BC9">
            <w:pPr>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13 дітей</w:t>
            </w:r>
          </w:p>
        </w:tc>
      </w:tr>
    </w:tbl>
    <w:p w14:paraId="1F582BA8" w14:textId="77777777" w:rsidR="008C1BC9" w:rsidRPr="008C1BC9" w:rsidRDefault="008C1BC9" w:rsidP="008C1BC9">
      <w:pPr>
        <w:spacing w:after="0" w:line="276" w:lineRule="auto"/>
        <w:jc w:val="center"/>
        <w:rPr>
          <w:rFonts w:ascii="Times New Roman" w:eastAsia="MS Mincho" w:hAnsi="Times New Roman" w:cs="Times New Roman"/>
          <w:b/>
          <w:color w:val="000000"/>
          <w:sz w:val="26"/>
          <w:szCs w:val="26"/>
          <w:lang w:eastAsia="ja-JP"/>
        </w:rPr>
      </w:pPr>
    </w:p>
    <w:p w14:paraId="148F843B" w14:textId="77777777" w:rsidR="008C1BC9" w:rsidRPr="008C1BC9" w:rsidRDefault="008C1BC9" w:rsidP="008C1BC9">
      <w:pPr>
        <w:spacing w:after="0" w:line="276" w:lineRule="auto"/>
        <w:rPr>
          <w:rFonts w:ascii="Times New Roman" w:eastAsia="MS Mincho" w:hAnsi="Times New Roman" w:cs="Times New Roman"/>
          <w:b/>
          <w:color w:val="000000"/>
          <w:sz w:val="26"/>
          <w:szCs w:val="26"/>
          <w:lang w:eastAsia="ja-JP"/>
        </w:rPr>
      </w:pPr>
      <w:r w:rsidRPr="008C1BC9">
        <w:rPr>
          <w:rFonts w:ascii="Times New Roman" w:eastAsia="MS Mincho" w:hAnsi="Times New Roman" w:cs="Times New Roman"/>
          <w:b/>
          <w:color w:val="000000"/>
          <w:sz w:val="26"/>
          <w:szCs w:val="26"/>
          <w:lang w:eastAsia="ja-JP"/>
        </w:rPr>
        <w:t>Блок 1.3 Аналіз роботи практичного психолога</w:t>
      </w:r>
    </w:p>
    <w:p w14:paraId="60D087C0" w14:textId="77777777" w:rsidR="008C1BC9" w:rsidRPr="008C1BC9" w:rsidRDefault="008C1BC9" w:rsidP="008C1BC9">
      <w:pPr>
        <w:tabs>
          <w:tab w:val="left" w:pos="0"/>
          <w:tab w:val="left" w:pos="567"/>
          <w:tab w:val="left" w:pos="993"/>
        </w:tabs>
        <w:spacing w:after="0" w:line="276" w:lineRule="auto"/>
        <w:contextualSpacing/>
        <w:jc w:val="both"/>
        <w:rPr>
          <w:rFonts w:ascii="Times New Roman" w:eastAsia="MS Mincho" w:hAnsi="Times New Roman" w:cs="Times New Roman"/>
          <w:sz w:val="26"/>
          <w:szCs w:val="26"/>
          <w:lang w:eastAsia="ja-JP"/>
        </w:rPr>
      </w:pPr>
      <w:r w:rsidRPr="008C1BC9">
        <w:rPr>
          <w:rFonts w:ascii="Times New Roman" w:eastAsia="MS Mincho" w:hAnsi="Times New Roman" w:cs="Times New Roman"/>
          <w:b/>
          <w:color w:val="000000"/>
          <w:sz w:val="26"/>
          <w:szCs w:val="26"/>
          <w:lang w:eastAsia="ja-JP"/>
        </w:rPr>
        <w:t xml:space="preserve">         </w:t>
      </w:r>
      <w:r w:rsidRPr="008C1BC9">
        <w:rPr>
          <w:rFonts w:ascii="Times New Roman" w:eastAsia="MS Mincho" w:hAnsi="Times New Roman" w:cs="Times New Roman"/>
          <w:b/>
          <w:sz w:val="26"/>
          <w:szCs w:val="26"/>
          <w:lang w:eastAsia="ja-JP"/>
        </w:rPr>
        <w:t xml:space="preserve">       </w:t>
      </w:r>
      <w:r w:rsidRPr="008C1BC9">
        <w:rPr>
          <w:rFonts w:ascii="Times New Roman" w:eastAsia="MS Mincho" w:hAnsi="Times New Roman" w:cs="Times New Roman"/>
          <w:sz w:val="26"/>
          <w:szCs w:val="26"/>
          <w:lang w:eastAsia="ja-JP"/>
        </w:rPr>
        <w:t xml:space="preserve">Протягом 2021-2022 н.р. практичним психологом ЗДО була проведена робота, спрямована на вирішення </w:t>
      </w:r>
      <w:r w:rsidRPr="008C1BC9">
        <w:rPr>
          <w:rFonts w:ascii="Times New Roman" w:eastAsia="MS Mincho" w:hAnsi="Times New Roman" w:cs="Times New Roman"/>
          <w:b/>
          <w:sz w:val="26"/>
          <w:szCs w:val="26"/>
          <w:lang w:eastAsia="ja-JP"/>
        </w:rPr>
        <w:t xml:space="preserve"> </w:t>
      </w:r>
      <w:r w:rsidRPr="008C1BC9">
        <w:rPr>
          <w:rFonts w:ascii="Times New Roman" w:eastAsia="MS Mincho" w:hAnsi="Times New Roman" w:cs="Times New Roman"/>
          <w:sz w:val="26"/>
          <w:szCs w:val="26"/>
          <w:lang w:eastAsia="ja-JP"/>
        </w:rPr>
        <w:t xml:space="preserve">завдань педагогічного колективу  ЗДО: «Забезпечення методично – психологічного супроводу наступності між дошкільною та початковою освітою в умовах НУШ».  У результаті </w:t>
      </w:r>
      <w:r w:rsidRPr="008C1BC9">
        <w:rPr>
          <w:rFonts w:ascii="Times New Roman" w:eastAsia="Times New Roman" w:hAnsi="Times New Roman" w:cs="Times New Roman"/>
          <w:sz w:val="26"/>
          <w:szCs w:val="26"/>
          <w:lang w:eastAsia="uk-UA"/>
        </w:rPr>
        <w:t>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 були 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формування мисленнєвих операцій аналізу; була здійснена корекція емоційних труднощів дошкільників (тривожність, агресивність, низька самооцінка) та збагачення емоційно-чуттєвої  сфери позитивними настроями; формувались у  дітей позитивні риси характеру; удосконалились  пізнавальні  психічні  процеси:  пам'ять,  мислення, сприймання,  увага. Значна увага приділялась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8C1BC9">
        <w:rPr>
          <w:rFonts w:ascii="Calibri" w:eastAsia="MS Mincho" w:hAnsi="Calibri" w:cs="Times New Roman"/>
          <w:sz w:val="26"/>
          <w:szCs w:val="26"/>
          <w:lang w:eastAsia="ja-JP"/>
        </w:rPr>
        <w:t xml:space="preserve"> </w:t>
      </w:r>
      <w:r w:rsidRPr="008C1BC9">
        <w:rPr>
          <w:rFonts w:ascii="Times New Roman" w:eastAsia="MS Mincho" w:hAnsi="Times New Roman" w:cs="Times New Roman"/>
          <w:sz w:val="26"/>
          <w:szCs w:val="26"/>
          <w:lang w:eastAsia="ja-JP"/>
        </w:rPr>
        <w:t>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 Також значна увага приділялась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14:paraId="3AF4B30E" w14:textId="77777777" w:rsidR="008C1BC9" w:rsidRPr="008C1BC9" w:rsidRDefault="008C1BC9" w:rsidP="008C1BC9">
      <w:pPr>
        <w:tabs>
          <w:tab w:val="left" w:pos="0"/>
          <w:tab w:val="left" w:pos="567"/>
          <w:tab w:val="left" w:pos="993"/>
        </w:tabs>
        <w:spacing w:after="0" w:line="276" w:lineRule="auto"/>
        <w:contextualSpacing/>
        <w:jc w:val="both"/>
        <w:rPr>
          <w:rFonts w:ascii="Times New Roman" w:eastAsia="Times New Roman" w:hAnsi="Times New Roman" w:cs="Times New Roman"/>
          <w:sz w:val="26"/>
          <w:szCs w:val="26"/>
          <w:lang w:eastAsia="uk-UA"/>
        </w:rPr>
      </w:pPr>
      <w:r w:rsidRPr="008C1BC9">
        <w:rPr>
          <w:rFonts w:ascii="Times New Roman" w:eastAsia="MS Mincho" w:hAnsi="Times New Roman" w:cs="Times New Roman"/>
          <w:sz w:val="26"/>
          <w:szCs w:val="26"/>
          <w:lang w:eastAsia="ja-JP"/>
        </w:rPr>
        <w:t xml:space="preserve">      Зокрема,  практичним психологом була проведена наступна робота:</w:t>
      </w:r>
    </w:p>
    <w:p w14:paraId="588605EA"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b/>
          <w:sz w:val="26"/>
          <w:szCs w:val="26"/>
          <w:lang w:eastAsia="ja-JP"/>
        </w:rPr>
        <w:t>1. Діагностична</w:t>
      </w:r>
      <w:r w:rsidRPr="008C1BC9">
        <w:rPr>
          <w:rFonts w:ascii="Times New Roman" w:eastAsia="MS Mincho" w:hAnsi="Times New Roman" w:cs="Times New Roman"/>
          <w:sz w:val="26"/>
          <w:szCs w:val="26"/>
          <w:lang w:eastAsia="ja-JP"/>
        </w:rPr>
        <w:t>:</w:t>
      </w:r>
    </w:p>
    <w:p w14:paraId="289DB614"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u w:val="single"/>
          <w:lang w:eastAsia="ja-JP"/>
        </w:rPr>
      </w:pPr>
      <w:r w:rsidRPr="008C1BC9">
        <w:rPr>
          <w:rFonts w:ascii="Times New Roman" w:eastAsia="MS Mincho" w:hAnsi="Times New Roman" w:cs="Times New Roman"/>
          <w:sz w:val="26"/>
          <w:szCs w:val="26"/>
          <w:u w:val="single"/>
          <w:lang w:eastAsia="ja-JP"/>
        </w:rPr>
        <w:lastRenderedPageBreak/>
        <w:t xml:space="preserve"> 1)  дослідження адаптації дітей раннього віку до ЗДО:</w:t>
      </w:r>
    </w:p>
    <w:p w14:paraId="455EEF76" w14:textId="77777777" w:rsidR="008C1BC9" w:rsidRPr="008C1BC9" w:rsidRDefault="008C1BC9" w:rsidP="008C1BC9">
      <w:pPr>
        <w:numPr>
          <w:ilvl w:val="0"/>
          <w:numId w:val="39"/>
        </w:numPr>
        <w:spacing w:after="0" w:line="276" w:lineRule="auto"/>
        <w:contextualSpacing/>
        <w:jc w:val="both"/>
        <w:rPr>
          <w:rFonts w:ascii="Times New Roman" w:eastAsia="Calibri" w:hAnsi="Times New Roman" w:cs="Times New Roman"/>
          <w:sz w:val="26"/>
          <w:szCs w:val="26"/>
          <w:lang w:val="ru-RU" w:eastAsia="ja-JP"/>
        </w:rPr>
      </w:pPr>
      <w:r w:rsidRPr="008C1BC9">
        <w:rPr>
          <w:rFonts w:ascii="Times New Roman" w:eastAsia="Calibri" w:hAnsi="Times New Roman" w:cs="Times New Roman"/>
          <w:sz w:val="26"/>
          <w:szCs w:val="26"/>
          <w:lang w:val="ru-RU" w:eastAsia="ja-JP"/>
        </w:rPr>
        <w:t>систематично велось спостереження за дітьми під час різних режимних процесів;</w:t>
      </w:r>
    </w:p>
    <w:p w14:paraId="661565AB" w14:textId="77777777" w:rsidR="008C1BC9" w:rsidRPr="008C1BC9" w:rsidRDefault="008C1BC9" w:rsidP="008C1BC9">
      <w:pPr>
        <w:numPr>
          <w:ilvl w:val="0"/>
          <w:numId w:val="39"/>
        </w:numPr>
        <w:spacing w:after="20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впродовж місяця заповнювались адаптаційні листи;</w:t>
      </w:r>
    </w:p>
    <w:p w14:paraId="5DEA4F39" w14:textId="77777777" w:rsidR="008C1BC9" w:rsidRPr="008C1BC9" w:rsidRDefault="008C1BC9" w:rsidP="008C1BC9">
      <w:pPr>
        <w:numPr>
          <w:ilvl w:val="0"/>
          <w:numId w:val="39"/>
        </w:numPr>
        <w:spacing w:after="20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 xml:space="preserve"> для виявлення труднощів проводились консультації з батьками та вихователями;</w:t>
      </w:r>
    </w:p>
    <w:p w14:paraId="00EE3273" w14:textId="77777777" w:rsidR="008C1BC9" w:rsidRPr="008C1BC9" w:rsidRDefault="008C1BC9" w:rsidP="008C1BC9">
      <w:pPr>
        <w:numPr>
          <w:ilvl w:val="0"/>
          <w:numId w:val="39"/>
        </w:numPr>
        <w:spacing w:after="20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проведено анкетування вихователів з метою з’ясування особливостей протікання адаптаційного процесу у дітей груп раннього віку;</w:t>
      </w:r>
    </w:p>
    <w:p w14:paraId="4D12191A" w14:textId="77777777" w:rsidR="008C1BC9" w:rsidRPr="008C1BC9" w:rsidRDefault="008C1BC9" w:rsidP="008C1BC9">
      <w:pPr>
        <w:numPr>
          <w:ilvl w:val="0"/>
          <w:numId w:val="39"/>
        </w:num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проведено анкетування  батьків груп раннього віку № 2 та №7 «Чи готова ваша дитина до дитячого садка»</w:t>
      </w:r>
    </w:p>
    <w:p w14:paraId="4A59E48B" w14:textId="77777777" w:rsidR="008C1BC9" w:rsidRPr="008C1BC9" w:rsidRDefault="008C1BC9" w:rsidP="008C1BC9">
      <w:pPr>
        <w:spacing w:after="200" w:line="276" w:lineRule="auto"/>
        <w:rPr>
          <w:rFonts w:ascii="Times New Roman" w:eastAsia="Calibri" w:hAnsi="Times New Roman" w:cs="Times New Roman"/>
          <w:sz w:val="26"/>
          <w:szCs w:val="26"/>
        </w:rPr>
      </w:pPr>
      <w:r w:rsidRPr="008C1BC9">
        <w:rPr>
          <w:rFonts w:ascii="Times New Roman" w:eastAsia="Calibri" w:hAnsi="Times New Roman" w:cs="Times New Roman"/>
          <w:sz w:val="26"/>
          <w:szCs w:val="26"/>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 </w:t>
      </w:r>
    </w:p>
    <w:p w14:paraId="75A19597" w14:textId="77777777" w:rsidR="008C1BC9" w:rsidRPr="008C1BC9" w:rsidRDefault="008C1BC9" w:rsidP="008C1BC9">
      <w:pPr>
        <w:spacing w:after="200" w:line="276" w:lineRule="auto"/>
        <w:rPr>
          <w:rFonts w:ascii="Times New Roman" w:eastAsia="Times New Roman" w:hAnsi="Times New Roman" w:cs="Times New Roman"/>
          <w:b/>
          <w:sz w:val="26"/>
          <w:szCs w:val="26"/>
          <w:lang w:eastAsia="ja-JP"/>
        </w:rPr>
      </w:pPr>
      <w:r w:rsidRPr="008C1BC9">
        <w:rPr>
          <w:rFonts w:ascii="Times New Roman" w:eastAsia="Times New Roman" w:hAnsi="Times New Roman" w:cs="Times New Roman"/>
          <w:b/>
          <w:sz w:val="26"/>
          <w:szCs w:val="26"/>
          <w:lang w:eastAsia="ja-JP"/>
        </w:rPr>
        <w:t>5% (3 дітей) мають низький рівень адаптації та умовно готові до вступу в ЗДО;</w:t>
      </w:r>
    </w:p>
    <w:p w14:paraId="52F4ADAD" w14:textId="77777777" w:rsidR="008C1BC9" w:rsidRPr="008C1BC9" w:rsidRDefault="008C1BC9" w:rsidP="008C1BC9">
      <w:pPr>
        <w:spacing w:after="200" w:line="276" w:lineRule="auto"/>
        <w:rPr>
          <w:rFonts w:ascii="Times New Roman" w:eastAsia="Times New Roman" w:hAnsi="Times New Roman" w:cs="Times New Roman"/>
          <w:b/>
          <w:sz w:val="26"/>
          <w:szCs w:val="26"/>
          <w:lang w:eastAsia="ja-JP"/>
        </w:rPr>
      </w:pPr>
      <w:r w:rsidRPr="008C1BC9">
        <w:rPr>
          <w:rFonts w:ascii="Times New Roman" w:eastAsia="Times New Roman" w:hAnsi="Times New Roman" w:cs="Times New Roman"/>
          <w:b/>
          <w:sz w:val="26"/>
          <w:szCs w:val="26"/>
          <w:lang w:eastAsia="ja-JP"/>
        </w:rPr>
        <w:t>43(25 дітей)- мають середній рівень адаптації та готові до вступу в ЗДО;</w:t>
      </w:r>
    </w:p>
    <w:p w14:paraId="0FB7AE60" w14:textId="77777777" w:rsidR="008C1BC9" w:rsidRPr="008C1BC9" w:rsidRDefault="008C1BC9" w:rsidP="008C1BC9">
      <w:pPr>
        <w:spacing w:after="0" w:line="276" w:lineRule="auto"/>
        <w:jc w:val="both"/>
        <w:rPr>
          <w:rFonts w:ascii="Times New Roman" w:eastAsia="Times New Roman" w:hAnsi="Times New Roman" w:cs="Times New Roman"/>
          <w:b/>
          <w:sz w:val="26"/>
          <w:szCs w:val="26"/>
          <w:lang w:eastAsia="ja-JP"/>
        </w:rPr>
      </w:pPr>
      <w:r w:rsidRPr="008C1BC9">
        <w:rPr>
          <w:rFonts w:ascii="Times New Roman" w:eastAsia="Times New Roman" w:hAnsi="Times New Roman" w:cs="Times New Roman"/>
          <w:b/>
          <w:sz w:val="26"/>
          <w:szCs w:val="26"/>
          <w:lang w:eastAsia="ja-JP"/>
        </w:rPr>
        <w:t>52% (30 дітей) – мають високий рівень адаптації та готові до вступу в ЗДО.</w:t>
      </w:r>
    </w:p>
    <w:p w14:paraId="14A95B44" w14:textId="77777777" w:rsidR="008C1BC9" w:rsidRPr="008C1BC9" w:rsidRDefault="008C1BC9" w:rsidP="008C1BC9">
      <w:pPr>
        <w:spacing w:after="0" w:line="276" w:lineRule="auto"/>
        <w:jc w:val="both"/>
        <w:rPr>
          <w:rFonts w:ascii="Times New Roman" w:eastAsia="Times New Roman" w:hAnsi="Times New Roman" w:cs="Times New Roman"/>
          <w:sz w:val="28"/>
          <w:szCs w:val="28"/>
          <w:lang w:eastAsia="ja-JP"/>
        </w:rPr>
      </w:pPr>
    </w:p>
    <w:p w14:paraId="401EF0A2" w14:textId="77777777" w:rsidR="008C1BC9" w:rsidRPr="008C1BC9" w:rsidRDefault="008C1BC9" w:rsidP="008C1BC9">
      <w:pPr>
        <w:spacing w:after="0" w:line="276" w:lineRule="auto"/>
        <w:jc w:val="both"/>
        <w:rPr>
          <w:rFonts w:ascii="Times New Roman" w:eastAsia="Times New Roman" w:hAnsi="Times New Roman" w:cs="Times New Roman"/>
          <w:sz w:val="28"/>
          <w:szCs w:val="28"/>
          <w:lang w:eastAsia="ja-JP"/>
        </w:rPr>
      </w:pPr>
      <w:r w:rsidRPr="008C1BC9">
        <w:rPr>
          <w:rFonts w:ascii="Times New Roman" w:eastAsia="Times New Roman" w:hAnsi="Times New Roman" w:cs="Times New Roman"/>
          <w:sz w:val="28"/>
          <w:szCs w:val="28"/>
          <w:lang w:eastAsia="ja-JP"/>
        </w:rPr>
        <w:t xml:space="preserve">Можемо зробити висновок, що рівень адаптації дітей  раннього та молодшого дошкільного віку є достатній. </w:t>
      </w:r>
    </w:p>
    <w:p w14:paraId="7E0241C7" w14:textId="77777777" w:rsidR="008C1BC9" w:rsidRPr="008C1BC9" w:rsidRDefault="008C1BC9" w:rsidP="008C1BC9">
      <w:pPr>
        <w:spacing w:after="0" w:line="276" w:lineRule="auto"/>
        <w:ind w:firstLine="426"/>
        <w:jc w:val="both"/>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2.Консультативна:</w:t>
      </w:r>
    </w:p>
    <w:p w14:paraId="37A261B6"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надання індивідуальних консультацій батькам та працівникам ЗДО</w:t>
      </w:r>
    </w:p>
    <w:p w14:paraId="6B8B44AD"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надання індивідуальних консультацій ВПО</w:t>
      </w:r>
    </w:p>
    <w:p w14:paraId="58D69E93"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надання інформації батькам та вихователям стосовно результатів досліджень</w:t>
      </w:r>
    </w:p>
    <w:p w14:paraId="3C8E65D0"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групова консультація для батьків: «Адаптація дітей до умов ЗДО», </w:t>
      </w:r>
      <w:r w:rsidRPr="008C1BC9">
        <w:rPr>
          <w:rFonts w:ascii="Times New Roman" w:eastAsia="Times New Roman" w:hAnsi="Times New Roman" w:cs="Times New Roman"/>
          <w:sz w:val="26"/>
          <w:szCs w:val="26"/>
          <w:lang w:eastAsia="uk-UA"/>
        </w:rPr>
        <w:t>«Вікові особливості дітей», «Готовність до навчання в школі»</w:t>
      </w:r>
    </w:p>
    <w:p w14:paraId="3DE4B26E"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групові консультації для вихователів:</w:t>
      </w:r>
      <w:r w:rsidRPr="008C1BC9">
        <w:rPr>
          <w:rFonts w:ascii="Times New Roman" w:eastAsia="MS Mincho" w:hAnsi="Times New Roman" w:cs="Times New Roman"/>
          <w:color w:val="FF0000"/>
          <w:sz w:val="26"/>
          <w:szCs w:val="26"/>
          <w:lang w:eastAsia="ja-JP"/>
        </w:rPr>
        <w:t xml:space="preserve"> </w:t>
      </w:r>
      <w:r w:rsidRPr="008C1BC9">
        <w:rPr>
          <w:rFonts w:ascii="Times New Roman" w:eastAsia="MS Mincho" w:hAnsi="Times New Roman" w:cs="Times New Roman"/>
          <w:sz w:val="26"/>
          <w:szCs w:val="26"/>
          <w:lang w:eastAsia="ja-JP"/>
        </w:rPr>
        <w:t>«Сутність на причини поширення торгівлі людьми», «Булінг в ЗДО», «Безпека в неті», «Кібербулінг»</w:t>
      </w:r>
    </w:p>
    <w:p w14:paraId="099E05F3" w14:textId="77777777" w:rsidR="008C1BC9" w:rsidRPr="008C1BC9" w:rsidRDefault="008C1BC9" w:rsidP="008C1BC9">
      <w:pPr>
        <w:spacing w:after="0" w:line="276" w:lineRule="auto"/>
        <w:ind w:firstLine="426"/>
        <w:jc w:val="both"/>
        <w:rPr>
          <w:rFonts w:ascii="Times New Roman" w:eastAsia="MS Mincho" w:hAnsi="Times New Roman" w:cs="Times New Roman"/>
          <w:color w:val="FF0000"/>
          <w:sz w:val="26"/>
          <w:szCs w:val="26"/>
          <w:lang w:eastAsia="ja-JP"/>
        </w:rPr>
      </w:pPr>
    </w:p>
    <w:p w14:paraId="0E56E28B"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b/>
          <w:sz w:val="26"/>
          <w:szCs w:val="26"/>
          <w:lang w:eastAsia="ja-JP"/>
        </w:rPr>
        <w:t>3. Розвиткова робота</w:t>
      </w:r>
      <w:r w:rsidRPr="008C1BC9">
        <w:rPr>
          <w:rFonts w:ascii="Times New Roman" w:eastAsia="MS Mincho" w:hAnsi="Times New Roman" w:cs="Times New Roman"/>
          <w:sz w:val="26"/>
          <w:szCs w:val="26"/>
          <w:lang w:eastAsia="ja-JP"/>
        </w:rPr>
        <w:t>:</w:t>
      </w:r>
    </w:p>
    <w:p w14:paraId="363DA8DE"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індивідуальна робота з дітьми групи ризику ЗДО та з дітьми ВП (за необхідності)</w:t>
      </w:r>
    </w:p>
    <w:p w14:paraId="7684133A" w14:textId="77777777" w:rsidR="008C1BC9" w:rsidRPr="008C1BC9" w:rsidRDefault="008C1BC9" w:rsidP="008C1BC9">
      <w:pPr>
        <w:pBdr>
          <w:top w:val="nil"/>
          <w:left w:val="nil"/>
          <w:bottom w:val="nil"/>
          <w:right w:val="nil"/>
          <w:between w:val="nil"/>
        </w:pBdr>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 групові заняття: «Заняття</w:t>
      </w:r>
      <w:r w:rsidRPr="008C1BC9">
        <w:rPr>
          <w:rFonts w:ascii="Times New Roman" w:eastAsia="Times New Roman" w:hAnsi="Times New Roman" w:cs="Times New Roman"/>
          <w:sz w:val="26"/>
          <w:szCs w:val="26"/>
          <w:lang w:eastAsia="ja-JP"/>
        </w:rPr>
        <w:t xml:space="preserve"> з метою полегшення та прискорення процесу адаптації у дітей» - групи раннього віку №5 та №7, «Заняття з метою формування готовності дошкільників до навчання в школі (Т.І.Тірошко)»</w:t>
      </w:r>
      <w:r w:rsidRPr="008C1BC9">
        <w:rPr>
          <w:rFonts w:ascii="Times New Roman" w:eastAsia="Times New Roman" w:hAnsi="Times New Roman" w:cs="Times New Roman"/>
          <w:color w:val="FF0000"/>
          <w:sz w:val="26"/>
          <w:szCs w:val="26"/>
          <w:lang w:eastAsia="ja-JP"/>
        </w:rPr>
        <w:t xml:space="preserve">  </w:t>
      </w:r>
      <w:r w:rsidRPr="008C1BC9">
        <w:rPr>
          <w:rFonts w:ascii="Times New Roman" w:eastAsia="Times New Roman" w:hAnsi="Times New Roman" w:cs="Times New Roman"/>
          <w:sz w:val="26"/>
          <w:szCs w:val="26"/>
          <w:lang w:eastAsia="ja-JP"/>
        </w:rPr>
        <w:t xml:space="preserve">- групи старшого дошкільного віку №6 та № 9, заняття з метою розвитку пізнавальних процесів (Порошняк А.А.)    групи старшого дошкільного віку №6 та № 9 та групи середнього дошкільного віку №1,3,4   </w:t>
      </w:r>
    </w:p>
    <w:p w14:paraId="43E29C52" w14:textId="77777777" w:rsidR="008C1BC9" w:rsidRPr="008C1BC9" w:rsidRDefault="008C1BC9" w:rsidP="008C1BC9">
      <w:pPr>
        <w:spacing w:after="0" w:line="276" w:lineRule="auto"/>
        <w:ind w:firstLine="426"/>
        <w:jc w:val="both"/>
        <w:rPr>
          <w:rFonts w:ascii="Times New Roman" w:eastAsia="MS Mincho" w:hAnsi="Times New Roman" w:cs="Times New Roman"/>
          <w:color w:val="FF0000"/>
          <w:sz w:val="26"/>
          <w:szCs w:val="26"/>
          <w:lang w:eastAsia="ja-JP"/>
        </w:rPr>
      </w:pPr>
    </w:p>
    <w:p w14:paraId="6793C031" w14:textId="77777777" w:rsidR="008C1BC9" w:rsidRPr="008C1BC9" w:rsidRDefault="008C1BC9" w:rsidP="008C1BC9">
      <w:pPr>
        <w:spacing w:after="0" w:line="276" w:lineRule="auto"/>
        <w:ind w:firstLine="426"/>
        <w:jc w:val="both"/>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4. Профілактична:</w:t>
      </w:r>
    </w:p>
    <w:p w14:paraId="2A40FFCE" w14:textId="77777777" w:rsidR="008C1BC9" w:rsidRPr="008C1BC9" w:rsidRDefault="008C1BC9" w:rsidP="008C1BC9">
      <w:pPr>
        <w:spacing w:after="0" w:line="276" w:lineRule="auto"/>
        <w:ind w:firstLine="426"/>
        <w:jc w:val="both"/>
        <w:rPr>
          <w:rFonts w:ascii="Times New Roman" w:eastAsia="Times New Roman" w:hAnsi="Times New Roman" w:cs="Times New Roman"/>
          <w:sz w:val="26"/>
          <w:szCs w:val="26"/>
          <w:lang w:eastAsia="uk-UA"/>
        </w:rPr>
      </w:pPr>
      <w:r w:rsidRPr="008C1BC9">
        <w:rPr>
          <w:rFonts w:ascii="Times New Roman" w:eastAsia="MS Mincho" w:hAnsi="Times New Roman" w:cs="Times New Roman"/>
          <w:sz w:val="26"/>
          <w:szCs w:val="26"/>
          <w:lang w:eastAsia="ja-JP"/>
        </w:rPr>
        <w:t>-організація правового та психолого-педагогічного пункту з метою профілактики правопорушень,</w:t>
      </w:r>
      <w:r w:rsidRPr="008C1BC9">
        <w:rPr>
          <w:rFonts w:ascii="Times New Roman" w:eastAsia="Times New Roman" w:hAnsi="Times New Roman" w:cs="Times New Roman"/>
          <w:sz w:val="26"/>
          <w:szCs w:val="26"/>
          <w:lang w:eastAsia="uk-UA"/>
        </w:rPr>
        <w:t xml:space="preserve"> суспільно-небезпечних узалежнень тощо</w:t>
      </w:r>
    </w:p>
    <w:p w14:paraId="1AA239CF" w14:textId="77777777" w:rsidR="008C1BC9" w:rsidRPr="008C1BC9" w:rsidRDefault="008C1BC9" w:rsidP="008C1BC9">
      <w:pPr>
        <w:spacing w:after="0" w:line="276" w:lineRule="auto"/>
        <w:ind w:firstLine="426"/>
        <w:jc w:val="both"/>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xml:space="preserve">- роздача пам’яток </w:t>
      </w:r>
      <w:r w:rsidRPr="008C1BC9">
        <w:rPr>
          <w:rFonts w:ascii="Times New Roman" w:eastAsia="MS Mincho" w:hAnsi="Times New Roman" w:cs="Times New Roman"/>
          <w:sz w:val="26"/>
          <w:szCs w:val="26"/>
          <w:lang w:eastAsia="ja-JP"/>
        </w:rPr>
        <w:t>з метою недопущення проявів жорстокості та насилля щодо дітей</w:t>
      </w:r>
      <w:r w:rsidRPr="008C1BC9">
        <w:rPr>
          <w:rFonts w:ascii="Times New Roman" w:eastAsia="Times New Roman" w:hAnsi="Times New Roman" w:cs="Times New Roman"/>
          <w:sz w:val="26"/>
          <w:szCs w:val="26"/>
          <w:lang w:eastAsia="uk-UA"/>
        </w:rPr>
        <w:t xml:space="preserve"> вихователям та батькам</w:t>
      </w:r>
    </w:p>
    <w:p w14:paraId="5C9087F9"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Times New Roman" w:hAnsi="Times New Roman" w:cs="Times New Roman"/>
          <w:sz w:val="26"/>
          <w:szCs w:val="26"/>
          <w:lang w:eastAsia="uk-UA"/>
        </w:rPr>
        <w:t>- робота з охорони дитинства:</w:t>
      </w:r>
      <w:r w:rsidRPr="008C1BC9">
        <w:rPr>
          <w:rFonts w:ascii="Times New Roman" w:eastAsia="MS Mincho" w:hAnsi="Times New Roman" w:cs="Times New Roman"/>
          <w:sz w:val="26"/>
          <w:szCs w:val="26"/>
          <w:lang w:eastAsia="ja-JP"/>
        </w:rPr>
        <w:t xml:space="preserve"> Інформування  працівників закладу та батьків дошкільників з метою забезпечення дотримання принципів охорони дитинства</w:t>
      </w:r>
      <w:r w:rsidRPr="008C1BC9">
        <w:rPr>
          <w:rFonts w:ascii="Times New Roman" w:eastAsia="MS Mincho" w:hAnsi="Times New Roman" w:cs="Times New Roman"/>
          <w:sz w:val="26"/>
          <w:szCs w:val="26"/>
          <w:lang w:val="ru-RU" w:eastAsia="ja-JP"/>
        </w:rPr>
        <w:t>:</w:t>
      </w:r>
    </w:p>
    <w:p w14:paraId="2FBD4A21"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*консультація</w:t>
      </w:r>
      <w:r w:rsidRPr="008C1BC9">
        <w:rPr>
          <w:rFonts w:ascii="Times New Roman" w:eastAsia="MS Mincho" w:hAnsi="Times New Roman" w:cs="Times New Roman"/>
          <w:sz w:val="26"/>
          <w:szCs w:val="26"/>
          <w:lang w:val="ru-RU" w:eastAsia="ja-JP"/>
        </w:rPr>
        <w:t>:</w:t>
      </w:r>
      <w:r w:rsidRPr="008C1BC9">
        <w:rPr>
          <w:rFonts w:ascii="Times New Roman" w:eastAsia="MS Mincho" w:hAnsi="Times New Roman" w:cs="Times New Roman"/>
          <w:sz w:val="26"/>
          <w:szCs w:val="26"/>
          <w:lang w:eastAsia="ja-JP"/>
        </w:rPr>
        <w:t xml:space="preserve"> «Булінг в диячому садку: міф чи реальність?»</w:t>
      </w:r>
      <w:r w:rsidRPr="008C1BC9">
        <w:rPr>
          <w:rFonts w:ascii="Times New Roman" w:eastAsia="MS Mincho" w:hAnsi="Times New Roman" w:cs="Times New Roman"/>
          <w:sz w:val="26"/>
          <w:szCs w:val="26"/>
          <w:lang w:val="ru-RU" w:eastAsia="ja-JP"/>
        </w:rPr>
        <w:t>.</w:t>
      </w:r>
    </w:p>
    <w:p w14:paraId="0BD19255"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лекція «Торгівля людьми – це може трапитись з кожним»</w:t>
      </w:r>
    </w:p>
    <w:p w14:paraId="01E77F27"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*інформація «Співзалежність: суть, причини, поради», пам’ятки: «Гаряча лінія з протидії узалежнення та співузалежнення»</w:t>
      </w:r>
    </w:p>
    <w:p w14:paraId="2905BE75"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*інформація: «Уся неправда про  ВІЛ/СНІД: розвінчуєм популярні міфи»</w:t>
      </w:r>
    </w:p>
    <w:p w14:paraId="5C684654" w14:textId="77777777" w:rsidR="008C1BC9" w:rsidRPr="008C1BC9" w:rsidRDefault="008C1BC9" w:rsidP="008C1BC9">
      <w:pPr>
        <w:spacing w:after="0" w:line="276" w:lineRule="auto"/>
        <w:ind w:firstLine="426"/>
        <w:jc w:val="both"/>
        <w:rPr>
          <w:rFonts w:ascii="Times New Roman" w:eastAsia="MS Mincho" w:hAnsi="Times New Roman" w:cs="Times New Roman"/>
          <w:bCs/>
          <w:sz w:val="26"/>
          <w:szCs w:val="26"/>
          <w:lang w:val="ru-RU" w:eastAsia="ja-JP"/>
        </w:rPr>
      </w:pPr>
      <w:r w:rsidRPr="008C1BC9">
        <w:rPr>
          <w:rFonts w:ascii="Times New Roman" w:eastAsia="MS Mincho" w:hAnsi="Times New Roman" w:cs="Times New Roman"/>
          <w:sz w:val="26"/>
          <w:szCs w:val="26"/>
          <w:lang w:eastAsia="ja-JP"/>
        </w:rPr>
        <w:t>- консультація: «Як говорити з дітьми про безпеку в інтернеті»</w:t>
      </w:r>
    </w:p>
    <w:p w14:paraId="275EDB5C"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презентація: «Насильство в сім’ї»</w:t>
      </w:r>
    </w:p>
    <w:p w14:paraId="7D121FE6" w14:textId="77777777" w:rsidR="008C1BC9" w:rsidRPr="008C1BC9" w:rsidRDefault="008C1BC9" w:rsidP="008C1BC9">
      <w:pPr>
        <w:spacing w:after="0" w:line="276" w:lineRule="auto"/>
        <w:ind w:firstLine="426"/>
        <w:jc w:val="both"/>
        <w:rPr>
          <w:rFonts w:ascii="Times New Roman" w:eastAsia="MS Mincho" w:hAnsi="Times New Roman" w:cs="Times New Roman"/>
          <w:bCs/>
          <w:sz w:val="26"/>
          <w:szCs w:val="26"/>
          <w:lang w:eastAsia="ja-JP"/>
        </w:rPr>
      </w:pPr>
      <w:r w:rsidRPr="008C1BC9">
        <w:rPr>
          <w:rFonts w:ascii="Times New Roman" w:eastAsia="MS Mincho" w:hAnsi="Times New Roman" w:cs="Times New Roman"/>
          <w:sz w:val="26"/>
          <w:szCs w:val="26"/>
          <w:lang w:eastAsia="ja-JP"/>
        </w:rPr>
        <w:t xml:space="preserve"> - консультація: </w:t>
      </w:r>
      <w:r w:rsidRPr="008C1BC9">
        <w:rPr>
          <w:rFonts w:ascii="Times New Roman" w:eastAsia="MS Mincho" w:hAnsi="Times New Roman" w:cs="Times New Roman"/>
          <w:b/>
          <w:sz w:val="26"/>
          <w:szCs w:val="26"/>
          <w:lang w:val="ru-RU" w:eastAsia="ja-JP"/>
        </w:rPr>
        <w:t xml:space="preserve"> </w:t>
      </w:r>
      <w:r w:rsidRPr="008C1BC9">
        <w:rPr>
          <w:rFonts w:ascii="Times New Roman" w:eastAsia="MS Mincho" w:hAnsi="Times New Roman" w:cs="Times New Roman"/>
          <w:sz w:val="26"/>
          <w:szCs w:val="26"/>
          <w:lang w:eastAsia="ja-JP"/>
        </w:rPr>
        <w:t>«</w:t>
      </w:r>
      <w:r w:rsidRPr="008C1BC9">
        <w:rPr>
          <w:rFonts w:ascii="Times New Roman" w:eastAsia="MS Mincho" w:hAnsi="Times New Roman" w:cs="Times New Roman"/>
          <w:bCs/>
          <w:sz w:val="26"/>
          <w:szCs w:val="26"/>
          <w:lang w:val="ru-RU" w:eastAsia="ja-JP"/>
        </w:rPr>
        <w:t>Як говорити коректно про людей</w:t>
      </w:r>
      <w:r w:rsidRPr="008C1BC9">
        <w:rPr>
          <w:rFonts w:ascii="Times New Roman" w:eastAsia="MS Mincho" w:hAnsi="Times New Roman" w:cs="Times New Roman"/>
          <w:bCs/>
          <w:sz w:val="26"/>
          <w:szCs w:val="26"/>
          <w:lang w:eastAsia="ja-JP"/>
        </w:rPr>
        <w:t xml:space="preserve"> (дітей)</w:t>
      </w:r>
      <w:r w:rsidRPr="008C1BC9">
        <w:rPr>
          <w:rFonts w:ascii="Times New Roman" w:eastAsia="MS Mincho" w:hAnsi="Times New Roman" w:cs="Times New Roman"/>
          <w:bCs/>
          <w:sz w:val="26"/>
          <w:szCs w:val="26"/>
          <w:lang w:val="ru-RU" w:eastAsia="ja-JP"/>
        </w:rPr>
        <w:t xml:space="preserve"> з інвалідністю</w:t>
      </w:r>
      <w:r w:rsidRPr="008C1BC9">
        <w:rPr>
          <w:rFonts w:ascii="Times New Roman" w:eastAsia="MS Mincho" w:hAnsi="Times New Roman" w:cs="Times New Roman"/>
          <w:bCs/>
          <w:sz w:val="26"/>
          <w:szCs w:val="26"/>
          <w:lang w:eastAsia="ja-JP"/>
        </w:rPr>
        <w:t>»</w:t>
      </w:r>
    </w:p>
    <w:p w14:paraId="3B5EC5B2" w14:textId="77777777" w:rsidR="008C1BC9" w:rsidRPr="008C1BC9" w:rsidRDefault="008C1BC9" w:rsidP="008C1BC9">
      <w:pPr>
        <w:spacing w:after="0" w:line="276" w:lineRule="auto"/>
        <w:ind w:firstLine="426"/>
        <w:jc w:val="both"/>
        <w:rPr>
          <w:rFonts w:ascii="Times New Roman" w:eastAsia="MS Mincho" w:hAnsi="Times New Roman" w:cs="Times New Roman"/>
          <w:bCs/>
          <w:sz w:val="26"/>
          <w:szCs w:val="26"/>
          <w:lang w:eastAsia="ja-JP"/>
        </w:rPr>
      </w:pPr>
      <w:r w:rsidRPr="008C1BC9">
        <w:rPr>
          <w:rFonts w:ascii="Times New Roman" w:eastAsia="MS Mincho" w:hAnsi="Times New Roman" w:cs="Times New Roman"/>
          <w:sz w:val="26"/>
          <w:szCs w:val="26"/>
          <w:lang w:eastAsia="ja-JP"/>
        </w:rPr>
        <w:t>- інформація: «Гендерне виховання в ЗДО»</w:t>
      </w:r>
    </w:p>
    <w:p w14:paraId="3DD32358"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оформлення інформаційної експозиції «Насильство в сім’ї – де шукати допомогу», «Ми проти насильства», «Торгівля людьми»</w:t>
      </w:r>
    </w:p>
    <w:p w14:paraId="67FFAD19"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створення сайту «Кабінет практичного психолога ЗДО я/с №13», систематичне поповнення його актуальною інформацією</w:t>
      </w:r>
    </w:p>
    <w:p w14:paraId="56A098E2"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інформація та роздача пам’яток  «Гаряча лінія з протидії узалежнень та співузалежнень»</w:t>
      </w:r>
    </w:p>
    <w:p w14:paraId="6A15F928"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тематичні бесіди з дітьми старшого дошкільного віку «Як розпізнати загрозу насильства», «Умій уникнути небезпеки насильства», «До кого звернутись у випадку загрози насильства», з нагоди Всесвітнього дня боротьби з ВІЛ/СНІДом «ВІЛ-СНІД», «Життя людини – найбільша цінність», «Хто може стати жертвою насилля»</w:t>
      </w:r>
    </w:p>
    <w:p w14:paraId="68045250"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-тренінг для вихователів «Профілактика булінгу, жорстокості, насильства в ЗДО»</w:t>
      </w:r>
    </w:p>
    <w:p w14:paraId="08D6BEA7"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консультація для вихователів «Явище булінгу в закладах освіти: причини,ознаки, протидія»</w:t>
      </w:r>
    </w:p>
    <w:p w14:paraId="315CBC40"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w:t>
      </w:r>
    </w:p>
    <w:p w14:paraId="4DAEA3D6" w14:textId="77777777" w:rsidR="008C1BC9" w:rsidRPr="008C1BC9" w:rsidRDefault="008C1BC9" w:rsidP="008C1BC9">
      <w:pPr>
        <w:spacing w:after="0" w:line="276" w:lineRule="auto"/>
        <w:ind w:firstLine="426"/>
        <w:jc w:val="both"/>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5. Навчальна діяльність</w:t>
      </w:r>
    </w:p>
    <w:p w14:paraId="3FD0389C" w14:textId="77777777" w:rsidR="008C1BC9" w:rsidRPr="008C1BC9" w:rsidRDefault="008C1BC9" w:rsidP="008C1BC9">
      <w:pPr>
        <w:widowControl w:val="0"/>
        <w:shd w:val="clear" w:color="auto" w:fill="FFFFFF"/>
        <w:tabs>
          <w:tab w:val="left" w:pos="5270"/>
          <w:tab w:val="left" w:pos="6230"/>
        </w:tabs>
        <w:spacing w:after="0" w:line="276" w:lineRule="auto"/>
        <w:ind w:right="126" w:firstLine="27"/>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xml:space="preserve">Тренінгове заняття для </w:t>
      </w:r>
    </w:p>
    <w:p w14:paraId="321899C8" w14:textId="77777777" w:rsidR="008C1BC9" w:rsidRPr="008C1BC9" w:rsidRDefault="008C1BC9" w:rsidP="008C1BC9">
      <w:pPr>
        <w:spacing w:after="0" w:line="276" w:lineRule="auto"/>
        <w:ind w:firstLine="426"/>
        <w:jc w:val="both"/>
        <w:rPr>
          <w:rFonts w:ascii="Times New Roman" w:eastAsia="MS Mincho" w:hAnsi="Times New Roman" w:cs="Times New Roman"/>
          <w:b/>
          <w:sz w:val="26"/>
          <w:szCs w:val="26"/>
          <w:lang w:eastAsia="ja-JP"/>
        </w:rPr>
      </w:pPr>
      <w:r w:rsidRPr="008C1BC9">
        <w:rPr>
          <w:rFonts w:ascii="Times New Roman" w:eastAsia="Times New Roman" w:hAnsi="Times New Roman" w:cs="Times New Roman"/>
          <w:sz w:val="26"/>
          <w:szCs w:val="26"/>
          <w:lang w:eastAsia="uk-UA"/>
        </w:rPr>
        <w:t>педагогічних працівників «Збереження психічного здоров</w:t>
      </w:r>
      <w:r w:rsidRPr="008C1BC9">
        <w:rPr>
          <w:rFonts w:ascii="Century Gothic" w:eastAsia="Times New Roman" w:hAnsi="Century Gothic" w:cs="Times New Roman"/>
          <w:sz w:val="26"/>
          <w:szCs w:val="26"/>
          <w:lang w:eastAsia="uk-UA"/>
        </w:rPr>
        <w:t>’</w:t>
      </w:r>
      <w:r w:rsidRPr="008C1BC9">
        <w:rPr>
          <w:rFonts w:ascii="Times New Roman" w:eastAsia="Times New Roman" w:hAnsi="Times New Roman" w:cs="Times New Roman"/>
          <w:sz w:val="26"/>
          <w:szCs w:val="26"/>
          <w:lang w:eastAsia="uk-UA"/>
        </w:rPr>
        <w:t>я педагогів» (5 занять)</w:t>
      </w:r>
    </w:p>
    <w:p w14:paraId="74D050B7" w14:textId="77777777" w:rsidR="008C1BC9" w:rsidRPr="008C1BC9" w:rsidRDefault="008C1BC9" w:rsidP="008C1BC9">
      <w:pPr>
        <w:spacing w:after="0" w:line="276" w:lineRule="auto"/>
        <w:ind w:firstLine="426"/>
        <w:jc w:val="both"/>
        <w:rPr>
          <w:rFonts w:ascii="Times New Roman" w:eastAsia="MS Mincho" w:hAnsi="Times New Roman" w:cs="Times New Roman"/>
          <w:color w:val="FF0000"/>
          <w:sz w:val="26"/>
          <w:szCs w:val="26"/>
          <w:lang w:eastAsia="ja-JP"/>
        </w:rPr>
      </w:pPr>
    </w:p>
    <w:p w14:paraId="76B56C1F" w14:textId="77777777" w:rsidR="008C1BC9" w:rsidRPr="008C1BC9" w:rsidRDefault="008C1BC9" w:rsidP="008C1BC9">
      <w:pPr>
        <w:spacing w:after="0" w:line="276" w:lineRule="auto"/>
        <w:ind w:firstLine="426"/>
        <w:jc w:val="both"/>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eastAsia="ja-JP"/>
        </w:rPr>
        <w:t>6.Психологічна просвіта:</w:t>
      </w:r>
    </w:p>
    <w:p w14:paraId="2901D3FB"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консульт-пункт для батьків майбутніх першокласників «Криза 6 (7) років», «Домашня діагностика готовності до навчання в школі»</w:t>
      </w:r>
    </w:p>
    <w:p w14:paraId="462DFB41"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школа молодих батьків «Я-сам! Криза 3-х років»</w:t>
      </w:r>
    </w:p>
    <w:p w14:paraId="6D0CD9DB"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участь в творчій групі садка</w:t>
      </w:r>
    </w:p>
    <w:p w14:paraId="210EA052"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пам’ятки для батьків «Вікові особливості дітей .. років (у всі вікові групи)»</w:t>
      </w:r>
    </w:p>
    <w:p w14:paraId="492923B5"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доповідь на загальних батьківських зборах «Адаптація дітей до умов ЗДО», «Готовність до навчання в школі»</w:t>
      </w:r>
    </w:p>
    <w:p w14:paraId="4A4BC041"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Times New Roman" w:hAnsi="Times New Roman" w:cs="Times New Roman"/>
          <w:sz w:val="26"/>
          <w:szCs w:val="26"/>
          <w:lang w:eastAsia="uk-UA"/>
        </w:rPr>
        <w:lastRenderedPageBreak/>
        <w:t>- психологічна освіта батьків через організацію інформаційних куточків у групах  «Поради психолога», її постійне оновлення, та розміщення інформації на сайті психолога та у батьківських групах</w:t>
      </w:r>
    </w:p>
    <w:p w14:paraId="571B4DDC" w14:textId="77777777" w:rsidR="008C1BC9" w:rsidRPr="008C1BC9" w:rsidRDefault="008C1BC9" w:rsidP="008C1BC9">
      <w:pPr>
        <w:widowControl w:val="0"/>
        <w:shd w:val="clear" w:color="auto" w:fill="FFFFFF"/>
        <w:tabs>
          <w:tab w:val="left" w:pos="5270"/>
          <w:tab w:val="left" w:pos="6230"/>
        </w:tabs>
        <w:spacing w:after="0" w:line="276" w:lineRule="auto"/>
        <w:ind w:right="126" w:firstLine="426"/>
        <w:jc w:val="both"/>
        <w:rPr>
          <w:rFonts w:ascii="Times New Roman" w:eastAsia="MS Mincho" w:hAnsi="Times New Roman" w:cs="Times New Roman"/>
          <w:sz w:val="26"/>
          <w:szCs w:val="26"/>
          <w:lang w:eastAsia="ja-JP"/>
        </w:rPr>
      </w:pPr>
      <w:r w:rsidRPr="008C1BC9">
        <w:rPr>
          <w:rFonts w:ascii="Times New Roman" w:eastAsia="Times New Roman" w:hAnsi="Times New Roman" w:cs="Times New Roman"/>
          <w:sz w:val="26"/>
          <w:szCs w:val="26"/>
          <w:lang w:eastAsia="uk-UA"/>
        </w:rPr>
        <w:t>- в</w:t>
      </w:r>
      <w:r w:rsidRPr="008C1BC9">
        <w:rPr>
          <w:rFonts w:ascii="Times New Roman" w:eastAsia="MS Mincho" w:hAnsi="Times New Roman" w:cs="Times New Roman"/>
          <w:sz w:val="26"/>
          <w:szCs w:val="26"/>
          <w:lang w:eastAsia="ja-JP"/>
        </w:rPr>
        <w:t>иробнича нарада «Створення безпечного освітнього вільного від насильства середовища»</w:t>
      </w:r>
    </w:p>
    <w:p w14:paraId="4D86DF5E"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-адміністративна нарада «Результати громадського огляду стану утримання, виховання, навчання, оздоровлення дітей-сиріт, позбавлених батьківського піклування, дітей інших пільгових категорій»</w:t>
      </w:r>
    </w:p>
    <w:p w14:paraId="4A33E8F2" w14:textId="77777777" w:rsidR="008C1BC9" w:rsidRPr="008C1BC9" w:rsidRDefault="008C1BC9" w:rsidP="008C1BC9">
      <w:pPr>
        <w:spacing w:after="0" w:line="276" w:lineRule="auto"/>
        <w:ind w:firstLine="426"/>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розміщення інформації у батьківських групах у </w:t>
      </w:r>
      <w:r w:rsidRPr="008C1BC9">
        <w:rPr>
          <w:rFonts w:ascii="Times New Roman" w:eastAsia="MS Mincho" w:hAnsi="Times New Roman" w:cs="Times New Roman"/>
          <w:sz w:val="26"/>
          <w:szCs w:val="26"/>
          <w:lang w:val="en-US" w:eastAsia="ja-JP"/>
        </w:rPr>
        <w:t>viber</w:t>
      </w:r>
      <w:r w:rsidRPr="008C1BC9">
        <w:rPr>
          <w:rFonts w:ascii="Times New Roman" w:eastAsia="MS Mincho" w:hAnsi="Times New Roman" w:cs="Times New Roman"/>
          <w:sz w:val="26"/>
          <w:szCs w:val="26"/>
          <w:lang w:val="ru-RU" w:eastAsia="ja-JP"/>
        </w:rPr>
        <w:t xml:space="preserve"> </w:t>
      </w:r>
      <w:r w:rsidRPr="008C1BC9">
        <w:rPr>
          <w:rFonts w:ascii="Times New Roman" w:eastAsia="MS Mincho" w:hAnsi="Times New Roman" w:cs="Times New Roman"/>
          <w:sz w:val="26"/>
          <w:szCs w:val="26"/>
          <w:lang w:eastAsia="ja-JP"/>
        </w:rPr>
        <w:t>та на сайті «Кабінет психолога».</w:t>
      </w:r>
    </w:p>
    <w:p w14:paraId="447C76E9" w14:textId="77777777" w:rsidR="008C1BC9" w:rsidRPr="008C1BC9" w:rsidRDefault="008C1BC9" w:rsidP="008C1BC9">
      <w:pPr>
        <w:spacing w:after="0" w:line="240" w:lineRule="auto"/>
        <w:ind w:firstLine="708"/>
        <w:jc w:val="both"/>
        <w:rPr>
          <w:rFonts w:ascii="Times New Roman" w:eastAsia="Times New Roman" w:hAnsi="Times New Roman" w:cs="Times New Roman"/>
          <w:b/>
          <w:bCs/>
          <w:iCs/>
          <w:color w:val="000000"/>
          <w:sz w:val="24"/>
          <w:szCs w:val="24"/>
          <w:lang w:eastAsia="pl-PL"/>
        </w:rPr>
      </w:pPr>
      <w:r w:rsidRPr="008C1BC9">
        <w:rPr>
          <w:rFonts w:ascii="Times New Roman" w:eastAsia="MS Mincho" w:hAnsi="Times New Roman" w:cs="Times New Roman"/>
          <w:b/>
          <w:sz w:val="24"/>
          <w:szCs w:val="24"/>
          <w:lang w:eastAsia="ja-JP"/>
        </w:rPr>
        <w:t xml:space="preserve"> </w:t>
      </w:r>
      <w:r w:rsidRPr="008C1BC9">
        <w:rPr>
          <w:rFonts w:ascii="Times New Roman" w:eastAsia="Times New Roman" w:hAnsi="Times New Roman" w:cs="Times New Roman"/>
          <w:b/>
          <w:bCs/>
          <w:iCs/>
          <w:color w:val="000000"/>
          <w:sz w:val="24"/>
          <w:szCs w:val="24"/>
          <w:lang w:eastAsia="pl-PL"/>
        </w:rPr>
        <w:t>Тематика звернень до працівників психологічної служби у 2021/2022  н.р.</w:t>
      </w:r>
    </w:p>
    <w:tbl>
      <w:tblPr>
        <w:tblW w:w="9431" w:type="dxa"/>
        <w:tblInd w:w="-5" w:type="dxa"/>
        <w:tblLayout w:type="fixed"/>
        <w:tblCellMar>
          <w:left w:w="70" w:type="dxa"/>
          <w:right w:w="70" w:type="dxa"/>
        </w:tblCellMar>
        <w:tblLook w:val="04A0" w:firstRow="1" w:lastRow="0" w:firstColumn="1" w:lastColumn="0" w:noHBand="0" w:noVBand="1"/>
      </w:tblPr>
      <w:tblGrid>
        <w:gridCol w:w="520"/>
        <w:gridCol w:w="5934"/>
        <w:gridCol w:w="1843"/>
        <w:gridCol w:w="1134"/>
      </w:tblGrid>
      <w:tr w:rsidR="008C1BC9" w:rsidRPr="008C1BC9" w14:paraId="355A6F82" w14:textId="77777777" w:rsidTr="004A1C8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AB12B" w14:textId="77777777" w:rsidR="008C1BC9" w:rsidRPr="008C1BC9" w:rsidRDefault="008C1BC9" w:rsidP="008C1BC9">
            <w:pPr>
              <w:spacing w:after="0" w:line="240" w:lineRule="auto"/>
              <w:jc w:val="center"/>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з/п</w:t>
            </w:r>
          </w:p>
        </w:tc>
        <w:tc>
          <w:tcPr>
            <w:tcW w:w="5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BA75F" w14:textId="77777777" w:rsidR="008C1BC9" w:rsidRPr="008C1BC9" w:rsidRDefault="008C1BC9" w:rsidP="008C1BC9">
            <w:pPr>
              <w:spacing w:after="0" w:line="240" w:lineRule="auto"/>
              <w:jc w:val="center"/>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Тематика звернень</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970BEF4" w14:textId="77777777" w:rsidR="008C1BC9" w:rsidRPr="008C1BC9" w:rsidRDefault="008C1BC9" w:rsidP="008C1BC9">
            <w:pPr>
              <w:spacing w:after="0" w:line="240" w:lineRule="auto"/>
              <w:jc w:val="center"/>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К-сть звернень</w:t>
            </w:r>
          </w:p>
        </w:tc>
      </w:tr>
      <w:tr w:rsidR="008C1BC9" w:rsidRPr="008C1BC9" w14:paraId="2E190518" w14:textId="77777777" w:rsidTr="004A1C87">
        <w:trPr>
          <w:trHeight w:val="434"/>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974920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p>
        </w:tc>
        <w:tc>
          <w:tcPr>
            <w:tcW w:w="5934" w:type="dxa"/>
            <w:vMerge/>
            <w:tcBorders>
              <w:top w:val="single" w:sz="4" w:space="0" w:color="auto"/>
              <w:left w:val="single" w:sz="4" w:space="0" w:color="auto"/>
              <w:bottom w:val="single" w:sz="4" w:space="0" w:color="auto"/>
              <w:right w:val="single" w:sz="4" w:space="0" w:color="auto"/>
            </w:tcBorders>
            <w:vAlign w:val="center"/>
            <w:hideMark/>
          </w:tcPr>
          <w:p w14:paraId="38134BD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5752735E" w14:textId="77777777" w:rsidR="008C1BC9" w:rsidRPr="008C1BC9" w:rsidRDefault="008C1BC9" w:rsidP="008C1BC9">
            <w:pPr>
              <w:spacing w:after="0" w:line="240" w:lineRule="auto"/>
              <w:jc w:val="center"/>
              <w:rPr>
                <w:rFonts w:ascii="Times New Roman" w:eastAsia="Times New Roman" w:hAnsi="Times New Roman" w:cs="Times New Roman"/>
                <w:i/>
                <w:iCs/>
                <w:color w:val="000000"/>
                <w:lang w:eastAsia="pl-PL"/>
              </w:rPr>
            </w:pPr>
            <w:r w:rsidRPr="008C1BC9">
              <w:rPr>
                <w:rFonts w:ascii="Times New Roman" w:eastAsia="Times New Roman" w:hAnsi="Times New Roman" w:cs="Times New Roman"/>
                <w:i/>
                <w:iCs/>
                <w:color w:val="000000"/>
                <w:lang w:eastAsia="pl-PL"/>
              </w:rPr>
              <w:t>до практичних психологів</w:t>
            </w:r>
          </w:p>
        </w:tc>
        <w:tc>
          <w:tcPr>
            <w:tcW w:w="1134" w:type="dxa"/>
            <w:tcBorders>
              <w:top w:val="nil"/>
              <w:left w:val="nil"/>
              <w:bottom w:val="single" w:sz="4" w:space="0" w:color="auto"/>
              <w:right w:val="single" w:sz="4" w:space="0" w:color="auto"/>
            </w:tcBorders>
            <w:shd w:val="clear" w:color="auto" w:fill="auto"/>
            <w:vAlign w:val="center"/>
            <w:hideMark/>
          </w:tcPr>
          <w:p w14:paraId="1120B052" w14:textId="77777777" w:rsidR="008C1BC9" w:rsidRPr="008C1BC9" w:rsidRDefault="008C1BC9" w:rsidP="008C1BC9">
            <w:pPr>
              <w:spacing w:after="0" w:line="240" w:lineRule="auto"/>
              <w:jc w:val="center"/>
              <w:rPr>
                <w:rFonts w:ascii="Times New Roman" w:eastAsia="Times New Roman" w:hAnsi="Times New Roman" w:cs="Times New Roman"/>
                <w:i/>
                <w:iCs/>
                <w:color w:val="000000"/>
                <w:lang w:eastAsia="pl-PL"/>
              </w:rPr>
            </w:pPr>
            <w:r w:rsidRPr="008C1BC9">
              <w:rPr>
                <w:rFonts w:ascii="Times New Roman" w:eastAsia="Times New Roman" w:hAnsi="Times New Roman" w:cs="Times New Roman"/>
                <w:i/>
                <w:iCs/>
                <w:color w:val="000000"/>
                <w:lang w:eastAsia="pl-PL"/>
              </w:rPr>
              <w:t>до соціальних педагогів</w:t>
            </w:r>
          </w:p>
        </w:tc>
      </w:tr>
      <w:tr w:rsidR="008C1BC9" w:rsidRPr="008C1BC9" w14:paraId="43C5947F" w14:textId="77777777" w:rsidTr="004A1C8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E53241"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З боку батьків</w:t>
            </w:r>
          </w:p>
        </w:tc>
      </w:tr>
      <w:tr w:rsidR="008C1BC9" w:rsidRPr="008C1BC9" w14:paraId="16AC6D89"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DE9E6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w:t>
            </w:r>
          </w:p>
        </w:tc>
        <w:tc>
          <w:tcPr>
            <w:tcW w:w="5934" w:type="dxa"/>
            <w:tcBorders>
              <w:top w:val="nil"/>
              <w:left w:val="nil"/>
              <w:bottom w:val="single" w:sz="4" w:space="0" w:color="auto"/>
              <w:right w:val="single" w:sz="4" w:space="0" w:color="auto"/>
            </w:tcBorders>
            <w:shd w:val="clear" w:color="auto" w:fill="auto"/>
            <w:vAlign w:val="center"/>
            <w:hideMark/>
          </w:tcPr>
          <w:p w14:paraId="306FE68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14:paraId="4FECA93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5</w:t>
            </w:r>
          </w:p>
        </w:tc>
        <w:tc>
          <w:tcPr>
            <w:tcW w:w="1134" w:type="dxa"/>
            <w:tcBorders>
              <w:top w:val="nil"/>
              <w:left w:val="nil"/>
              <w:bottom w:val="single" w:sz="4" w:space="0" w:color="auto"/>
              <w:right w:val="single" w:sz="4" w:space="0" w:color="auto"/>
            </w:tcBorders>
            <w:shd w:val="clear" w:color="auto" w:fill="auto"/>
            <w:vAlign w:val="center"/>
            <w:hideMark/>
          </w:tcPr>
          <w:p w14:paraId="4524250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7E823B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F2CFE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w:t>
            </w:r>
          </w:p>
        </w:tc>
        <w:tc>
          <w:tcPr>
            <w:tcW w:w="5934" w:type="dxa"/>
            <w:tcBorders>
              <w:top w:val="nil"/>
              <w:left w:val="nil"/>
              <w:bottom w:val="single" w:sz="4" w:space="0" w:color="auto"/>
              <w:right w:val="single" w:sz="4" w:space="0" w:color="auto"/>
            </w:tcBorders>
            <w:shd w:val="clear" w:color="auto" w:fill="auto"/>
            <w:vAlign w:val="center"/>
            <w:hideMark/>
          </w:tcPr>
          <w:p w14:paraId="511E8E0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hideMark/>
          </w:tcPr>
          <w:p w14:paraId="1C3CB7A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3</w:t>
            </w:r>
          </w:p>
        </w:tc>
        <w:tc>
          <w:tcPr>
            <w:tcW w:w="1134" w:type="dxa"/>
            <w:tcBorders>
              <w:top w:val="nil"/>
              <w:left w:val="nil"/>
              <w:bottom w:val="single" w:sz="4" w:space="0" w:color="auto"/>
              <w:right w:val="single" w:sz="4" w:space="0" w:color="auto"/>
            </w:tcBorders>
            <w:shd w:val="clear" w:color="auto" w:fill="auto"/>
            <w:vAlign w:val="center"/>
            <w:hideMark/>
          </w:tcPr>
          <w:p w14:paraId="605F6D1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AE3CB9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AF8EC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3.</w:t>
            </w:r>
          </w:p>
        </w:tc>
        <w:tc>
          <w:tcPr>
            <w:tcW w:w="5934" w:type="dxa"/>
            <w:tcBorders>
              <w:top w:val="nil"/>
              <w:left w:val="nil"/>
              <w:bottom w:val="single" w:sz="4" w:space="0" w:color="auto"/>
              <w:right w:val="single" w:sz="4" w:space="0" w:color="auto"/>
            </w:tcBorders>
            <w:shd w:val="clear" w:color="auto" w:fill="auto"/>
            <w:vAlign w:val="center"/>
            <w:hideMark/>
          </w:tcPr>
          <w:p w14:paraId="7D04697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Підвищення мотивації учнів до навчання, проблеми шкільної неуспішності</w:t>
            </w:r>
          </w:p>
        </w:tc>
        <w:tc>
          <w:tcPr>
            <w:tcW w:w="1843" w:type="dxa"/>
            <w:tcBorders>
              <w:top w:val="nil"/>
              <w:left w:val="nil"/>
              <w:bottom w:val="single" w:sz="4" w:space="0" w:color="auto"/>
              <w:right w:val="single" w:sz="4" w:space="0" w:color="auto"/>
            </w:tcBorders>
            <w:shd w:val="clear" w:color="auto" w:fill="auto"/>
            <w:vAlign w:val="center"/>
            <w:hideMark/>
          </w:tcPr>
          <w:p w14:paraId="2D4DDA0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EB257E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6AD8CC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06CF1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4.</w:t>
            </w:r>
          </w:p>
        </w:tc>
        <w:tc>
          <w:tcPr>
            <w:tcW w:w="5934" w:type="dxa"/>
            <w:tcBorders>
              <w:top w:val="nil"/>
              <w:left w:val="nil"/>
              <w:bottom w:val="single" w:sz="4" w:space="0" w:color="auto"/>
              <w:right w:val="single" w:sz="4" w:space="0" w:color="auto"/>
            </w:tcBorders>
            <w:shd w:val="clear" w:color="auto" w:fill="auto"/>
            <w:vAlign w:val="center"/>
            <w:hideMark/>
          </w:tcPr>
          <w:p w14:paraId="3043F17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hideMark/>
          </w:tcPr>
          <w:p w14:paraId="39930D9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9</w:t>
            </w:r>
          </w:p>
        </w:tc>
        <w:tc>
          <w:tcPr>
            <w:tcW w:w="1134" w:type="dxa"/>
            <w:tcBorders>
              <w:top w:val="nil"/>
              <w:left w:val="nil"/>
              <w:bottom w:val="single" w:sz="4" w:space="0" w:color="auto"/>
              <w:right w:val="single" w:sz="4" w:space="0" w:color="auto"/>
            </w:tcBorders>
            <w:shd w:val="clear" w:color="auto" w:fill="auto"/>
            <w:vAlign w:val="center"/>
            <w:hideMark/>
          </w:tcPr>
          <w:p w14:paraId="597E206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396DC8F"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FF3A3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5.</w:t>
            </w:r>
          </w:p>
        </w:tc>
        <w:tc>
          <w:tcPr>
            <w:tcW w:w="5934" w:type="dxa"/>
            <w:tcBorders>
              <w:top w:val="nil"/>
              <w:left w:val="nil"/>
              <w:bottom w:val="single" w:sz="4" w:space="0" w:color="auto"/>
              <w:right w:val="single" w:sz="4" w:space="0" w:color="auto"/>
            </w:tcBorders>
            <w:shd w:val="clear" w:color="auto" w:fill="auto"/>
            <w:vAlign w:val="center"/>
            <w:hideMark/>
          </w:tcPr>
          <w:p w14:paraId="0C69FE9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xml:space="preserve">Адаптація дитини до нового колективу </w:t>
            </w:r>
          </w:p>
        </w:tc>
        <w:tc>
          <w:tcPr>
            <w:tcW w:w="1843" w:type="dxa"/>
            <w:tcBorders>
              <w:top w:val="nil"/>
              <w:left w:val="nil"/>
              <w:bottom w:val="single" w:sz="4" w:space="0" w:color="auto"/>
              <w:right w:val="single" w:sz="4" w:space="0" w:color="auto"/>
            </w:tcBorders>
            <w:shd w:val="clear" w:color="auto" w:fill="auto"/>
            <w:vAlign w:val="center"/>
            <w:hideMark/>
          </w:tcPr>
          <w:p w14:paraId="5959BFA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6 </w:t>
            </w:r>
          </w:p>
        </w:tc>
        <w:tc>
          <w:tcPr>
            <w:tcW w:w="1134" w:type="dxa"/>
            <w:tcBorders>
              <w:top w:val="nil"/>
              <w:left w:val="nil"/>
              <w:bottom w:val="single" w:sz="4" w:space="0" w:color="auto"/>
              <w:right w:val="single" w:sz="4" w:space="0" w:color="auto"/>
            </w:tcBorders>
            <w:shd w:val="clear" w:color="auto" w:fill="auto"/>
            <w:vAlign w:val="center"/>
            <w:hideMark/>
          </w:tcPr>
          <w:p w14:paraId="631B263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29B7E1E"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98311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6.</w:t>
            </w:r>
          </w:p>
        </w:tc>
        <w:tc>
          <w:tcPr>
            <w:tcW w:w="5934" w:type="dxa"/>
            <w:tcBorders>
              <w:top w:val="nil"/>
              <w:left w:val="nil"/>
              <w:bottom w:val="single" w:sz="4" w:space="0" w:color="auto"/>
              <w:right w:val="single" w:sz="4" w:space="0" w:color="auto"/>
            </w:tcBorders>
            <w:shd w:val="clear" w:color="auto" w:fill="auto"/>
            <w:vAlign w:val="center"/>
            <w:hideMark/>
          </w:tcPr>
          <w:p w14:paraId="02A022B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hideMark/>
          </w:tcPr>
          <w:p w14:paraId="5460748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36486F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5C33719" w14:textId="77777777" w:rsidTr="004A1C87">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41EF1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7.</w:t>
            </w:r>
          </w:p>
        </w:tc>
        <w:tc>
          <w:tcPr>
            <w:tcW w:w="5934" w:type="dxa"/>
            <w:tcBorders>
              <w:top w:val="nil"/>
              <w:left w:val="nil"/>
              <w:bottom w:val="single" w:sz="4" w:space="0" w:color="auto"/>
              <w:right w:val="single" w:sz="4" w:space="0" w:color="auto"/>
            </w:tcBorders>
            <w:shd w:val="clear" w:color="auto" w:fill="auto"/>
            <w:vAlign w:val="center"/>
          </w:tcPr>
          <w:p w14:paraId="667DDC9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14:paraId="058425F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B0FC1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F95EA7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259DE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8.</w:t>
            </w:r>
          </w:p>
        </w:tc>
        <w:tc>
          <w:tcPr>
            <w:tcW w:w="5934" w:type="dxa"/>
            <w:tcBorders>
              <w:top w:val="nil"/>
              <w:left w:val="nil"/>
              <w:bottom w:val="single" w:sz="4" w:space="0" w:color="auto"/>
              <w:right w:val="single" w:sz="4" w:space="0" w:color="auto"/>
            </w:tcBorders>
            <w:shd w:val="clear" w:color="auto" w:fill="auto"/>
            <w:vAlign w:val="center"/>
          </w:tcPr>
          <w:p w14:paraId="6726E53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14:paraId="5A33F0A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8</w:t>
            </w:r>
          </w:p>
        </w:tc>
        <w:tc>
          <w:tcPr>
            <w:tcW w:w="1134" w:type="dxa"/>
            <w:tcBorders>
              <w:top w:val="nil"/>
              <w:left w:val="nil"/>
              <w:bottom w:val="single" w:sz="4" w:space="0" w:color="auto"/>
              <w:right w:val="single" w:sz="4" w:space="0" w:color="auto"/>
            </w:tcBorders>
            <w:shd w:val="clear" w:color="auto" w:fill="auto"/>
            <w:vAlign w:val="center"/>
            <w:hideMark/>
          </w:tcPr>
          <w:p w14:paraId="15A32A2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2A0EA24" w14:textId="77777777" w:rsidTr="004A1C87">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4FF90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9.</w:t>
            </w:r>
          </w:p>
        </w:tc>
        <w:tc>
          <w:tcPr>
            <w:tcW w:w="5934" w:type="dxa"/>
            <w:tcBorders>
              <w:top w:val="nil"/>
              <w:left w:val="nil"/>
              <w:bottom w:val="single" w:sz="4" w:space="0" w:color="auto"/>
              <w:right w:val="single" w:sz="4" w:space="0" w:color="auto"/>
            </w:tcBorders>
            <w:shd w:val="clear" w:color="auto" w:fill="auto"/>
            <w:vAlign w:val="center"/>
            <w:hideMark/>
          </w:tcPr>
          <w:p w14:paraId="08120ED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Профілактика шкідливих звичок ( вживання наркотичних речовин, напоїв, що містять алкоголь, тютюнопаління тощо)</w:t>
            </w:r>
          </w:p>
        </w:tc>
        <w:tc>
          <w:tcPr>
            <w:tcW w:w="1843" w:type="dxa"/>
            <w:tcBorders>
              <w:top w:val="nil"/>
              <w:left w:val="nil"/>
              <w:bottom w:val="single" w:sz="4" w:space="0" w:color="auto"/>
              <w:right w:val="single" w:sz="4" w:space="0" w:color="auto"/>
            </w:tcBorders>
            <w:shd w:val="clear" w:color="auto" w:fill="auto"/>
            <w:vAlign w:val="center"/>
            <w:hideMark/>
          </w:tcPr>
          <w:p w14:paraId="37CFFA8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0CB4EF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9AE4328"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43387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10.</w:t>
            </w:r>
          </w:p>
        </w:tc>
        <w:tc>
          <w:tcPr>
            <w:tcW w:w="5934" w:type="dxa"/>
            <w:tcBorders>
              <w:top w:val="nil"/>
              <w:left w:val="nil"/>
              <w:bottom w:val="single" w:sz="4" w:space="0" w:color="auto"/>
              <w:right w:val="single" w:sz="4" w:space="0" w:color="auto"/>
            </w:tcBorders>
            <w:shd w:val="clear" w:color="auto" w:fill="auto"/>
            <w:vAlign w:val="center"/>
          </w:tcPr>
          <w:p w14:paraId="67D977A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14:paraId="1CD046B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D36C84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157947D" w14:textId="77777777" w:rsidTr="004A1C87">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5316A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11.</w:t>
            </w:r>
          </w:p>
        </w:tc>
        <w:tc>
          <w:tcPr>
            <w:tcW w:w="5934" w:type="dxa"/>
            <w:tcBorders>
              <w:top w:val="nil"/>
              <w:left w:val="nil"/>
              <w:bottom w:val="single" w:sz="4" w:space="0" w:color="auto"/>
              <w:right w:val="single" w:sz="4" w:space="0" w:color="auto"/>
            </w:tcBorders>
            <w:shd w:val="clear" w:color="auto" w:fill="auto"/>
            <w:vAlign w:val="center"/>
          </w:tcPr>
          <w:p w14:paraId="27988BD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14:paraId="223A618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4BCFD8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1DC492D" w14:textId="77777777" w:rsidTr="004A1C87">
        <w:trPr>
          <w:trHeight w:val="26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E854D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12.</w:t>
            </w:r>
          </w:p>
        </w:tc>
        <w:tc>
          <w:tcPr>
            <w:tcW w:w="5934" w:type="dxa"/>
            <w:tcBorders>
              <w:top w:val="nil"/>
              <w:left w:val="nil"/>
              <w:bottom w:val="single" w:sz="4" w:space="0" w:color="auto"/>
              <w:right w:val="single" w:sz="4" w:space="0" w:color="auto"/>
            </w:tcBorders>
            <w:shd w:val="clear" w:color="auto" w:fill="auto"/>
            <w:vAlign w:val="center"/>
          </w:tcPr>
          <w:p w14:paraId="170B258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xml:space="preserve">Домашнє насильство </w:t>
            </w:r>
          </w:p>
        </w:tc>
        <w:tc>
          <w:tcPr>
            <w:tcW w:w="1843" w:type="dxa"/>
            <w:tcBorders>
              <w:top w:val="nil"/>
              <w:left w:val="nil"/>
              <w:bottom w:val="single" w:sz="4" w:space="0" w:color="auto"/>
              <w:right w:val="single" w:sz="4" w:space="0" w:color="auto"/>
            </w:tcBorders>
            <w:shd w:val="clear" w:color="auto" w:fill="auto"/>
            <w:vAlign w:val="center"/>
            <w:hideMark/>
          </w:tcPr>
          <w:p w14:paraId="21AC789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09A7DE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4F41914" w14:textId="77777777" w:rsidTr="004A1C87">
        <w:trPr>
          <w:trHeight w:val="35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F029C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13.</w:t>
            </w:r>
          </w:p>
        </w:tc>
        <w:tc>
          <w:tcPr>
            <w:tcW w:w="5934" w:type="dxa"/>
            <w:tcBorders>
              <w:top w:val="nil"/>
              <w:left w:val="nil"/>
              <w:bottom w:val="single" w:sz="4" w:space="0" w:color="auto"/>
              <w:right w:val="single" w:sz="4" w:space="0" w:color="auto"/>
            </w:tcBorders>
            <w:shd w:val="clear" w:color="auto" w:fill="auto"/>
            <w:vAlign w:val="center"/>
          </w:tcPr>
          <w:p w14:paraId="5A7F767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14:paraId="66F0451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2</w:t>
            </w:r>
          </w:p>
        </w:tc>
        <w:tc>
          <w:tcPr>
            <w:tcW w:w="1134" w:type="dxa"/>
            <w:tcBorders>
              <w:top w:val="nil"/>
              <w:left w:val="nil"/>
              <w:bottom w:val="single" w:sz="4" w:space="0" w:color="auto"/>
              <w:right w:val="single" w:sz="4" w:space="0" w:color="auto"/>
            </w:tcBorders>
            <w:shd w:val="clear" w:color="auto" w:fill="auto"/>
            <w:vAlign w:val="center"/>
            <w:hideMark/>
          </w:tcPr>
          <w:p w14:paraId="2A96597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C5F0AB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72FA1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14.</w:t>
            </w:r>
          </w:p>
        </w:tc>
        <w:tc>
          <w:tcPr>
            <w:tcW w:w="5934" w:type="dxa"/>
            <w:tcBorders>
              <w:top w:val="nil"/>
              <w:left w:val="nil"/>
              <w:bottom w:val="single" w:sz="4" w:space="0" w:color="auto"/>
              <w:right w:val="single" w:sz="4" w:space="0" w:color="auto"/>
            </w:tcBorders>
            <w:shd w:val="clear" w:color="auto" w:fill="auto"/>
            <w:vAlign w:val="center"/>
          </w:tcPr>
          <w:p w14:paraId="6CF13EC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14:paraId="7E029D9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5641AA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9E62ECE"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2B52C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15.</w:t>
            </w:r>
          </w:p>
        </w:tc>
        <w:tc>
          <w:tcPr>
            <w:tcW w:w="5934" w:type="dxa"/>
            <w:tcBorders>
              <w:top w:val="nil"/>
              <w:left w:val="nil"/>
              <w:bottom w:val="single" w:sz="4" w:space="0" w:color="auto"/>
              <w:right w:val="single" w:sz="4" w:space="0" w:color="auto"/>
            </w:tcBorders>
            <w:shd w:val="clear" w:color="auto" w:fill="auto"/>
            <w:vAlign w:val="center"/>
          </w:tcPr>
          <w:p w14:paraId="7A140BB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14:paraId="6E1145E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4</w:t>
            </w:r>
          </w:p>
        </w:tc>
        <w:tc>
          <w:tcPr>
            <w:tcW w:w="1134" w:type="dxa"/>
            <w:tcBorders>
              <w:top w:val="nil"/>
              <w:left w:val="nil"/>
              <w:bottom w:val="single" w:sz="4" w:space="0" w:color="auto"/>
              <w:right w:val="single" w:sz="4" w:space="0" w:color="auto"/>
            </w:tcBorders>
            <w:shd w:val="clear" w:color="auto" w:fill="auto"/>
            <w:vAlign w:val="center"/>
            <w:hideMark/>
          </w:tcPr>
          <w:p w14:paraId="27B3057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2A6377E"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9E56A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16.</w:t>
            </w:r>
          </w:p>
        </w:tc>
        <w:tc>
          <w:tcPr>
            <w:tcW w:w="5934" w:type="dxa"/>
            <w:tcBorders>
              <w:top w:val="nil"/>
              <w:left w:val="nil"/>
              <w:bottom w:val="single" w:sz="4" w:space="0" w:color="auto"/>
              <w:right w:val="single" w:sz="4" w:space="0" w:color="auto"/>
            </w:tcBorders>
            <w:shd w:val="clear" w:color="auto" w:fill="auto"/>
            <w:vAlign w:val="center"/>
          </w:tcPr>
          <w:p w14:paraId="0B6DFE0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hideMark/>
          </w:tcPr>
          <w:p w14:paraId="15B764C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7A2FBE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33B6EC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AB923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17.</w:t>
            </w:r>
          </w:p>
        </w:tc>
        <w:tc>
          <w:tcPr>
            <w:tcW w:w="5934" w:type="dxa"/>
            <w:tcBorders>
              <w:top w:val="nil"/>
              <w:left w:val="nil"/>
              <w:bottom w:val="single" w:sz="4" w:space="0" w:color="auto"/>
              <w:right w:val="single" w:sz="4" w:space="0" w:color="auto"/>
            </w:tcBorders>
            <w:shd w:val="clear" w:color="auto" w:fill="auto"/>
            <w:vAlign w:val="center"/>
          </w:tcPr>
          <w:p w14:paraId="7A14758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hideMark/>
          </w:tcPr>
          <w:p w14:paraId="7DEEE74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12BAA9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1F8AAE5"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162DB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18.</w:t>
            </w:r>
          </w:p>
        </w:tc>
        <w:tc>
          <w:tcPr>
            <w:tcW w:w="5934" w:type="dxa"/>
            <w:tcBorders>
              <w:top w:val="nil"/>
              <w:left w:val="nil"/>
              <w:bottom w:val="single" w:sz="4" w:space="0" w:color="auto"/>
              <w:right w:val="single" w:sz="4" w:space="0" w:color="auto"/>
            </w:tcBorders>
            <w:shd w:val="clear" w:color="auto" w:fill="auto"/>
            <w:vAlign w:val="center"/>
          </w:tcPr>
          <w:p w14:paraId="6FE4F31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14:paraId="3D4E8DE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5</w:t>
            </w:r>
          </w:p>
        </w:tc>
        <w:tc>
          <w:tcPr>
            <w:tcW w:w="1134" w:type="dxa"/>
            <w:tcBorders>
              <w:top w:val="nil"/>
              <w:left w:val="nil"/>
              <w:bottom w:val="single" w:sz="4" w:space="0" w:color="auto"/>
              <w:right w:val="single" w:sz="4" w:space="0" w:color="auto"/>
            </w:tcBorders>
            <w:shd w:val="clear" w:color="auto" w:fill="auto"/>
            <w:vAlign w:val="center"/>
            <w:hideMark/>
          </w:tcPr>
          <w:p w14:paraId="09A5A00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A75B91D"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C0ED2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19.</w:t>
            </w:r>
          </w:p>
        </w:tc>
        <w:tc>
          <w:tcPr>
            <w:tcW w:w="5934" w:type="dxa"/>
            <w:tcBorders>
              <w:top w:val="nil"/>
              <w:left w:val="nil"/>
              <w:bottom w:val="single" w:sz="4" w:space="0" w:color="auto"/>
              <w:right w:val="single" w:sz="4" w:space="0" w:color="auto"/>
            </w:tcBorders>
            <w:shd w:val="clear" w:color="auto" w:fill="auto"/>
            <w:vAlign w:val="center"/>
          </w:tcPr>
          <w:p w14:paraId="2357DD5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Суїцидальна поведінка дітей</w:t>
            </w:r>
          </w:p>
        </w:tc>
        <w:tc>
          <w:tcPr>
            <w:tcW w:w="1843" w:type="dxa"/>
            <w:tcBorders>
              <w:top w:val="nil"/>
              <w:left w:val="nil"/>
              <w:bottom w:val="single" w:sz="4" w:space="0" w:color="auto"/>
              <w:right w:val="single" w:sz="4" w:space="0" w:color="auto"/>
            </w:tcBorders>
            <w:shd w:val="clear" w:color="auto" w:fill="auto"/>
            <w:vAlign w:val="center"/>
            <w:hideMark/>
          </w:tcPr>
          <w:p w14:paraId="7CD263E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E50BD2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DEAF059"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4B8AF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20.</w:t>
            </w:r>
          </w:p>
        </w:tc>
        <w:tc>
          <w:tcPr>
            <w:tcW w:w="5934" w:type="dxa"/>
            <w:tcBorders>
              <w:top w:val="nil"/>
              <w:left w:val="nil"/>
              <w:bottom w:val="single" w:sz="4" w:space="0" w:color="auto"/>
              <w:right w:val="single" w:sz="4" w:space="0" w:color="auto"/>
            </w:tcBorders>
            <w:shd w:val="clear" w:color="auto" w:fill="auto"/>
            <w:vAlign w:val="center"/>
          </w:tcPr>
          <w:p w14:paraId="0A1F021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Обдаровані діти</w:t>
            </w:r>
          </w:p>
        </w:tc>
        <w:tc>
          <w:tcPr>
            <w:tcW w:w="1843" w:type="dxa"/>
            <w:tcBorders>
              <w:top w:val="nil"/>
              <w:left w:val="nil"/>
              <w:bottom w:val="single" w:sz="4" w:space="0" w:color="auto"/>
              <w:right w:val="single" w:sz="4" w:space="0" w:color="auto"/>
            </w:tcBorders>
            <w:shd w:val="clear" w:color="auto" w:fill="auto"/>
            <w:vAlign w:val="center"/>
            <w:hideMark/>
          </w:tcPr>
          <w:p w14:paraId="62A1115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3</w:t>
            </w:r>
          </w:p>
        </w:tc>
        <w:tc>
          <w:tcPr>
            <w:tcW w:w="1134" w:type="dxa"/>
            <w:tcBorders>
              <w:top w:val="nil"/>
              <w:left w:val="nil"/>
              <w:bottom w:val="single" w:sz="4" w:space="0" w:color="auto"/>
              <w:right w:val="single" w:sz="4" w:space="0" w:color="auto"/>
            </w:tcBorders>
            <w:shd w:val="clear" w:color="auto" w:fill="auto"/>
            <w:vAlign w:val="center"/>
            <w:hideMark/>
          </w:tcPr>
          <w:p w14:paraId="582210C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745345F"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134D7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21.</w:t>
            </w:r>
          </w:p>
        </w:tc>
        <w:tc>
          <w:tcPr>
            <w:tcW w:w="5934" w:type="dxa"/>
            <w:tcBorders>
              <w:top w:val="nil"/>
              <w:left w:val="nil"/>
              <w:bottom w:val="single" w:sz="4" w:space="0" w:color="auto"/>
              <w:right w:val="single" w:sz="4" w:space="0" w:color="auto"/>
            </w:tcBorders>
            <w:shd w:val="clear" w:color="auto" w:fill="auto"/>
            <w:vAlign w:val="center"/>
          </w:tcPr>
          <w:p w14:paraId="648EA9F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14:paraId="501C22C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626E29C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633253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F6F72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22.</w:t>
            </w:r>
          </w:p>
        </w:tc>
        <w:tc>
          <w:tcPr>
            <w:tcW w:w="5934" w:type="dxa"/>
            <w:tcBorders>
              <w:top w:val="nil"/>
              <w:left w:val="nil"/>
              <w:bottom w:val="single" w:sz="4" w:space="0" w:color="auto"/>
              <w:right w:val="single" w:sz="4" w:space="0" w:color="auto"/>
            </w:tcBorders>
            <w:shd w:val="clear" w:color="auto" w:fill="auto"/>
            <w:vAlign w:val="center"/>
          </w:tcPr>
          <w:p w14:paraId="417385E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14:paraId="07E5C65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14</w:t>
            </w:r>
          </w:p>
        </w:tc>
        <w:tc>
          <w:tcPr>
            <w:tcW w:w="1134" w:type="dxa"/>
            <w:tcBorders>
              <w:top w:val="nil"/>
              <w:left w:val="nil"/>
              <w:bottom w:val="single" w:sz="4" w:space="0" w:color="auto"/>
              <w:right w:val="single" w:sz="4" w:space="0" w:color="auto"/>
            </w:tcBorders>
            <w:shd w:val="clear" w:color="auto" w:fill="auto"/>
            <w:vAlign w:val="center"/>
            <w:hideMark/>
          </w:tcPr>
          <w:p w14:paraId="14F5D68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3DE572D"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26E58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23.</w:t>
            </w:r>
          </w:p>
        </w:tc>
        <w:tc>
          <w:tcPr>
            <w:tcW w:w="5934" w:type="dxa"/>
            <w:tcBorders>
              <w:top w:val="nil"/>
              <w:left w:val="nil"/>
              <w:bottom w:val="single" w:sz="4" w:space="0" w:color="auto"/>
              <w:right w:val="single" w:sz="4" w:space="0" w:color="auto"/>
            </w:tcBorders>
            <w:shd w:val="clear" w:color="auto" w:fill="auto"/>
            <w:vAlign w:val="center"/>
          </w:tcPr>
          <w:p w14:paraId="66412BC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14:paraId="6D38B40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35E4DE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39ADE15" w14:textId="77777777" w:rsidTr="004A1C8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C33A28"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З боку педагогів</w:t>
            </w:r>
          </w:p>
        </w:tc>
      </w:tr>
      <w:tr w:rsidR="008C1BC9" w:rsidRPr="008C1BC9" w14:paraId="71F3D64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46A56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w:t>
            </w:r>
          </w:p>
        </w:tc>
        <w:tc>
          <w:tcPr>
            <w:tcW w:w="5934" w:type="dxa"/>
            <w:tcBorders>
              <w:top w:val="nil"/>
              <w:left w:val="nil"/>
              <w:bottom w:val="single" w:sz="4" w:space="0" w:color="auto"/>
              <w:right w:val="single" w:sz="4" w:space="0" w:color="auto"/>
            </w:tcBorders>
            <w:shd w:val="clear" w:color="auto" w:fill="auto"/>
            <w:vAlign w:val="center"/>
            <w:hideMark/>
          </w:tcPr>
          <w:p w14:paraId="4C43DE65" w14:textId="77777777" w:rsidR="008C1BC9" w:rsidRPr="008C1BC9" w:rsidRDefault="008C1BC9" w:rsidP="008C1BC9">
            <w:pPr>
              <w:spacing w:after="0" w:line="240" w:lineRule="auto"/>
              <w:jc w:val="both"/>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hideMark/>
          </w:tcPr>
          <w:p w14:paraId="62B7A63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2</w:t>
            </w:r>
          </w:p>
        </w:tc>
        <w:tc>
          <w:tcPr>
            <w:tcW w:w="1134" w:type="dxa"/>
            <w:tcBorders>
              <w:top w:val="nil"/>
              <w:left w:val="nil"/>
              <w:bottom w:val="single" w:sz="4" w:space="0" w:color="auto"/>
              <w:right w:val="single" w:sz="4" w:space="0" w:color="auto"/>
            </w:tcBorders>
            <w:shd w:val="clear" w:color="auto" w:fill="auto"/>
            <w:vAlign w:val="center"/>
            <w:hideMark/>
          </w:tcPr>
          <w:p w14:paraId="3A6FE6B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B74E41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71023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w:t>
            </w:r>
          </w:p>
        </w:tc>
        <w:tc>
          <w:tcPr>
            <w:tcW w:w="5934" w:type="dxa"/>
            <w:tcBorders>
              <w:top w:val="nil"/>
              <w:left w:val="nil"/>
              <w:bottom w:val="single" w:sz="4" w:space="0" w:color="auto"/>
              <w:right w:val="single" w:sz="4" w:space="0" w:color="auto"/>
            </w:tcBorders>
            <w:shd w:val="clear" w:color="auto" w:fill="auto"/>
            <w:vAlign w:val="center"/>
            <w:hideMark/>
          </w:tcPr>
          <w:p w14:paraId="346DF0E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hideMark/>
          </w:tcPr>
          <w:p w14:paraId="78BEFB3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5</w:t>
            </w:r>
          </w:p>
        </w:tc>
        <w:tc>
          <w:tcPr>
            <w:tcW w:w="1134" w:type="dxa"/>
            <w:tcBorders>
              <w:top w:val="nil"/>
              <w:left w:val="nil"/>
              <w:bottom w:val="single" w:sz="4" w:space="0" w:color="auto"/>
              <w:right w:val="single" w:sz="4" w:space="0" w:color="auto"/>
            </w:tcBorders>
            <w:shd w:val="clear" w:color="auto" w:fill="auto"/>
            <w:vAlign w:val="center"/>
            <w:hideMark/>
          </w:tcPr>
          <w:p w14:paraId="51B798F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FCF6F5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5E6F4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lastRenderedPageBreak/>
              <w:t>3.</w:t>
            </w:r>
          </w:p>
        </w:tc>
        <w:tc>
          <w:tcPr>
            <w:tcW w:w="5934" w:type="dxa"/>
            <w:tcBorders>
              <w:top w:val="nil"/>
              <w:left w:val="nil"/>
              <w:bottom w:val="single" w:sz="4" w:space="0" w:color="auto"/>
              <w:right w:val="single" w:sz="4" w:space="0" w:color="auto"/>
            </w:tcBorders>
            <w:shd w:val="clear" w:color="auto" w:fill="auto"/>
            <w:vAlign w:val="center"/>
            <w:hideMark/>
          </w:tcPr>
          <w:p w14:paraId="27E0412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hideMark/>
          </w:tcPr>
          <w:p w14:paraId="6131264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3</w:t>
            </w:r>
          </w:p>
        </w:tc>
        <w:tc>
          <w:tcPr>
            <w:tcW w:w="1134" w:type="dxa"/>
            <w:tcBorders>
              <w:top w:val="nil"/>
              <w:left w:val="nil"/>
              <w:bottom w:val="single" w:sz="4" w:space="0" w:color="auto"/>
              <w:right w:val="single" w:sz="4" w:space="0" w:color="auto"/>
            </w:tcBorders>
            <w:shd w:val="clear" w:color="auto" w:fill="auto"/>
            <w:vAlign w:val="center"/>
            <w:hideMark/>
          </w:tcPr>
          <w:p w14:paraId="35963DD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133EEA5"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EE6D3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4.</w:t>
            </w:r>
          </w:p>
        </w:tc>
        <w:tc>
          <w:tcPr>
            <w:tcW w:w="5934" w:type="dxa"/>
            <w:tcBorders>
              <w:top w:val="nil"/>
              <w:left w:val="nil"/>
              <w:bottom w:val="single" w:sz="4" w:space="0" w:color="auto"/>
              <w:right w:val="single" w:sz="4" w:space="0" w:color="auto"/>
            </w:tcBorders>
            <w:shd w:val="clear" w:color="auto" w:fill="auto"/>
            <w:vAlign w:val="center"/>
            <w:hideMark/>
          </w:tcPr>
          <w:p w14:paraId="5CDFA074" w14:textId="77777777" w:rsidR="008C1BC9" w:rsidRPr="008C1BC9" w:rsidRDefault="008C1BC9" w:rsidP="008C1BC9">
            <w:pPr>
              <w:spacing w:after="0" w:line="240" w:lineRule="auto"/>
              <w:jc w:val="both"/>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Готовність до навчання та 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14:paraId="0A1B701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9A6DB3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2C09F47"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5715D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5.</w:t>
            </w:r>
          </w:p>
        </w:tc>
        <w:tc>
          <w:tcPr>
            <w:tcW w:w="5934" w:type="dxa"/>
            <w:tcBorders>
              <w:top w:val="nil"/>
              <w:left w:val="nil"/>
              <w:bottom w:val="single" w:sz="4" w:space="0" w:color="auto"/>
              <w:right w:val="single" w:sz="4" w:space="0" w:color="auto"/>
            </w:tcBorders>
            <w:shd w:val="clear" w:color="auto" w:fill="auto"/>
            <w:vAlign w:val="center"/>
            <w:hideMark/>
          </w:tcPr>
          <w:p w14:paraId="57EDDA81" w14:textId="77777777" w:rsidR="008C1BC9" w:rsidRPr="008C1BC9" w:rsidRDefault="008C1BC9" w:rsidP="008C1BC9">
            <w:pPr>
              <w:spacing w:after="0" w:line="240" w:lineRule="auto"/>
              <w:jc w:val="both"/>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hideMark/>
          </w:tcPr>
          <w:p w14:paraId="5AE47B6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4</w:t>
            </w:r>
          </w:p>
        </w:tc>
        <w:tc>
          <w:tcPr>
            <w:tcW w:w="1134" w:type="dxa"/>
            <w:tcBorders>
              <w:top w:val="nil"/>
              <w:left w:val="nil"/>
              <w:bottom w:val="single" w:sz="4" w:space="0" w:color="auto"/>
              <w:right w:val="single" w:sz="4" w:space="0" w:color="auto"/>
            </w:tcBorders>
            <w:shd w:val="clear" w:color="auto" w:fill="auto"/>
            <w:vAlign w:val="center"/>
            <w:hideMark/>
          </w:tcPr>
          <w:p w14:paraId="0A5DFD0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85020CC"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AB474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6.</w:t>
            </w:r>
          </w:p>
        </w:tc>
        <w:tc>
          <w:tcPr>
            <w:tcW w:w="5934" w:type="dxa"/>
            <w:tcBorders>
              <w:top w:val="nil"/>
              <w:left w:val="nil"/>
              <w:bottom w:val="single" w:sz="4" w:space="0" w:color="auto"/>
              <w:right w:val="single" w:sz="4" w:space="0" w:color="auto"/>
            </w:tcBorders>
            <w:shd w:val="clear" w:color="auto" w:fill="auto"/>
            <w:vAlign w:val="center"/>
          </w:tcPr>
          <w:p w14:paraId="3FDB2D04" w14:textId="77777777" w:rsidR="008C1BC9" w:rsidRPr="008C1BC9" w:rsidRDefault="008C1BC9" w:rsidP="008C1BC9">
            <w:pPr>
              <w:spacing w:after="0" w:line="240" w:lineRule="auto"/>
              <w:jc w:val="both"/>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14:paraId="565AB65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111F0C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3FD2A17"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0705A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7.</w:t>
            </w:r>
          </w:p>
        </w:tc>
        <w:tc>
          <w:tcPr>
            <w:tcW w:w="5934" w:type="dxa"/>
            <w:tcBorders>
              <w:top w:val="nil"/>
              <w:left w:val="nil"/>
              <w:bottom w:val="single" w:sz="4" w:space="0" w:color="auto"/>
              <w:right w:val="single" w:sz="4" w:space="0" w:color="auto"/>
            </w:tcBorders>
            <w:shd w:val="clear" w:color="auto" w:fill="auto"/>
            <w:vAlign w:val="center"/>
          </w:tcPr>
          <w:p w14:paraId="4970C5D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14:paraId="066196D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6</w:t>
            </w:r>
          </w:p>
        </w:tc>
        <w:tc>
          <w:tcPr>
            <w:tcW w:w="1134" w:type="dxa"/>
            <w:tcBorders>
              <w:top w:val="nil"/>
              <w:left w:val="nil"/>
              <w:bottom w:val="single" w:sz="4" w:space="0" w:color="auto"/>
              <w:right w:val="single" w:sz="4" w:space="0" w:color="auto"/>
            </w:tcBorders>
            <w:shd w:val="clear" w:color="auto" w:fill="auto"/>
            <w:vAlign w:val="center"/>
            <w:hideMark/>
          </w:tcPr>
          <w:p w14:paraId="68E4FE5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2395A64" w14:textId="77777777" w:rsidTr="004A1C87">
        <w:trPr>
          <w:trHeight w:val="3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4484D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8.</w:t>
            </w:r>
          </w:p>
        </w:tc>
        <w:tc>
          <w:tcPr>
            <w:tcW w:w="5934" w:type="dxa"/>
            <w:tcBorders>
              <w:top w:val="nil"/>
              <w:left w:val="nil"/>
              <w:bottom w:val="single" w:sz="4" w:space="0" w:color="auto"/>
              <w:right w:val="single" w:sz="4" w:space="0" w:color="auto"/>
            </w:tcBorders>
            <w:shd w:val="clear" w:color="auto" w:fill="auto"/>
            <w:vAlign w:val="center"/>
            <w:hideMark/>
          </w:tcPr>
          <w:p w14:paraId="69A8960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hideMark/>
          </w:tcPr>
          <w:p w14:paraId="038F67C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F8DE93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2A4EBF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4DA5F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9.</w:t>
            </w:r>
          </w:p>
        </w:tc>
        <w:tc>
          <w:tcPr>
            <w:tcW w:w="5934" w:type="dxa"/>
            <w:tcBorders>
              <w:top w:val="nil"/>
              <w:left w:val="nil"/>
              <w:bottom w:val="single" w:sz="4" w:space="0" w:color="auto"/>
              <w:right w:val="single" w:sz="4" w:space="0" w:color="auto"/>
            </w:tcBorders>
            <w:shd w:val="clear" w:color="auto" w:fill="auto"/>
            <w:vAlign w:val="center"/>
          </w:tcPr>
          <w:p w14:paraId="46E5B7E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Профілактика шкідливих звичок ( вживання наркотичних речовин, напоїв, що містят алкоголь, тютюнопаління)</w:t>
            </w:r>
          </w:p>
        </w:tc>
        <w:tc>
          <w:tcPr>
            <w:tcW w:w="1843" w:type="dxa"/>
            <w:tcBorders>
              <w:top w:val="nil"/>
              <w:left w:val="nil"/>
              <w:bottom w:val="single" w:sz="4" w:space="0" w:color="auto"/>
              <w:right w:val="single" w:sz="4" w:space="0" w:color="auto"/>
            </w:tcBorders>
            <w:shd w:val="clear" w:color="auto" w:fill="auto"/>
            <w:vAlign w:val="center"/>
            <w:hideMark/>
          </w:tcPr>
          <w:p w14:paraId="75CCB5F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96E970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1ADD17B" w14:textId="77777777" w:rsidTr="004A1C87">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FC54D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10.</w:t>
            </w:r>
          </w:p>
        </w:tc>
        <w:tc>
          <w:tcPr>
            <w:tcW w:w="5934" w:type="dxa"/>
            <w:tcBorders>
              <w:top w:val="nil"/>
              <w:left w:val="nil"/>
              <w:bottom w:val="single" w:sz="4" w:space="0" w:color="auto"/>
              <w:right w:val="single" w:sz="4" w:space="0" w:color="auto"/>
            </w:tcBorders>
            <w:shd w:val="clear" w:color="auto" w:fill="auto"/>
            <w:vAlign w:val="center"/>
          </w:tcPr>
          <w:p w14:paraId="1A4EAEB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«Професійне вигорання» педагогів</w:t>
            </w:r>
          </w:p>
        </w:tc>
        <w:tc>
          <w:tcPr>
            <w:tcW w:w="1843" w:type="dxa"/>
            <w:tcBorders>
              <w:top w:val="nil"/>
              <w:left w:val="nil"/>
              <w:bottom w:val="single" w:sz="4" w:space="0" w:color="auto"/>
              <w:right w:val="single" w:sz="4" w:space="0" w:color="auto"/>
            </w:tcBorders>
            <w:shd w:val="clear" w:color="auto" w:fill="auto"/>
            <w:vAlign w:val="center"/>
            <w:hideMark/>
          </w:tcPr>
          <w:p w14:paraId="579185C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4C5572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AF3CA72" w14:textId="77777777" w:rsidTr="004A1C87">
        <w:trPr>
          <w:trHeight w:val="42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4A32C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11.</w:t>
            </w:r>
          </w:p>
        </w:tc>
        <w:tc>
          <w:tcPr>
            <w:tcW w:w="5934" w:type="dxa"/>
            <w:tcBorders>
              <w:top w:val="nil"/>
              <w:left w:val="nil"/>
              <w:bottom w:val="single" w:sz="4" w:space="0" w:color="auto"/>
              <w:right w:val="single" w:sz="4" w:space="0" w:color="auto"/>
            </w:tcBorders>
            <w:shd w:val="clear" w:color="auto" w:fill="auto"/>
            <w:vAlign w:val="center"/>
          </w:tcPr>
          <w:p w14:paraId="4D89CC2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hideMark/>
          </w:tcPr>
          <w:p w14:paraId="3A69332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0DB5FB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BE1284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AA3EA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12.</w:t>
            </w:r>
          </w:p>
        </w:tc>
        <w:tc>
          <w:tcPr>
            <w:tcW w:w="5934" w:type="dxa"/>
            <w:tcBorders>
              <w:top w:val="nil"/>
              <w:left w:val="nil"/>
              <w:bottom w:val="single" w:sz="4" w:space="0" w:color="auto"/>
              <w:right w:val="single" w:sz="4" w:space="0" w:color="auto"/>
            </w:tcBorders>
            <w:shd w:val="clear" w:color="auto" w:fill="auto"/>
            <w:vAlign w:val="center"/>
          </w:tcPr>
          <w:p w14:paraId="4F331C5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14:paraId="76D3C10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4A0E79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D238384" w14:textId="77777777" w:rsidTr="004A1C87">
        <w:trPr>
          <w:trHeight w:val="37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D2196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13.</w:t>
            </w:r>
          </w:p>
        </w:tc>
        <w:tc>
          <w:tcPr>
            <w:tcW w:w="5934" w:type="dxa"/>
            <w:tcBorders>
              <w:top w:val="nil"/>
              <w:left w:val="nil"/>
              <w:bottom w:val="single" w:sz="4" w:space="0" w:color="auto"/>
              <w:right w:val="single" w:sz="4" w:space="0" w:color="auto"/>
            </w:tcBorders>
            <w:shd w:val="clear" w:color="auto" w:fill="auto"/>
            <w:vAlign w:val="center"/>
          </w:tcPr>
          <w:p w14:paraId="4224A14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xml:space="preserve">Психологічний клімат учнівського колективу, міжособистісні конфлікти  </w:t>
            </w:r>
          </w:p>
        </w:tc>
        <w:tc>
          <w:tcPr>
            <w:tcW w:w="1843" w:type="dxa"/>
            <w:tcBorders>
              <w:top w:val="nil"/>
              <w:left w:val="nil"/>
              <w:bottom w:val="single" w:sz="4" w:space="0" w:color="auto"/>
              <w:right w:val="single" w:sz="4" w:space="0" w:color="auto"/>
            </w:tcBorders>
            <w:shd w:val="clear" w:color="auto" w:fill="auto"/>
            <w:vAlign w:val="center"/>
            <w:hideMark/>
          </w:tcPr>
          <w:p w14:paraId="124C61D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751187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ED4DDCF"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7917F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14.</w:t>
            </w:r>
          </w:p>
        </w:tc>
        <w:tc>
          <w:tcPr>
            <w:tcW w:w="5934" w:type="dxa"/>
            <w:tcBorders>
              <w:top w:val="nil"/>
              <w:left w:val="nil"/>
              <w:bottom w:val="single" w:sz="4" w:space="0" w:color="auto"/>
              <w:right w:val="single" w:sz="4" w:space="0" w:color="auto"/>
            </w:tcBorders>
            <w:shd w:val="clear" w:color="auto" w:fill="auto"/>
            <w:vAlign w:val="center"/>
          </w:tcPr>
          <w:p w14:paraId="1E998E11" w14:textId="77777777" w:rsidR="008C1BC9" w:rsidRPr="008C1BC9" w:rsidRDefault="008C1BC9" w:rsidP="008C1BC9">
            <w:pPr>
              <w:spacing w:after="0" w:line="240" w:lineRule="auto"/>
              <w:jc w:val="both"/>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Домашнє насильство</w:t>
            </w:r>
          </w:p>
        </w:tc>
        <w:tc>
          <w:tcPr>
            <w:tcW w:w="1843" w:type="dxa"/>
            <w:tcBorders>
              <w:top w:val="nil"/>
              <w:left w:val="nil"/>
              <w:bottom w:val="single" w:sz="4" w:space="0" w:color="auto"/>
              <w:right w:val="single" w:sz="4" w:space="0" w:color="auto"/>
            </w:tcBorders>
            <w:shd w:val="clear" w:color="auto" w:fill="auto"/>
            <w:vAlign w:val="center"/>
            <w:hideMark/>
          </w:tcPr>
          <w:p w14:paraId="03EBD72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9A9B6C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2F67F62"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4E23E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15.</w:t>
            </w:r>
          </w:p>
        </w:tc>
        <w:tc>
          <w:tcPr>
            <w:tcW w:w="5934" w:type="dxa"/>
            <w:tcBorders>
              <w:top w:val="nil"/>
              <w:left w:val="nil"/>
              <w:bottom w:val="single" w:sz="4" w:space="0" w:color="auto"/>
              <w:right w:val="single" w:sz="4" w:space="0" w:color="auto"/>
            </w:tcBorders>
            <w:shd w:val="clear" w:color="auto" w:fill="auto"/>
            <w:vAlign w:val="center"/>
          </w:tcPr>
          <w:p w14:paraId="6BC4C06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14:paraId="76169EB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2</w:t>
            </w:r>
          </w:p>
        </w:tc>
        <w:tc>
          <w:tcPr>
            <w:tcW w:w="1134" w:type="dxa"/>
            <w:tcBorders>
              <w:top w:val="nil"/>
              <w:left w:val="nil"/>
              <w:bottom w:val="single" w:sz="4" w:space="0" w:color="auto"/>
              <w:right w:val="single" w:sz="4" w:space="0" w:color="auto"/>
            </w:tcBorders>
            <w:shd w:val="clear" w:color="auto" w:fill="auto"/>
            <w:vAlign w:val="center"/>
            <w:hideMark/>
          </w:tcPr>
          <w:p w14:paraId="5CD498C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B52A6A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81B21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16.</w:t>
            </w:r>
          </w:p>
        </w:tc>
        <w:tc>
          <w:tcPr>
            <w:tcW w:w="5934" w:type="dxa"/>
            <w:tcBorders>
              <w:top w:val="nil"/>
              <w:left w:val="nil"/>
              <w:bottom w:val="single" w:sz="4" w:space="0" w:color="auto"/>
              <w:right w:val="single" w:sz="4" w:space="0" w:color="auto"/>
            </w:tcBorders>
            <w:shd w:val="clear" w:color="auto" w:fill="auto"/>
            <w:vAlign w:val="center"/>
          </w:tcPr>
          <w:p w14:paraId="7B98D30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Мобінг</w:t>
            </w:r>
          </w:p>
        </w:tc>
        <w:tc>
          <w:tcPr>
            <w:tcW w:w="1843" w:type="dxa"/>
            <w:tcBorders>
              <w:top w:val="nil"/>
              <w:left w:val="nil"/>
              <w:bottom w:val="single" w:sz="4" w:space="0" w:color="auto"/>
              <w:right w:val="single" w:sz="4" w:space="0" w:color="auto"/>
            </w:tcBorders>
            <w:shd w:val="clear" w:color="auto" w:fill="auto"/>
            <w:vAlign w:val="center"/>
            <w:hideMark/>
          </w:tcPr>
          <w:p w14:paraId="30E4646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4EC610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4D2878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CF2F9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17.</w:t>
            </w:r>
          </w:p>
        </w:tc>
        <w:tc>
          <w:tcPr>
            <w:tcW w:w="5934" w:type="dxa"/>
            <w:tcBorders>
              <w:top w:val="nil"/>
              <w:left w:val="nil"/>
              <w:bottom w:val="single" w:sz="4" w:space="0" w:color="auto"/>
              <w:right w:val="single" w:sz="4" w:space="0" w:color="auto"/>
            </w:tcBorders>
            <w:shd w:val="clear" w:color="auto" w:fill="auto"/>
            <w:vAlign w:val="center"/>
          </w:tcPr>
          <w:p w14:paraId="6361FAD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14:paraId="40E1DAE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397E25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5D35AB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A55BA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18.</w:t>
            </w:r>
          </w:p>
        </w:tc>
        <w:tc>
          <w:tcPr>
            <w:tcW w:w="5934" w:type="dxa"/>
            <w:tcBorders>
              <w:top w:val="nil"/>
              <w:left w:val="nil"/>
              <w:bottom w:val="single" w:sz="4" w:space="0" w:color="auto"/>
              <w:right w:val="single" w:sz="4" w:space="0" w:color="auto"/>
            </w:tcBorders>
            <w:shd w:val="clear" w:color="auto" w:fill="auto"/>
            <w:vAlign w:val="center"/>
          </w:tcPr>
          <w:p w14:paraId="11B9A57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14:paraId="1A0E1FC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AE4C7D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CCAE1D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4B457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19.</w:t>
            </w:r>
          </w:p>
        </w:tc>
        <w:tc>
          <w:tcPr>
            <w:tcW w:w="5934" w:type="dxa"/>
            <w:tcBorders>
              <w:top w:val="nil"/>
              <w:left w:val="nil"/>
              <w:bottom w:val="single" w:sz="4" w:space="0" w:color="auto"/>
              <w:right w:val="single" w:sz="4" w:space="0" w:color="auto"/>
            </w:tcBorders>
            <w:shd w:val="clear" w:color="auto" w:fill="auto"/>
            <w:vAlign w:val="center"/>
          </w:tcPr>
          <w:p w14:paraId="3AB4C82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hideMark/>
          </w:tcPr>
          <w:p w14:paraId="446FB63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4</w:t>
            </w:r>
          </w:p>
        </w:tc>
        <w:tc>
          <w:tcPr>
            <w:tcW w:w="1134" w:type="dxa"/>
            <w:tcBorders>
              <w:top w:val="nil"/>
              <w:left w:val="nil"/>
              <w:bottom w:val="single" w:sz="4" w:space="0" w:color="auto"/>
              <w:right w:val="single" w:sz="4" w:space="0" w:color="auto"/>
            </w:tcBorders>
            <w:shd w:val="clear" w:color="auto" w:fill="auto"/>
            <w:vAlign w:val="center"/>
            <w:hideMark/>
          </w:tcPr>
          <w:p w14:paraId="0CAF513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739B1E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47373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20.</w:t>
            </w:r>
          </w:p>
        </w:tc>
        <w:tc>
          <w:tcPr>
            <w:tcW w:w="5934" w:type="dxa"/>
            <w:tcBorders>
              <w:top w:val="nil"/>
              <w:left w:val="nil"/>
              <w:bottom w:val="single" w:sz="4" w:space="0" w:color="auto"/>
              <w:right w:val="single" w:sz="4" w:space="0" w:color="auto"/>
            </w:tcBorders>
            <w:shd w:val="clear" w:color="auto" w:fill="auto"/>
            <w:vAlign w:val="center"/>
          </w:tcPr>
          <w:p w14:paraId="1D1F379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Суїцидальна поведінка дітей</w:t>
            </w:r>
          </w:p>
        </w:tc>
        <w:tc>
          <w:tcPr>
            <w:tcW w:w="1843" w:type="dxa"/>
            <w:tcBorders>
              <w:top w:val="nil"/>
              <w:left w:val="nil"/>
              <w:bottom w:val="single" w:sz="4" w:space="0" w:color="auto"/>
              <w:right w:val="single" w:sz="4" w:space="0" w:color="auto"/>
            </w:tcBorders>
            <w:shd w:val="clear" w:color="auto" w:fill="auto"/>
            <w:vAlign w:val="center"/>
            <w:hideMark/>
          </w:tcPr>
          <w:p w14:paraId="51A37AA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7A6709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89EE6AF"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6B10D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21.</w:t>
            </w:r>
          </w:p>
        </w:tc>
        <w:tc>
          <w:tcPr>
            <w:tcW w:w="5934" w:type="dxa"/>
            <w:tcBorders>
              <w:top w:val="nil"/>
              <w:left w:val="nil"/>
              <w:bottom w:val="single" w:sz="4" w:space="0" w:color="auto"/>
              <w:right w:val="single" w:sz="4" w:space="0" w:color="auto"/>
            </w:tcBorders>
            <w:shd w:val="clear" w:color="auto" w:fill="auto"/>
            <w:vAlign w:val="center"/>
          </w:tcPr>
          <w:p w14:paraId="7570B4E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Обдаровані діти</w:t>
            </w:r>
          </w:p>
        </w:tc>
        <w:tc>
          <w:tcPr>
            <w:tcW w:w="1843" w:type="dxa"/>
            <w:tcBorders>
              <w:top w:val="nil"/>
              <w:left w:val="nil"/>
              <w:bottom w:val="single" w:sz="4" w:space="0" w:color="auto"/>
              <w:right w:val="single" w:sz="4" w:space="0" w:color="auto"/>
            </w:tcBorders>
            <w:shd w:val="clear" w:color="auto" w:fill="auto"/>
            <w:vAlign w:val="center"/>
            <w:hideMark/>
          </w:tcPr>
          <w:p w14:paraId="7FD81A3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072A13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2C790D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04BA8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22.</w:t>
            </w:r>
          </w:p>
        </w:tc>
        <w:tc>
          <w:tcPr>
            <w:tcW w:w="5934" w:type="dxa"/>
            <w:tcBorders>
              <w:top w:val="nil"/>
              <w:left w:val="nil"/>
              <w:bottom w:val="single" w:sz="4" w:space="0" w:color="auto"/>
              <w:right w:val="single" w:sz="4" w:space="0" w:color="auto"/>
            </w:tcBorders>
            <w:shd w:val="clear" w:color="auto" w:fill="auto"/>
            <w:vAlign w:val="center"/>
          </w:tcPr>
          <w:p w14:paraId="577425D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14:paraId="1DDD1C7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69A269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CE6A8B2"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0CC9C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23.</w:t>
            </w:r>
          </w:p>
        </w:tc>
        <w:tc>
          <w:tcPr>
            <w:tcW w:w="5934" w:type="dxa"/>
            <w:tcBorders>
              <w:top w:val="nil"/>
              <w:left w:val="nil"/>
              <w:bottom w:val="single" w:sz="4" w:space="0" w:color="auto"/>
              <w:right w:val="single" w:sz="4" w:space="0" w:color="auto"/>
            </w:tcBorders>
            <w:shd w:val="clear" w:color="auto" w:fill="auto"/>
            <w:vAlign w:val="center"/>
          </w:tcPr>
          <w:p w14:paraId="4EA65F5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14:paraId="5FA46A5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1906E5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838E2D6"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E2966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24.</w:t>
            </w:r>
          </w:p>
        </w:tc>
        <w:tc>
          <w:tcPr>
            <w:tcW w:w="5934" w:type="dxa"/>
            <w:tcBorders>
              <w:top w:val="nil"/>
              <w:left w:val="nil"/>
              <w:bottom w:val="single" w:sz="4" w:space="0" w:color="auto"/>
              <w:right w:val="single" w:sz="4" w:space="0" w:color="auto"/>
            </w:tcBorders>
            <w:shd w:val="clear" w:color="auto" w:fill="auto"/>
            <w:vAlign w:val="center"/>
          </w:tcPr>
          <w:p w14:paraId="6AAF8EF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14:paraId="6C0C1BA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7</w:t>
            </w:r>
          </w:p>
        </w:tc>
        <w:tc>
          <w:tcPr>
            <w:tcW w:w="1134" w:type="dxa"/>
            <w:tcBorders>
              <w:top w:val="nil"/>
              <w:left w:val="nil"/>
              <w:bottom w:val="single" w:sz="4" w:space="0" w:color="auto"/>
              <w:right w:val="single" w:sz="4" w:space="0" w:color="auto"/>
            </w:tcBorders>
            <w:shd w:val="clear" w:color="auto" w:fill="auto"/>
            <w:vAlign w:val="center"/>
            <w:hideMark/>
          </w:tcPr>
          <w:p w14:paraId="278EB16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332A29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62EF7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25.</w:t>
            </w:r>
          </w:p>
        </w:tc>
        <w:tc>
          <w:tcPr>
            <w:tcW w:w="5934" w:type="dxa"/>
            <w:tcBorders>
              <w:top w:val="nil"/>
              <w:left w:val="nil"/>
              <w:bottom w:val="single" w:sz="4" w:space="0" w:color="auto"/>
              <w:right w:val="single" w:sz="4" w:space="0" w:color="auto"/>
            </w:tcBorders>
            <w:shd w:val="clear" w:color="auto" w:fill="auto"/>
            <w:vAlign w:val="center"/>
          </w:tcPr>
          <w:p w14:paraId="5389FCF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hideMark/>
          </w:tcPr>
          <w:p w14:paraId="6FB9EA1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A5753B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F0D292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93526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26.</w:t>
            </w:r>
          </w:p>
        </w:tc>
        <w:tc>
          <w:tcPr>
            <w:tcW w:w="5934" w:type="dxa"/>
            <w:tcBorders>
              <w:top w:val="nil"/>
              <w:left w:val="nil"/>
              <w:bottom w:val="single" w:sz="4" w:space="0" w:color="auto"/>
              <w:right w:val="single" w:sz="4" w:space="0" w:color="auto"/>
            </w:tcBorders>
            <w:shd w:val="clear" w:color="auto" w:fill="auto"/>
            <w:vAlign w:val="center"/>
          </w:tcPr>
          <w:p w14:paraId="66CDA01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14:paraId="7984A98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168082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6743F2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F1133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27.</w:t>
            </w:r>
          </w:p>
        </w:tc>
        <w:tc>
          <w:tcPr>
            <w:tcW w:w="5934" w:type="dxa"/>
            <w:tcBorders>
              <w:top w:val="nil"/>
              <w:left w:val="nil"/>
              <w:bottom w:val="single" w:sz="4" w:space="0" w:color="auto"/>
              <w:right w:val="single" w:sz="4" w:space="0" w:color="auto"/>
            </w:tcBorders>
            <w:shd w:val="clear" w:color="auto" w:fill="auto"/>
            <w:vAlign w:val="center"/>
          </w:tcPr>
          <w:p w14:paraId="197BE2F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14:paraId="40BF662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9BF2ED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471E787" w14:textId="77777777" w:rsidTr="004A1C8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A68CBC"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З боку дітей</w:t>
            </w:r>
          </w:p>
        </w:tc>
      </w:tr>
      <w:tr w:rsidR="008C1BC9" w:rsidRPr="008C1BC9" w14:paraId="4701751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CC211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w:t>
            </w:r>
          </w:p>
        </w:tc>
        <w:tc>
          <w:tcPr>
            <w:tcW w:w="5934" w:type="dxa"/>
            <w:tcBorders>
              <w:top w:val="nil"/>
              <w:left w:val="nil"/>
              <w:bottom w:val="single" w:sz="4" w:space="0" w:color="auto"/>
              <w:right w:val="single" w:sz="4" w:space="0" w:color="auto"/>
            </w:tcBorders>
            <w:shd w:val="clear" w:color="auto" w:fill="auto"/>
            <w:vAlign w:val="center"/>
            <w:hideMark/>
          </w:tcPr>
          <w:p w14:paraId="421DB9A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14:paraId="09674CA1"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AF3689F"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 </w:t>
            </w:r>
          </w:p>
        </w:tc>
      </w:tr>
      <w:tr w:rsidR="008C1BC9" w:rsidRPr="008C1BC9" w14:paraId="39F3183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F5478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w:t>
            </w:r>
          </w:p>
        </w:tc>
        <w:tc>
          <w:tcPr>
            <w:tcW w:w="5934" w:type="dxa"/>
            <w:tcBorders>
              <w:top w:val="nil"/>
              <w:left w:val="nil"/>
              <w:bottom w:val="single" w:sz="4" w:space="0" w:color="auto"/>
              <w:right w:val="single" w:sz="4" w:space="0" w:color="auto"/>
            </w:tcBorders>
            <w:shd w:val="clear" w:color="auto" w:fill="auto"/>
            <w:vAlign w:val="center"/>
            <w:hideMark/>
          </w:tcPr>
          <w:p w14:paraId="65C5AF8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Самовдосконалення, розвиток власних здібностей і компетенцій</w:t>
            </w:r>
          </w:p>
        </w:tc>
        <w:tc>
          <w:tcPr>
            <w:tcW w:w="1843" w:type="dxa"/>
            <w:tcBorders>
              <w:top w:val="nil"/>
              <w:left w:val="nil"/>
              <w:bottom w:val="single" w:sz="4" w:space="0" w:color="auto"/>
              <w:right w:val="single" w:sz="4" w:space="0" w:color="auto"/>
            </w:tcBorders>
            <w:shd w:val="clear" w:color="auto" w:fill="auto"/>
            <w:vAlign w:val="center"/>
            <w:hideMark/>
          </w:tcPr>
          <w:p w14:paraId="6BECA630"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0B063D7"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 </w:t>
            </w:r>
          </w:p>
        </w:tc>
      </w:tr>
      <w:tr w:rsidR="008C1BC9" w:rsidRPr="008C1BC9" w14:paraId="3C871D54"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F5634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3.</w:t>
            </w:r>
          </w:p>
        </w:tc>
        <w:tc>
          <w:tcPr>
            <w:tcW w:w="5934" w:type="dxa"/>
            <w:tcBorders>
              <w:top w:val="nil"/>
              <w:left w:val="nil"/>
              <w:bottom w:val="single" w:sz="4" w:space="0" w:color="auto"/>
              <w:right w:val="single" w:sz="4" w:space="0" w:color="auto"/>
            </w:tcBorders>
            <w:shd w:val="clear" w:color="auto" w:fill="auto"/>
            <w:vAlign w:val="center"/>
            <w:hideMark/>
          </w:tcPr>
          <w:p w14:paraId="09EE7E7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hideMark/>
          </w:tcPr>
          <w:p w14:paraId="1D75CB9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B0FE9B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14665D4" w14:textId="77777777" w:rsidTr="004A1C87">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7CEA4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4.</w:t>
            </w:r>
          </w:p>
        </w:tc>
        <w:tc>
          <w:tcPr>
            <w:tcW w:w="5934" w:type="dxa"/>
            <w:tcBorders>
              <w:top w:val="nil"/>
              <w:left w:val="nil"/>
              <w:bottom w:val="single" w:sz="4" w:space="0" w:color="auto"/>
              <w:right w:val="single" w:sz="4" w:space="0" w:color="auto"/>
            </w:tcBorders>
            <w:shd w:val="clear" w:color="auto" w:fill="auto"/>
            <w:vAlign w:val="center"/>
            <w:hideMark/>
          </w:tcPr>
          <w:p w14:paraId="213523B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14:paraId="0EA8604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6C83399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95E3EDA" w14:textId="77777777" w:rsidTr="004A1C87">
        <w:trPr>
          <w:trHeight w:val="38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BD1A3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5.</w:t>
            </w:r>
          </w:p>
        </w:tc>
        <w:tc>
          <w:tcPr>
            <w:tcW w:w="5934" w:type="dxa"/>
            <w:tcBorders>
              <w:top w:val="nil"/>
              <w:left w:val="nil"/>
              <w:bottom w:val="single" w:sz="4" w:space="0" w:color="auto"/>
              <w:right w:val="single" w:sz="4" w:space="0" w:color="auto"/>
            </w:tcBorders>
            <w:shd w:val="clear" w:color="auto" w:fill="auto"/>
            <w:vAlign w:val="center"/>
            <w:hideMark/>
          </w:tcPr>
          <w:p w14:paraId="65A332D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14:paraId="40E1D09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20C9FE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C8D2726"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9DE8F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6.</w:t>
            </w:r>
          </w:p>
        </w:tc>
        <w:tc>
          <w:tcPr>
            <w:tcW w:w="5934" w:type="dxa"/>
            <w:tcBorders>
              <w:top w:val="nil"/>
              <w:left w:val="nil"/>
              <w:bottom w:val="single" w:sz="4" w:space="0" w:color="auto"/>
              <w:right w:val="single" w:sz="4" w:space="0" w:color="auto"/>
            </w:tcBorders>
            <w:shd w:val="clear" w:color="auto" w:fill="auto"/>
            <w:vAlign w:val="center"/>
          </w:tcPr>
          <w:p w14:paraId="07FE44C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Профілактика шкідливих звичок ( вживання наркотичних речовин, напоїв, що містят алкоголь, тютюнопаління)</w:t>
            </w:r>
          </w:p>
        </w:tc>
        <w:tc>
          <w:tcPr>
            <w:tcW w:w="1843" w:type="dxa"/>
            <w:tcBorders>
              <w:top w:val="nil"/>
              <w:left w:val="nil"/>
              <w:bottom w:val="single" w:sz="4" w:space="0" w:color="auto"/>
              <w:right w:val="single" w:sz="4" w:space="0" w:color="auto"/>
            </w:tcBorders>
            <w:shd w:val="clear" w:color="auto" w:fill="auto"/>
            <w:vAlign w:val="center"/>
            <w:hideMark/>
          </w:tcPr>
          <w:p w14:paraId="40A1A7B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4AAEE8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D9DF3F5" w14:textId="77777777" w:rsidTr="004A1C87">
        <w:trPr>
          <w:trHeight w:val="31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23DDE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7.</w:t>
            </w:r>
          </w:p>
        </w:tc>
        <w:tc>
          <w:tcPr>
            <w:tcW w:w="5934" w:type="dxa"/>
            <w:tcBorders>
              <w:top w:val="nil"/>
              <w:left w:val="nil"/>
              <w:bottom w:val="single" w:sz="4" w:space="0" w:color="auto"/>
              <w:right w:val="single" w:sz="4" w:space="0" w:color="auto"/>
            </w:tcBorders>
            <w:shd w:val="clear" w:color="auto" w:fill="auto"/>
            <w:vAlign w:val="center"/>
          </w:tcPr>
          <w:p w14:paraId="5104E5E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14:paraId="43F5640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80A48F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D673A5C" w14:textId="77777777" w:rsidTr="004A1C87">
        <w:trPr>
          <w:trHeight w:val="29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A5021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8.</w:t>
            </w:r>
          </w:p>
        </w:tc>
        <w:tc>
          <w:tcPr>
            <w:tcW w:w="5934" w:type="dxa"/>
            <w:tcBorders>
              <w:top w:val="nil"/>
              <w:left w:val="nil"/>
              <w:bottom w:val="single" w:sz="4" w:space="0" w:color="auto"/>
              <w:right w:val="single" w:sz="4" w:space="0" w:color="auto"/>
            </w:tcBorders>
            <w:shd w:val="clear" w:color="auto" w:fill="auto"/>
            <w:vAlign w:val="center"/>
          </w:tcPr>
          <w:p w14:paraId="684E824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Суїцидальні роздуми дітей</w:t>
            </w:r>
          </w:p>
        </w:tc>
        <w:tc>
          <w:tcPr>
            <w:tcW w:w="1843" w:type="dxa"/>
            <w:tcBorders>
              <w:top w:val="nil"/>
              <w:left w:val="nil"/>
              <w:bottom w:val="single" w:sz="4" w:space="0" w:color="auto"/>
              <w:right w:val="single" w:sz="4" w:space="0" w:color="auto"/>
            </w:tcBorders>
            <w:shd w:val="clear" w:color="auto" w:fill="auto"/>
            <w:vAlign w:val="center"/>
            <w:hideMark/>
          </w:tcPr>
          <w:p w14:paraId="26E8A7A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6754F1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AAA3B05" w14:textId="77777777" w:rsidTr="004A1C8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36A69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9.</w:t>
            </w:r>
          </w:p>
        </w:tc>
        <w:tc>
          <w:tcPr>
            <w:tcW w:w="5934" w:type="dxa"/>
            <w:tcBorders>
              <w:top w:val="nil"/>
              <w:left w:val="nil"/>
              <w:bottom w:val="single" w:sz="4" w:space="0" w:color="auto"/>
              <w:right w:val="single" w:sz="4" w:space="0" w:color="auto"/>
            </w:tcBorders>
            <w:shd w:val="clear" w:color="auto" w:fill="auto"/>
            <w:vAlign w:val="center"/>
          </w:tcPr>
          <w:p w14:paraId="77A1365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14:paraId="7EAF42E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4A6B63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6C81458"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FA7082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10.</w:t>
            </w:r>
          </w:p>
        </w:tc>
        <w:tc>
          <w:tcPr>
            <w:tcW w:w="5934" w:type="dxa"/>
            <w:tcBorders>
              <w:top w:val="nil"/>
              <w:left w:val="nil"/>
              <w:bottom w:val="single" w:sz="4" w:space="0" w:color="auto"/>
              <w:right w:val="single" w:sz="4" w:space="0" w:color="auto"/>
            </w:tcBorders>
            <w:shd w:val="clear" w:color="auto" w:fill="auto"/>
            <w:vAlign w:val="center"/>
          </w:tcPr>
          <w:p w14:paraId="25EFC79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14:paraId="7AC97B8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E95757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26CFA5D"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C1641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11.</w:t>
            </w:r>
          </w:p>
        </w:tc>
        <w:tc>
          <w:tcPr>
            <w:tcW w:w="5934" w:type="dxa"/>
            <w:tcBorders>
              <w:top w:val="nil"/>
              <w:left w:val="nil"/>
              <w:bottom w:val="single" w:sz="4" w:space="0" w:color="auto"/>
              <w:right w:val="single" w:sz="4" w:space="0" w:color="auto"/>
            </w:tcBorders>
            <w:shd w:val="clear" w:color="auto" w:fill="auto"/>
            <w:vAlign w:val="center"/>
          </w:tcPr>
          <w:p w14:paraId="2A28897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hideMark/>
          </w:tcPr>
          <w:p w14:paraId="702E50E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BE384D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3457699"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CD80B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12.</w:t>
            </w:r>
          </w:p>
        </w:tc>
        <w:tc>
          <w:tcPr>
            <w:tcW w:w="5934" w:type="dxa"/>
            <w:tcBorders>
              <w:top w:val="nil"/>
              <w:left w:val="nil"/>
              <w:bottom w:val="single" w:sz="4" w:space="0" w:color="auto"/>
              <w:right w:val="single" w:sz="4" w:space="0" w:color="auto"/>
            </w:tcBorders>
            <w:shd w:val="clear" w:color="auto" w:fill="auto"/>
            <w:vAlign w:val="center"/>
          </w:tcPr>
          <w:p w14:paraId="6BD0293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Відсутність мотивації до навчання</w:t>
            </w:r>
          </w:p>
        </w:tc>
        <w:tc>
          <w:tcPr>
            <w:tcW w:w="1843" w:type="dxa"/>
            <w:tcBorders>
              <w:top w:val="nil"/>
              <w:left w:val="nil"/>
              <w:bottom w:val="single" w:sz="4" w:space="0" w:color="auto"/>
              <w:right w:val="single" w:sz="4" w:space="0" w:color="auto"/>
            </w:tcBorders>
            <w:shd w:val="clear" w:color="auto" w:fill="auto"/>
            <w:vAlign w:val="center"/>
            <w:hideMark/>
          </w:tcPr>
          <w:p w14:paraId="2BCA5EC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DA1CD1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0B8137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E3887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13.</w:t>
            </w:r>
          </w:p>
        </w:tc>
        <w:tc>
          <w:tcPr>
            <w:tcW w:w="5934" w:type="dxa"/>
            <w:tcBorders>
              <w:top w:val="nil"/>
              <w:left w:val="nil"/>
              <w:bottom w:val="single" w:sz="4" w:space="0" w:color="auto"/>
              <w:right w:val="single" w:sz="4" w:space="0" w:color="auto"/>
            </w:tcBorders>
            <w:shd w:val="clear" w:color="auto" w:fill="auto"/>
            <w:vAlign w:val="center"/>
          </w:tcPr>
          <w:p w14:paraId="35F863D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hideMark/>
          </w:tcPr>
          <w:p w14:paraId="151A80E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4CEE87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FF1D90E"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0CE881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lastRenderedPageBreak/>
              <w:t>14.</w:t>
            </w:r>
          </w:p>
        </w:tc>
        <w:tc>
          <w:tcPr>
            <w:tcW w:w="5934" w:type="dxa"/>
            <w:tcBorders>
              <w:top w:val="nil"/>
              <w:left w:val="nil"/>
              <w:bottom w:val="single" w:sz="4" w:space="0" w:color="auto"/>
              <w:right w:val="single" w:sz="4" w:space="0" w:color="auto"/>
            </w:tcBorders>
            <w:shd w:val="clear" w:color="auto" w:fill="auto"/>
            <w:vAlign w:val="center"/>
          </w:tcPr>
          <w:p w14:paraId="7E48342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Домашнє насильсво</w:t>
            </w:r>
          </w:p>
        </w:tc>
        <w:tc>
          <w:tcPr>
            <w:tcW w:w="1843" w:type="dxa"/>
            <w:tcBorders>
              <w:top w:val="nil"/>
              <w:left w:val="nil"/>
              <w:bottom w:val="single" w:sz="4" w:space="0" w:color="auto"/>
              <w:right w:val="single" w:sz="4" w:space="0" w:color="auto"/>
            </w:tcBorders>
            <w:shd w:val="clear" w:color="auto" w:fill="auto"/>
            <w:vAlign w:val="center"/>
            <w:hideMark/>
          </w:tcPr>
          <w:p w14:paraId="3306627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6FBAB9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7CD0656"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20BFD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15.</w:t>
            </w:r>
          </w:p>
        </w:tc>
        <w:tc>
          <w:tcPr>
            <w:tcW w:w="5934" w:type="dxa"/>
            <w:tcBorders>
              <w:top w:val="nil"/>
              <w:left w:val="nil"/>
              <w:bottom w:val="single" w:sz="4" w:space="0" w:color="auto"/>
              <w:right w:val="single" w:sz="4" w:space="0" w:color="auto"/>
            </w:tcBorders>
            <w:shd w:val="clear" w:color="auto" w:fill="auto"/>
            <w:vAlign w:val="center"/>
          </w:tcPr>
          <w:p w14:paraId="5F6C2EB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14:paraId="5449D2C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F27755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E09680E"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78DD8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16.</w:t>
            </w:r>
          </w:p>
        </w:tc>
        <w:tc>
          <w:tcPr>
            <w:tcW w:w="5934" w:type="dxa"/>
            <w:tcBorders>
              <w:top w:val="nil"/>
              <w:left w:val="nil"/>
              <w:bottom w:val="single" w:sz="4" w:space="0" w:color="auto"/>
              <w:right w:val="single" w:sz="4" w:space="0" w:color="auto"/>
            </w:tcBorders>
            <w:shd w:val="clear" w:color="auto" w:fill="auto"/>
            <w:vAlign w:val="center"/>
          </w:tcPr>
          <w:p w14:paraId="4AD70DB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hideMark/>
          </w:tcPr>
          <w:p w14:paraId="3735C32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48C865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3FD03E1"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E9B56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17.</w:t>
            </w:r>
          </w:p>
        </w:tc>
        <w:tc>
          <w:tcPr>
            <w:tcW w:w="5934" w:type="dxa"/>
            <w:tcBorders>
              <w:top w:val="nil"/>
              <w:left w:val="nil"/>
              <w:bottom w:val="single" w:sz="4" w:space="0" w:color="auto"/>
              <w:right w:val="single" w:sz="4" w:space="0" w:color="auto"/>
            </w:tcBorders>
            <w:shd w:val="clear" w:color="auto" w:fill="auto"/>
            <w:vAlign w:val="center"/>
          </w:tcPr>
          <w:p w14:paraId="65E0315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14:paraId="64D1AE0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B0EDB3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BEA80FA"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8AB75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18.</w:t>
            </w:r>
          </w:p>
        </w:tc>
        <w:tc>
          <w:tcPr>
            <w:tcW w:w="5934" w:type="dxa"/>
            <w:tcBorders>
              <w:top w:val="nil"/>
              <w:left w:val="nil"/>
              <w:bottom w:val="single" w:sz="4" w:space="0" w:color="auto"/>
              <w:right w:val="single" w:sz="4" w:space="0" w:color="auto"/>
            </w:tcBorders>
            <w:shd w:val="clear" w:color="auto" w:fill="auto"/>
            <w:vAlign w:val="center"/>
          </w:tcPr>
          <w:p w14:paraId="70A84DF5"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14:paraId="03C3A99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44EBE6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18F4BD3"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62ECA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19.</w:t>
            </w:r>
          </w:p>
        </w:tc>
        <w:tc>
          <w:tcPr>
            <w:tcW w:w="5934" w:type="dxa"/>
            <w:tcBorders>
              <w:top w:val="nil"/>
              <w:left w:val="nil"/>
              <w:bottom w:val="single" w:sz="4" w:space="0" w:color="auto"/>
              <w:right w:val="single" w:sz="4" w:space="0" w:color="auto"/>
            </w:tcBorders>
            <w:shd w:val="clear" w:color="auto" w:fill="auto"/>
            <w:vAlign w:val="center"/>
          </w:tcPr>
          <w:p w14:paraId="441EC4B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14:paraId="6B6CD9A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9E782B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CE69B07"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5CBC3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20.</w:t>
            </w:r>
          </w:p>
        </w:tc>
        <w:tc>
          <w:tcPr>
            <w:tcW w:w="5934" w:type="dxa"/>
            <w:tcBorders>
              <w:top w:val="nil"/>
              <w:left w:val="nil"/>
              <w:bottom w:val="single" w:sz="4" w:space="0" w:color="auto"/>
              <w:right w:val="single" w:sz="4" w:space="0" w:color="auto"/>
            </w:tcBorders>
            <w:shd w:val="clear" w:color="auto" w:fill="auto"/>
            <w:vAlign w:val="center"/>
          </w:tcPr>
          <w:p w14:paraId="5DAD464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14:paraId="5B6EB3E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0F9094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56BEE6DB" w14:textId="77777777" w:rsidTr="004A1C8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D61D0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21.</w:t>
            </w:r>
          </w:p>
        </w:tc>
        <w:tc>
          <w:tcPr>
            <w:tcW w:w="5934" w:type="dxa"/>
            <w:tcBorders>
              <w:top w:val="nil"/>
              <w:left w:val="nil"/>
              <w:bottom w:val="single" w:sz="4" w:space="0" w:color="auto"/>
              <w:right w:val="single" w:sz="4" w:space="0" w:color="auto"/>
            </w:tcBorders>
            <w:shd w:val="clear" w:color="auto" w:fill="auto"/>
            <w:vAlign w:val="center"/>
          </w:tcPr>
          <w:p w14:paraId="22248C4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xml:space="preserve">інше, а саме: </w:t>
            </w:r>
          </w:p>
        </w:tc>
        <w:tc>
          <w:tcPr>
            <w:tcW w:w="1843" w:type="dxa"/>
            <w:tcBorders>
              <w:top w:val="nil"/>
              <w:left w:val="nil"/>
              <w:bottom w:val="single" w:sz="4" w:space="0" w:color="auto"/>
              <w:right w:val="single" w:sz="4" w:space="0" w:color="auto"/>
            </w:tcBorders>
            <w:shd w:val="clear" w:color="auto" w:fill="auto"/>
            <w:vAlign w:val="center"/>
            <w:hideMark/>
          </w:tcPr>
          <w:p w14:paraId="6F27625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4F5049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9F65681" w14:textId="77777777" w:rsidTr="004A1C87">
        <w:trPr>
          <w:trHeight w:val="383"/>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AB4801" w14:textId="77777777" w:rsidR="008C1BC9" w:rsidRPr="008C1BC9" w:rsidRDefault="008C1BC9" w:rsidP="008C1BC9">
            <w:pPr>
              <w:spacing w:after="0" w:line="240" w:lineRule="auto"/>
              <w:jc w:val="center"/>
              <w:rPr>
                <w:rFonts w:ascii="Times New Roman" w:eastAsia="Times New Roman" w:hAnsi="Times New Roman" w:cs="Times New Roman"/>
                <w:b/>
                <w:bCs/>
                <w:i/>
                <w:iCs/>
                <w:color w:val="000000"/>
                <w:lang w:eastAsia="pl-PL"/>
              </w:rPr>
            </w:pPr>
            <w:r w:rsidRPr="008C1BC9">
              <w:rPr>
                <w:rFonts w:ascii="Times New Roman" w:eastAsia="Times New Roman" w:hAnsi="Times New Roman" w:cs="Times New Roman"/>
                <w:b/>
                <w:bCs/>
                <w:i/>
                <w:iCs/>
                <w:color w:val="000000"/>
                <w:lang w:eastAsia="pl-PL"/>
              </w:rPr>
              <w:t>З боку інших зацікавлених осіб, представників громадськості</w:t>
            </w:r>
          </w:p>
        </w:tc>
      </w:tr>
      <w:tr w:rsidR="008C1BC9" w:rsidRPr="008C1BC9" w14:paraId="109E9892" w14:textId="77777777" w:rsidTr="004A1C87">
        <w:trPr>
          <w:trHeight w:val="540"/>
        </w:trPr>
        <w:tc>
          <w:tcPr>
            <w:tcW w:w="520" w:type="dxa"/>
            <w:tcBorders>
              <w:top w:val="nil"/>
              <w:left w:val="single" w:sz="4" w:space="0" w:color="auto"/>
              <w:bottom w:val="single" w:sz="4" w:space="0" w:color="auto"/>
              <w:right w:val="nil"/>
            </w:tcBorders>
            <w:shd w:val="clear" w:color="auto" w:fill="auto"/>
            <w:vAlign w:val="center"/>
            <w:hideMark/>
          </w:tcPr>
          <w:p w14:paraId="2A6194B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w:t>
            </w:r>
          </w:p>
        </w:tc>
        <w:tc>
          <w:tcPr>
            <w:tcW w:w="5934" w:type="dxa"/>
            <w:tcBorders>
              <w:top w:val="nil"/>
              <w:left w:val="single" w:sz="4" w:space="0" w:color="auto"/>
              <w:bottom w:val="single" w:sz="4" w:space="0" w:color="auto"/>
              <w:right w:val="single" w:sz="4" w:space="0" w:color="auto"/>
            </w:tcBorders>
            <w:shd w:val="clear" w:color="auto" w:fill="auto"/>
            <w:vAlign w:val="center"/>
            <w:hideMark/>
          </w:tcPr>
          <w:p w14:paraId="7C930200"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14:paraId="2EC0ABD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08C477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6888E97" w14:textId="77777777" w:rsidTr="004A1C87">
        <w:trPr>
          <w:trHeight w:val="297"/>
        </w:trPr>
        <w:tc>
          <w:tcPr>
            <w:tcW w:w="520" w:type="dxa"/>
            <w:tcBorders>
              <w:top w:val="nil"/>
              <w:left w:val="single" w:sz="4" w:space="0" w:color="auto"/>
              <w:bottom w:val="single" w:sz="4" w:space="0" w:color="auto"/>
              <w:right w:val="nil"/>
            </w:tcBorders>
            <w:shd w:val="clear" w:color="auto" w:fill="auto"/>
            <w:vAlign w:val="center"/>
            <w:hideMark/>
          </w:tcPr>
          <w:p w14:paraId="2F4FC19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2.</w:t>
            </w:r>
          </w:p>
        </w:tc>
        <w:tc>
          <w:tcPr>
            <w:tcW w:w="5934" w:type="dxa"/>
            <w:tcBorders>
              <w:top w:val="nil"/>
              <w:left w:val="single" w:sz="4" w:space="0" w:color="auto"/>
              <w:bottom w:val="single" w:sz="4" w:space="0" w:color="auto"/>
              <w:right w:val="single" w:sz="4" w:space="0" w:color="auto"/>
            </w:tcBorders>
            <w:shd w:val="clear" w:color="auto" w:fill="auto"/>
            <w:vAlign w:val="center"/>
            <w:hideMark/>
          </w:tcPr>
          <w:p w14:paraId="21C20882"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14:paraId="2BCD307B"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9C99C9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4D75CB16"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7FD312F0"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3.</w:t>
            </w:r>
          </w:p>
        </w:tc>
        <w:tc>
          <w:tcPr>
            <w:tcW w:w="5934" w:type="dxa"/>
            <w:tcBorders>
              <w:top w:val="nil"/>
              <w:left w:val="single" w:sz="4" w:space="0" w:color="auto"/>
              <w:bottom w:val="single" w:sz="4" w:space="0" w:color="auto"/>
              <w:right w:val="single" w:sz="4" w:space="0" w:color="auto"/>
            </w:tcBorders>
            <w:shd w:val="clear" w:color="auto" w:fill="auto"/>
            <w:vAlign w:val="center"/>
          </w:tcPr>
          <w:p w14:paraId="5F8A8A74"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Домашнє насильство</w:t>
            </w:r>
          </w:p>
        </w:tc>
        <w:tc>
          <w:tcPr>
            <w:tcW w:w="1843" w:type="dxa"/>
            <w:tcBorders>
              <w:top w:val="nil"/>
              <w:left w:val="nil"/>
              <w:bottom w:val="single" w:sz="4" w:space="0" w:color="auto"/>
              <w:right w:val="single" w:sz="4" w:space="0" w:color="auto"/>
            </w:tcBorders>
            <w:shd w:val="clear" w:color="auto" w:fill="auto"/>
            <w:vAlign w:val="center"/>
            <w:hideMark/>
          </w:tcPr>
          <w:p w14:paraId="60EE7B5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7FF0529"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CFF21D9" w14:textId="77777777" w:rsidTr="004A1C87">
        <w:trPr>
          <w:trHeight w:val="248"/>
        </w:trPr>
        <w:tc>
          <w:tcPr>
            <w:tcW w:w="520" w:type="dxa"/>
            <w:tcBorders>
              <w:top w:val="nil"/>
              <w:left w:val="single" w:sz="4" w:space="0" w:color="auto"/>
              <w:bottom w:val="single" w:sz="4" w:space="0" w:color="auto"/>
              <w:right w:val="nil"/>
            </w:tcBorders>
            <w:shd w:val="clear" w:color="auto" w:fill="auto"/>
            <w:vAlign w:val="center"/>
            <w:hideMark/>
          </w:tcPr>
          <w:p w14:paraId="3AFCF8F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4.</w:t>
            </w:r>
          </w:p>
        </w:tc>
        <w:tc>
          <w:tcPr>
            <w:tcW w:w="5934" w:type="dxa"/>
            <w:tcBorders>
              <w:top w:val="nil"/>
              <w:left w:val="single" w:sz="4" w:space="0" w:color="auto"/>
              <w:bottom w:val="single" w:sz="4" w:space="0" w:color="auto"/>
              <w:right w:val="single" w:sz="4" w:space="0" w:color="auto"/>
            </w:tcBorders>
            <w:shd w:val="clear" w:color="auto" w:fill="auto"/>
            <w:vAlign w:val="center"/>
          </w:tcPr>
          <w:p w14:paraId="15E8CE44"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14:paraId="1F3DBDB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EA3624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6A1B4C5" w14:textId="77777777" w:rsidTr="004A1C87">
        <w:trPr>
          <w:trHeight w:val="267"/>
        </w:trPr>
        <w:tc>
          <w:tcPr>
            <w:tcW w:w="520" w:type="dxa"/>
            <w:tcBorders>
              <w:top w:val="nil"/>
              <w:left w:val="single" w:sz="4" w:space="0" w:color="auto"/>
              <w:bottom w:val="single" w:sz="4" w:space="0" w:color="auto"/>
              <w:right w:val="nil"/>
            </w:tcBorders>
            <w:shd w:val="clear" w:color="auto" w:fill="auto"/>
            <w:vAlign w:val="center"/>
            <w:hideMark/>
          </w:tcPr>
          <w:p w14:paraId="62C2880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5.</w:t>
            </w:r>
          </w:p>
        </w:tc>
        <w:tc>
          <w:tcPr>
            <w:tcW w:w="5934" w:type="dxa"/>
            <w:tcBorders>
              <w:top w:val="nil"/>
              <w:left w:val="single" w:sz="4" w:space="0" w:color="auto"/>
              <w:bottom w:val="single" w:sz="4" w:space="0" w:color="auto"/>
              <w:right w:val="single" w:sz="4" w:space="0" w:color="auto"/>
            </w:tcBorders>
            <w:shd w:val="clear" w:color="auto" w:fill="auto"/>
            <w:vAlign w:val="center"/>
          </w:tcPr>
          <w:p w14:paraId="5BE95AAB"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14:paraId="2248421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91B47E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2C09CAAF"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74A0B33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6.</w:t>
            </w:r>
          </w:p>
        </w:tc>
        <w:tc>
          <w:tcPr>
            <w:tcW w:w="5934" w:type="dxa"/>
            <w:tcBorders>
              <w:top w:val="nil"/>
              <w:left w:val="single" w:sz="4" w:space="0" w:color="auto"/>
              <w:bottom w:val="single" w:sz="4" w:space="0" w:color="auto"/>
              <w:right w:val="single" w:sz="4" w:space="0" w:color="auto"/>
            </w:tcBorders>
            <w:shd w:val="clear" w:color="auto" w:fill="auto"/>
            <w:vAlign w:val="center"/>
          </w:tcPr>
          <w:p w14:paraId="54085A63"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hideMark/>
          </w:tcPr>
          <w:p w14:paraId="5F80694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C54609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4C6519E"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0EB168E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7.</w:t>
            </w:r>
          </w:p>
        </w:tc>
        <w:tc>
          <w:tcPr>
            <w:tcW w:w="5934" w:type="dxa"/>
            <w:tcBorders>
              <w:top w:val="nil"/>
              <w:left w:val="single" w:sz="4" w:space="0" w:color="auto"/>
              <w:bottom w:val="single" w:sz="4" w:space="0" w:color="auto"/>
              <w:right w:val="single" w:sz="4" w:space="0" w:color="auto"/>
            </w:tcBorders>
            <w:shd w:val="clear" w:color="auto" w:fill="auto"/>
            <w:vAlign w:val="center"/>
          </w:tcPr>
          <w:p w14:paraId="47122AC7"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14:paraId="1EFFEB5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AF504C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092A15EA"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4735DAC3"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8.</w:t>
            </w:r>
          </w:p>
        </w:tc>
        <w:tc>
          <w:tcPr>
            <w:tcW w:w="5934" w:type="dxa"/>
            <w:tcBorders>
              <w:top w:val="nil"/>
              <w:left w:val="single" w:sz="4" w:space="0" w:color="auto"/>
              <w:bottom w:val="single" w:sz="4" w:space="0" w:color="auto"/>
              <w:right w:val="single" w:sz="4" w:space="0" w:color="auto"/>
            </w:tcBorders>
            <w:shd w:val="clear" w:color="auto" w:fill="auto"/>
            <w:vAlign w:val="center"/>
          </w:tcPr>
          <w:p w14:paraId="781645CD"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hideMark/>
          </w:tcPr>
          <w:p w14:paraId="0980B6F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29F723E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190313FB"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2E976B2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9.</w:t>
            </w:r>
          </w:p>
        </w:tc>
        <w:tc>
          <w:tcPr>
            <w:tcW w:w="5934" w:type="dxa"/>
            <w:tcBorders>
              <w:top w:val="nil"/>
              <w:left w:val="single" w:sz="4" w:space="0" w:color="auto"/>
              <w:bottom w:val="single" w:sz="4" w:space="0" w:color="auto"/>
              <w:right w:val="single" w:sz="4" w:space="0" w:color="auto"/>
            </w:tcBorders>
            <w:shd w:val="clear" w:color="auto" w:fill="auto"/>
            <w:vAlign w:val="center"/>
          </w:tcPr>
          <w:p w14:paraId="01F78DE5"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Самовдосконалення, розвиток здібностей та компетенцій учнів</w:t>
            </w:r>
          </w:p>
        </w:tc>
        <w:tc>
          <w:tcPr>
            <w:tcW w:w="1843" w:type="dxa"/>
            <w:tcBorders>
              <w:top w:val="nil"/>
              <w:left w:val="nil"/>
              <w:bottom w:val="single" w:sz="4" w:space="0" w:color="auto"/>
              <w:right w:val="single" w:sz="4" w:space="0" w:color="auto"/>
            </w:tcBorders>
            <w:shd w:val="clear" w:color="auto" w:fill="auto"/>
            <w:vAlign w:val="center"/>
            <w:hideMark/>
          </w:tcPr>
          <w:p w14:paraId="110B36ED"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646E66E"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CC5215E"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26224E2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10.</w:t>
            </w:r>
          </w:p>
        </w:tc>
        <w:tc>
          <w:tcPr>
            <w:tcW w:w="5934" w:type="dxa"/>
            <w:tcBorders>
              <w:top w:val="nil"/>
              <w:left w:val="single" w:sz="4" w:space="0" w:color="auto"/>
              <w:bottom w:val="single" w:sz="4" w:space="0" w:color="auto"/>
              <w:right w:val="single" w:sz="4" w:space="0" w:color="auto"/>
            </w:tcBorders>
            <w:shd w:val="clear" w:color="auto" w:fill="auto"/>
            <w:vAlign w:val="center"/>
          </w:tcPr>
          <w:p w14:paraId="0D1C7946"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Профілактика шкідливих звичок, залежностей та 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hideMark/>
          </w:tcPr>
          <w:p w14:paraId="18651CC4"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7A0D56B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163A063"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619E007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11.</w:t>
            </w:r>
          </w:p>
        </w:tc>
        <w:tc>
          <w:tcPr>
            <w:tcW w:w="5934" w:type="dxa"/>
            <w:tcBorders>
              <w:top w:val="nil"/>
              <w:left w:val="single" w:sz="4" w:space="0" w:color="auto"/>
              <w:bottom w:val="single" w:sz="4" w:space="0" w:color="auto"/>
              <w:right w:val="single" w:sz="4" w:space="0" w:color="auto"/>
            </w:tcBorders>
            <w:shd w:val="clear" w:color="auto" w:fill="auto"/>
            <w:vAlign w:val="center"/>
          </w:tcPr>
          <w:p w14:paraId="0584D609"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 xml:space="preserve">Співпраця з органами виконавчої влади, неурядовими громадськими організаціями тощо </w:t>
            </w:r>
          </w:p>
        </w:tc>
        <w:tc>
          <w:tcPr>
            <w:tcW w:w="1843" w:type="dxa"/>
            <w:tcBorders>
              <w:top w:val="nil"/>
              <w:left w:val="nil"/>
              <w:bottom w:val="single" w:sz="4" w:space="0" w:color="auto"/>
              <w:right w:val="single" w:sz="4" w:space="0" w:color="auto"/>
            </w:tcBorders>
            <w:shd w:val="clear" w:color="auto" w:fill="auto"/>
            <w:vAlign w:val="center"/>
            <w:hideMark/>
          </w:tcPr>
          <w:p w14:paraId="5413D3F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1</w:t>
            </w:r>
          </w:p>
        </w:tc>
        <w:tc>
          <w:tcPr>
            <w:tcW w:w="1134" w:type="dxa"/>
            <w:tcBorders>
              <w:top w:val="nil"/>
              <w:left w:val="nil"/>
              <w:bottom w:val="single" w:sz="4" w:space="0" w:color="auto"/>
              <w:right w:val="single" w:sz="4" w:space="0" w:color="auto"/>
            </w:tcBorders>
            <w:shd w:val="clear" w:color="auto" w:fill="auto"/>
            <w:vAlign w:val="center"/>
            <w:hideMark/>
          </w:tcPr>
          <w:p w14:paraId="17B7632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57525D1"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160CF24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12.</w:t>
            </w:r>
          </w:p>
        </w:tc>
        <w:tc>
          <w:tcPr>
            <w:tcW w:w="5934" w:type="dxa"/>
            <w:tcBorders>
              <w:top w:val="nil"/>
              <w:left w:val="single" w:sz="4" w:space="0" w:color="auto"/>
              <w:bottom w:val="single" w:sz="4" w:space="0" w:color="auto"/>
              <w:right w:val="single" w:sz="4" w:space="0" w:color="auto"/>
            </w:tcBorders>
            <w:shd w:val="clear" w:color="auto" w:fill="auto"/>
            <w:vAlign w:val="center"/>
          </w:tcPr>
          <w:p w14:paraId="09B72819"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 xml:space="preserve">Співпраця нацполіції та школи </w:t>
            </w:r>
          </w:p>
        </w:tc>
        <w:tc>
          <w:tcPr>
            <w:tcW w:w="1843" w:type="dxa"/>
            <w:tcBorders>
              <w:top w:val="nil"/>
              <w:left w:val="nil"/>
              <w:bottom w:val="single" w:sz="4" w:space="0" w:color="auto"/>
              <w:right w:val="single" w:sz="4" w:space="0" w:color="auto"/>
            </w:tcBorders>
            <w:shd w:val="clear" w:color="auto" w:fill="auto"/>
            <w:vAlign w:val="center"/>
            <w:hideMark/>
          </w:tcPr>
          <w:p w14:paraId="5289F13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10F6C1C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3B6C6CC0" w14:textId="77777777" w:rsidTr="004A1C87">
        <w:trPr>
          <w:trHeight w:val="271"/>
        </w:trPr>
        <w:tc>
          <w:tcPr>
            <w:tcW w:w="520" w:type="dxa"/>
            <w:tcBorders>
              <w:top w:val="nil"/>
              <w:left w:val="single" w:sz="4" w:space="0" w:color="auto"/>
              <w:bottom w:val="single" w:sz="4" w:space="0" w:color="auto"/>
              <w:right w:val="nil"/>
            </w:tcBorders>
            <w:shd w:val="clear" w:color="auto" w:fill="auto"/>
            <w:vAlign w:val="center"/>
            <w:hideMark/>
          </w:tcPr>
          <w:p w14:paraId="5A38AF0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13.</w:t>
            </w:r>
          </w:p>
        </w:tc>
        <w:tc>
          <w:tcPr>
            <w:tcW w:w="5934" w:type="dxa"/>
            <w:tcBorders>
              <w:top w:val="nil"/>
              <w:left w:val="single" w:sz="4" w:space="0" w:color="auto"/>
              <w:bottom w:val="single" w:sz="4" w:space="0" w:color="auto"/>
              <w:right w:val="single" w:sz="4" w:space="0" w:color="auto"/>
            </w:tcBorders>
            <w:shd w:val="clear" w:color="auto" w:fill="auto"/>
            <w:vAlign w:val="center"/>
          </w:tcPr>
          <w:p w14:paraId="4BA03D52"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Проведення спільних просвітницько-профілактичних заходів</w:t>
            </w:r>
          </w:p>
        </w:tc>
        <w:tc>
          <w:tcPr>
            <w:tcW w:w="1843" w:type="dxa"/>
            <w:tcBorders>
              <w:top w:val="nil"/>
              <w:left w:val="nil"/>
              <w:bottom w:val="single" w:sz="4" w:space="0" w:color="auto"/>
              <w:right w:val="single" w:sz="4" w:space="0" w:color="auto"/>
            </w:tcBorders>
            <w:shd w:val="clear" w:color="auto" w:fill="auto"/>
            <w:vAlign w:val="center"/>
            <w:hideMark/>
          </w:tcPr>
          <w:p w14:paraId="5D5D441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5E09DCE7"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9C22460" w14:textId="77777777" w:rsidTr="004A1C87">
        <w:trPr>
          <w:trHeight w:val="236"/>
        </w:trPr>
        <w:tc>
          <w:tcPr>
            <w:tcW w:w="520" w:type="dxa"/>
            <w:tcBorders>
              <w:top w:val="nil"/>
              <w:left w:val="single" w:sz="4" w:space="0" w:color="auto"/>
              <w:bottom w:val="single" w:sz="4" w:space="0" w:color="auto"/>
              <w:right w:val="nil"/>
            </w:tcBorders>
            <w:shd w:val="clear" w:color="auto" w:fill="auto"/>
            <w:vAlign w:val="center"/>
            <w:hideMark/>
          </w:tcPr>
          <w:p w14:paraId="4994CBA1"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14.</w:t>
            </w:r>
          </w:p>
        </w:tc>
        <w:tc>
          <w:tcPr>
            <w:tcW w:w="5934" w:type="dxa"/>
            <w:tcBorders>
              <w:top w:val="nil"/>
              <w:left w:val="single" w:sz="4" w:space="0" w:color="auto"/>
              <w:bottom w:val="single" w:sz="4" w:space="0" w:color="auto"/>
              <w:right w:val="single" w:sz="4" w:space="0" w:color="auto"/>
            </w:tcBorders>
            <w:shd w:val="clear" w:color="auto" w:fill="auto"/>
            <w:vAlign w:val="center"/>
          </w:tcPr>
          <w:p w14:paraId="6C54BD12"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Суїцидальні тенденції серед дітей та підлітків</w:t>
            </w:r>
          </w:p>
        </w:tc>
        <w:tc>
          <w:tcPr>
            <w:tcW w:w="1843" w:type="dxa"/>
            <w:tcBorders>
              <w:top w:val="nil"/>
              <w:left w:val="nil"/>
              <w:bottom w:val="single" w:sz="4" w:space="0" w:color="auto"/>
              <w:right w:val="single" w:sz="4" w:space="0" w:color="auto"/>
            </w:tcBorders>
            <w:shd w:val="clear" w:color="auto" w:fill="auto"/>
            <w:vAlign w:val="center"/>
            <w:hideMark/>
          </w:tcPr>
          <w:p w14:paraId="09E656B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6499C25C"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6B576458"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27FA78B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15.</w:t>
            </w:r>
          </w:p>
        </w:tc>
        <w:tc>
          <w:tcPr>
            <w:tcW w:w="5934" w:type="dxa"/>
            <w:tcBorders>
              <w:top w:val="nil"/>
              <w:left w:val="single" w:sz="4" w:space="0" w:color="auto"/>
              <w:bottom w:val="single" w:sz="4" w:space="0" w:color="auto"/>
              <w:right w:val="single" w:sz="4" w:space="0" w:color="auto"/>
            </w:tcBorders>
            <w:shd w:val="clear" w:color="auto" w:fill="auto"/>
            <w:vAlign w:val="center"/>
          </w:tcPr>
          <w:p w14:paraId="4EF6492B"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Психологічна просвіта</w:t>
            </w:r>
          </w:p>
        </w:tc>
        <w:tc>
          <w:tcPr>
            <w:tcW w:w="1843" w:type="dxa"/>
            <w:tcBorders>
              <w:top w:val="nil"/>
              <w:left w:val="nil"/>
              <w:bottom w:val="single" w:sz="4" w:space="0" w:color="auto"/>
              <w:right w:val="single" w:sz="4" w:space="0" w:color="auto"/>
            </w:tcBorders>
            <w:shd w:val="clear" w:color="auto" w:fill="auto"/>
            <w:vAlign w:val="center"/>
            <w:hideMark/>
          </w:tcPr>
          <w:p w14:paraId="5961C90A"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1</w:t>
            </w:r>
          </w:p>
        </w:tc>
        <w:tc>
          <w:tcPr>
            <w:tcW w:w="1134" w:type="dxa"/>
            <w:tcBorders>
              <w:top w:val="nil"/>
              <w:left w:val="nil"/>
              <w:bottom w:val="single" w:sz="4" w:space="0" w:color="auto"/>
              <w:right w:val="single" w:sz="4" w:space="0" w:color="auto"/>
            </w:tcBorders>
            <w:shd w:val="clear" w:color="auto" w:fill="auto"/>
            <w:vAlign w:val="center"/>
            <w:hideMark/>
          </w:tcPr>
          <w:p w14:paraId="176A7D58"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r w:rsidR="008C1BC9" w:rsidRPr="008C1BC9" w14:paraId="7B8721E6" w14:textId="77777777" w:rsidTr="004A1C87">
        <w:trPr>
          <w:trHeight w:val="300"/>
        </w:trPr>
        <w:tc>
          <w:tcPr>
            <w:tcW w:w="520" w:type="dxa"/>
            <w:tcBorders>
              <w:top w:val="nil"/>
              <w:left w:val="single" w:sz="4" w:space="0" w:color="auto"/>
              <w:bottom w:val="single" w:sz="4" w:space="0" w:color="auto"/>
              <w:right w:val="nil"/>
            </w:tcBorders>
            <w:shd w:val="clear" w:color="auto" w:fill="auto"/>
            <w:vAlign w:val="center"/>
            <w:hideMark/>
          </w:tcPr>
          <w:p w14:paraId="12B179D6"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16.</w:t>
            </w:r>
          </w:p>
        </w:tc>
        <w:tc>
          <w:tcPr>
            <w:tcW w:w="5934" w:type="dxa"/>
            <w:tcBorders>
              <w:top w:val="nil"/>
              <w:left w:val="single" w:sz="4" w:space="0" w:color="auto"/>
              <w:bottom w:val="single" w:sz="4" w:space="0" w:color="auto"/>
              <w:right w:val="single" w:sz="4" w:space="0" w:color="auto"/>
            </w:tcBorders>
            <w:shd w:val="clear" w:color="auto" w:fill="auto"/>
            <w:vAlign w:val="center"/>
          </w:tcPr>
          <w:p w14:paraId="3D9BAF94" w14:textId="77777777" w:rsidR="008C1BC9" w:rsidRPr="008C1BC9" w:rsidRDefault="008C1BC9" w:rsidP="008C1BC9">
            <w:pPr>
              <w:spacing w:after="0" w:line="240" w:lineRule="auto"/>
              <w:rPr>
                <w:rFonts w:ascii="Times New Roman" w:eastAsia="Times New Roman" w:hAnsi="Times New Roman" w:cs="Times New Roman"/>
                <w:color w:val="000000"/>
                <w:sz w:val="21"/>
                <w:szCs w:val="21"/>
                <w:lang w:eastAsia="pl-PL"/>
              </w:rPr>
            </w:pPr>
            <w:r w:rsidRPr="008C1BC9">
              <w:rPr>
                <w:rFonts w:ascii="Times New Roman" w:eastAsia="Times New Roman" w:hAnsi="Times New Roman" w:cs="Times New Roman"/>
                <w:color w:val="000000"/>
                <w:sz w:val="21"/>
                <w:szCs w:val="21"/>
                <w:lang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14:paraId="18AB9A62"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0A4E5E5F" w14:textId="77777777" w:rsidR="008C1BC9" w:rsidRPr="008C1BC9" w:rsidRDefault="008C1BC9" w:rsidP="008C1BC9">
            <w:pPr>
              <w:spacing w:after="0" w:line="240" w:lineRule="auto"/>
              <w:rPr>
                <w:rFonts w:ascii="Times New Roman" w:eastAsia="Times New Roman" w:hAnsi="Times New Roman" w:cs="Times New Roman"/>
                <w:color w:val="000000"/>
                <w:lang w:eastAsia="pl-PL"/>
              </w:rPr>
            </w:pPr>
            <w:r w:rsidRPr="008C1BC9">
              <w:rPr>
                <w:rFonts w:ascii="Times New Roman" w:eastAsia="Times New Roman" w:hAnsi="Times New Roman" w:cs="Times New Roman"/>
                <w:color w:val="000000"/>
                <w:lang w:eastAsia="pl-PL"/>
              </w:rPr>
              <w:t> </w:t>
            </w:r>
          </w:p>
        </w:tc>
      </w:tr>
    </w:tbl>
    <w:p w14:paraId="0A2C6806" w14:textId="77777777" w:rsidR="008C1BC9" w:rsidRPr="008C1BC9" w:rsidRDefault="008C1BC9" w:rsidP="008C1BC9">
      <w:pPr>
        <w:spacing w:after="0" w:line="276" w:lineRule="auto"/>
        <w:contextualSpacing/>
        <w:jc w:val="both"/>
        <w:rPr>
          <w:rFonts w:ascii="Times New Roman" w:eastAsia="MS Mincho" w:hAnsi="Times New Roman" w:cs="Times New Roman"/>
          <w:b/>
          <w:sz w:val="24"/>
          <w:szCs w:val="24"/>
          <w:lang w:eastAsia="ja-JP"/>
        </w:rPr>
      </w:pPr>
    </w:p>
    <w:p w14:paraId="649F5E35"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lang w:eastAsia="ja-JP"/>
        </w:rPr>
      </w:pPr>
      <w:r w:rsidRPr="008C1BC9">
        <w:rPr>
          <w:rFonts w:ascii="Times New Roman" w:eastAsia="MS Mincho" w:hAnsi="Times New Roman" w:cs="Times New Roman"/>
          <w:b/>
          <w:color w:val="000000"/>
          <w:sz w:val="26"/>
          <w:szCs w:val="26"/>
          <w:lang w:eastAsia="ja-JP"/>
        </w:rPr>
        <w:t>Блок 1.4. Аналіз роботи логопункту</w:t>
      </w:r>
    </w:p>
    <w:p w14:paraId="50EE01A7" w14:textId="77777777" w:rsidR="008C1BC9" w:rsidRPr="008C1BC9" w:rsidRDefault="008C1BC9" w:rsidP="008C1BC9">
      <w:pPr>
        <w:spacing w:after="0" w:line="276" w:lineRule="auto"/>
        <w:jc w:val="both"/>
        <w:rPr>
          <w:rFonts w:ascii="Times New Roman" w:eastAsia="MS Mincho" w:hAnsi="Times New Roman" w:cs="Times New Roman"/>
          <w:color w:val="000000"/>
          <w:sz w:val="26"/>
          <w:szCs w:val="26"/>
          <w:lang w:val="ru-RU" w:eastAsia="ja-JP"/>
        </w:rPr>
      </w:pPr>
      <w:r w:rsidRPr="008C1BC9">
        <w:rPr>
          <w:rFonts w:ascii="Times New Roman" w:eastAsia="MS Mincho" w:hAnsi="Times New Roman" w:cs="Times New Roman"/>
          <w:sz w:val="26"/>
          <w:szCs w:val="26"/>
          <w:lang w:eastAsia="ja-JP"/>
        </w:rPr>
        <w:t xml:space="preserve">       Упродовж року в закладі дошкільної освіти працював логопункт. Вчителі логопеди Андрущенко Т.С., Драбич Т.В. </w:t>
      </w:r>
      <w:r w:rsidRPr="008C1BC9">
        <w:rPr>
          <w:rFonts w:ascii="Times New Roman" w:eastAsia="MS Mincho" w:hAnsi="Times New Roman" w:cs="Times New Roman"/>
          <w:sz w:val="26"/>
          <w:szCs w:val="26"/>
          <w:lang w:val="ru-RU" w:eastAsia="ja-JP"/>
        </w:rPr>
        <w:t>корекційну – відновлювальну  роботу проводили за такими напрямками:</w:t>
      </w:r>
    </w:p>
    <w:p w14:paraId="55C23ACF"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розвиток загальних мовних навичок;</w:t>
      </w:r>
    </w:p>
    <w:p w14:paraId="1756FA8F"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формування звуковимови;</w:t>
      </w:r>
    </w:p>
    <w:p w14:paraId="7ED6EDE0"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робота над словником;</w:t>
      </w:r>
    </w:p>
    <w:p w14:paraId="1670B7D8"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розвиток фонематичних процесів;</w:t>
      </w:r>
    </w:p>
    <w:p w14:paraId="7D498A8B"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формування граматичних категорій;</w:t>
      </w:r>
    </w:p>
    <w:p w14:paraId="0954F5BA"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розвиток зв’язного мовлення;</w:t>
      </w:r>
    </w:p>
    <w:p w14:paraId="1B63A488" w14:textId="77777777" w:rsidR="008C1BC9" w:rsidRPr="008C1BC9" w:rsidRDefault="008C1BC9" w:rsidP="008C1BC9">
      <w:pPr>
        <w:numPr>
          <w:ilvl w:val="0"/>
          <w:numId w:val="16"/>
        </w:num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розвиток дрібної моторики.</w:t>
      </w:r>
    </w:p>
    <w:p w14:paraId="58ABC594"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дітьми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зарахованими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логопункту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проводилася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робота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відповідно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діагнозу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складності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порушення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артикуляційного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апарату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фонематичного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сприйняття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слухової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уваги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мовленнєвого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дихання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координація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рухів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органів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артикуляції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пальців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зап’ястя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просодичного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аспекту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психічних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процесів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усунення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вад</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звуковимови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автоматизація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поставлених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звуків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рівні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складу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слова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словосполучення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речення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lastRenderedPageBreak/>
        <w:t>зв’язного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диференціація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звуків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схожих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артикуляційним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укладом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звучанням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здійснення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підготовки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звукового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аналізу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елементів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грамоти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формування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складової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структури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слова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збагачення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словникового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запасу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формування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граматичної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будови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мовлення</w:t>
      </w:r>
      <w:r w:rsidRPr="008C1BC9">
        <w:rPr>
          <w:rFonts w:ascii="Times New Roman" w:eastAsia="Times New Roman" w:hAnsi="Times New Roman" w:cs="Times New Roman"/>
          <w:sz w:val="26"/>
          <w:szCs w:val="26"/>
          <w:lang w:eastAsia="ja-JP"/>
        </w:rPr>
        <w:t>,</w:t>
      </w:r>
      <w:r w:rsidRPr="008C1BC9">
        <w:rPr>
          <w:rFonts w:ascii="Times New Roman" w:eastAsia="Times New Roman" w:hAnsi="Times New Roman" w:cs="Times New Roman" w:hint="eastAsia"/>
          <w:sz w:val="26"/>
          <w:szCs w:val="26"/>
          <w:lang w:eastAsia="ja-JP"/>
        </w:rPr>
        <w:t>формування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вдосконалення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зв’язного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мовлення</w:t>
      </w:r>
      <w:r w:rsidRPr="008C1BC9">
        <w:rPr>
          <w:rFonts w:ascii="Times New Roman" w:eastAsia="Times New Roman" w:hAnsi="Times New Roman" w:cs="Times New Roman"/>
          <w:sz w:val="26"/>
          <w:szCs w:val="26"/>
          <w:lang w:eastAsia="ja-JP"/>
        </w:rPr>
        <w:t>.</w:t>
      </w:r>
    </w:p>
    <w:p w14:paraId="50C7A63E"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Заняття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дітьми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проводились</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ігровій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формі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використанням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наочного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матеріалу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коректурні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таблиці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лексика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яких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відповідає</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темі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насичена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певними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звуками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асоціативне</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лото</w:t>
      </w:r>
      <w:r w:rsidRPr="008C1BC9">
        <w:rPr>
          <w:rFonts w:ascii="Times New Roman" w:eastAsia="Times New Roman" w:hAnsi="Times New Roman" w:cs="Times New Roman"/>
          <w:sz w:val="26"/>
          <w:szCs w:val="26"/>
          <w:lang w:eastAsia="ja-JP"/>
        </w:rPr>
        <w:t xml:space="preserve">, таблиці, </w:t>
      </w:r>
      <w:r w:rsidRPr="008C1BC9">
        <w:rPr>
          <w:rFonts w:ascii="Times New Roman" w:eastAsia="Times New Roman" w:hAnsi="Times New Roman" w:cs="Times New Roman" w:hint="eastAsia"/>
          <w:sz w:val="26"/>
          <w:szCs w:val="26"/>
          <w:lang w:eastAsia="ja-JP"/>
        </w:rPr>
        <w:t>альбоми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розвитку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логопедичний</w:t>
      </w:r>
      <w:r w:rsidRPr="008C1BC9">
        <w:rPr>
          <w:rFonts w:ascii="Times New Roman" w:eastAsia="Times New Roman" w:hAnsi="Times New Roman" w:cs="Times New Roman"/>
          <w:sz w:val="26"/>
          <w:szCs w:val="26"/>
          <w:lang w:eastAsia="ja-JP"/>
        </w:rPr>
        <w:t xml:space="preserve"> масаж, </w:t>
      </w:r>
      <w:r w:rsidRPr="008C1BC9">
        <w:rPr>
          <w:rFonts w:ascii="Times New Roman" w:eastAsia="Times New Roman" w:hAnsi="Times New Roman" w:cs="Times New Roman" w:hint="eastAsia"/>
          <w:sz w:val="26"/>
          <w:szCs w:val="26"/>
          <w:lang w:eastAsia="ja-JP"/>
        </w:rPr>
        <w:t>пальчиковий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театр</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ігри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прищіпками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масажними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м’ячиками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Су</w:t>
      </w:r>
      <w:r w:rsidRPr="008C1BC9">
        <w:rPr>
          <w:rFonts w:ascii="Times New Roman" w:eastAsia="Times New Roman" w:hAnsi="Times New Roman" w:cs="Times New Roman"/>
          <w:sz w:val="26"/>
          <w:szCs w:val="26"/>
          <w:lang w:eastAsia="ja-JP"/>
        </w:rPr>
        <w:t>-</w:t>
      </w:r>
      <w:r w:rsidRPr="008C1BC9">
        <w:rPr>
          <w:rFonts w:ascii="Times New Roman" w:eastAsia="Times New Roman" w:hAnsi="Times New Roman" w:cs="Times New Roman" w:hint="eastAsia"/>
          <w:sz w:val="26"/>
          <w:szCs w:val="26"/>
          <w:lang w:eastAsia="ja-JP"/>
        </w:rPr>
        <w:t>Джок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ігри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LEGO, </w:t>
      </w:r>
      <w:r w:rsidRPr="008C1BC9">
        <w:rPr>
          <w:rFonts w:ascii="Times New Roman" w:eastAsia="Times New Roman" w:hAnsi="Times New Roman" w:cs="Times New Roman" w:hint="eastAsia"/>
          <w:sz w:val="26"/>
          <w:szCs w:val="26"/>
          <w:lang w:eastAsia="ja-JP"/>
        </w:rPr>
        <w:t>різноманітний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матеріал</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для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розвитку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мовленнєвого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дихання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різноманітні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дидактичні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ігри</w:t>
      </w:r>
      <w:r w:rsidRPr="008C1BC9">
        <w:rPr>
          <w:rFonts w:ascii="Times New Roman" w:eastAsia="Times New Roman" w:hAnsi="Times New Roman" w:cs="Times New Roman"/>
          <w:sz w:val="26"/>
          <w:szCs w:val="26"/>
          <w:lang w:eastAsia="ja-JP"/>
        </w:rPr>
        <w:t>.</w:t>
      </w:r>
    </w:p>
    <w:p w14:paraId="16416C72"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На кожну дитину була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w:t>
      </w:r>
    </w:p>
    <w:p w14:paraId="66EA15AC"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Єдиний перспективний план корекційної роботи складався на весь період</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навчання. Навчальний рік розподілявся на 3 періоди. У кінці кожного періоду проводився аналіз індивідуально-корекційної роботи з дітьми, результати якого фіксувалися у відповідній  книзі.</w:t>
      </w:r>
    </w:p>
    <w:p w14:paraId="3D4E5388"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val="ru-RU" w:eastAsia="ja-JP"/>
        </w:rPr>
        <w:t xml:space="preserve">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Впродовж року проводилися індивідуальні та фронтальні заняття з уточнення правильної артикуляції звуків, з розвитку фонематичних  процесів, з підготовки дітей до аналізу та синтезу звукового складу слова, з розвитку лексико – граматичної та синтаксичної сторонни мовлення.  Заняття мали чітку комунікативну направленість. Елементи мовної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системи, які засвоювали діти, включалися безпосередньо в спілкування.</w:t>
      </w:r>
    </w:p>
    <w:p w14:paraId="00E75F67"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val="ru-RU" w:eastAsia="ja-JP"/>
        </w:rPr>
      </w:pPr>
      <w:r w:rsidRPr="008C1BC9">
        <w:rPr>
          <w:rFonts w:ascii="Times New Roman" w:eastAsia="Times New Roman" w:hAnsi="Times New Roman" w:cs="Times New Roman"/>
          <w:sz w:val="26"/>
          <w:szCs w:val="26"/>
          <w:lang w:val="ru-RU" w:eastAsia="ja-JP"/>
        </w:rPr>
        <w:t xml:space="preserve">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Важливо було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навчити дітей застосовувати мовні вміння в нових ситуаціях, творчо використовувати отримані навички в різних видах діяльності.</w:t>
      </w:r>
    </w:p>
    <w:p w14:paraId="4743A179"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Для проведення корекційної роботи логопедичн</w:t>
      </w:r>
      <w:r w:rsidRPr="008C1BC9">
        <w:rPr>
          <w:rFonts w:ascii="Times New Roman" w:eastAsia="Times New Roman" w:hAnsi="Times New Roman" w:cs="Times New Roman"/>
          <w:sz w:val="26"/>
          <w:szCs w:val="26"/>
          <w:lang w:eastAsia="ja-JP"/>
        </w:rPr>
        <w:t>ий</w:t>
      </w:r>
      <w:r w:rsidRPr="008C1BC9">
        <w:rPr>
          <w:rFonts w:ascii="Times New Roman" w:eastAsia="Times New Roman" w:hAnsi="Times New Roman" w:cs="Times New Roman"/>
          <w:sz w:val="26"/>
          <w:szCs w:val="26"/>
          <w:lang w:val="ru-RU" w:eastAsia="ja-JP"/>
        </w:rPr>
        <w:t xml:space="preserve"> кабінет в достатній мірі устатковані навчально-дидактичним матеріалом, індивідуальними допоміжними засобами</w:t>
      </w:r>
      <w:r w:rsidRPr="008C1BC9">
        <w:rPr>
          <w:rFonts w:ascii="Times New Roman" w:eastAsia="Times New Roman" w:hAnsi="Times New Roman" w:cs="Times New Roman"/>
          <w:sz w:val="26"/>
          <w:szCs w:val="26"/>
          <w:lang w:eastAsia="ja-JP"/>
        </w:rPr>
        <w:t>.</w:t>
      </w:r>
    </w:p>
    <w:p w14:paraId="08967B80"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xml:space="preserve">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Проводилися зустрічі з батьками, індивідуальне консультування,  надавалися рекомендації  та  поради. Вчителі-логопеди проводили загальні консультації на батьківських зборах, підгрупові та індивідуальні за запитом батьків.</w:t>
      </w:r>
    </w:p>
    <w:p w14:paraId="100C8298"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xml:space="preserve">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Постійно ведеться просвітницька робота серед вихователів</w:t>
      </w:r>
      <w:r w:rsidRPr="008C1BC9">
        <w:rPr>
          <w:rFonts w:ascii="Times New Roman" w:eastAsia="Times New Roman" w:hAnsi="Times New Roman" w:cs="Times New Roman"/>
          <w:sz w:val="26"/>
          <w:szCs w:val="26"/>
          <w:lang w:eastAsia="ja-JP"/>
        </w:rPr>
        <w:t xml:space="preserve"> ЗДО</w:t>
      </w:r>
      <w:r w:rsidRPr="008C1BC9">
        <w:rPr>
          <w:rFonts w:ascii="Times New Roman" w:eastAsia="Times New Roman" w:hAnsi="Times New Roman" w:cs="Times New Roman"/>
          <w:sz w:val="26"/>
          <w:szCs w:val="26"/>
          <w:lang w:val="ru-RU" w:eastAsia="ja-JP"/>
        </w:rPr>
        <w:t>. Підготовлені та проведені  консультації для вихователів:</w:t>
      </w:r>
      <w:r w:rsidRPr="008C1BC9">
        <w:rPr>
          <w:rFonts w:ascii="Times New Roman" w:eastAsia="Times New Roman" w:hAnsi="Times New Roman" w:cs="Times New Roman"/>
          <w:sz w:val="26"/>
          <w:szCs w:val="26"/>
          <w:lang w:eastAsia="ja-JP"/>
        </w:rPr>
        <w:t xml:space="preserve"> </w:t>
      </w:r>
    </w:p>
    <w:p w14:paraId="4AFAB153"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Calibri" w:hAnsi="Times New Roman" w:cs="Times New Roman"/>
          <w:sz w:val="26"/>
          <w:szCs w:val="26"/>
          <w:lang w:eastAsia="ja-JP"/>
        </w:rPr>
        <w:t>«Загальний недорозвиток мовлення. Характеристика. Напрямки, аспекти корекційно–розвивальної роботи з дітьми».</w:t>
      </w:r>
    </w:p>
    <w:p w14:paraId="0E718829"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«Основні принципи класифікації мовленнєвих порушень.»</w:t>
      </w:r>
    </w:p>
    <w:p w14:paraId="3481398E"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«Використання  сучасних  інноваційних  технологій  у  роботі  з  дітьми  із  ЗНМ»</w:t>
      </w:r>
    </w:p>
    <w:p w14:paraId="5C89B9F3"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«Вплив розвитку дрібної моторики  на  формування  мовлення  дітей  із  ЗНМ»</w:t>
      </w:r>
    </w:p>
    <w:p w14:paraId="2AAF966A"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«Багатство  мови  вихователя  -  основа  мовленнєво-емоційного  розвитку  дітей  групи  компенсуючого  типу»</w:t>
      </w:r>
    </w:p>
    <w:p w14:paraId="2D2A3301"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«Передумови   формування   писемного   мовлення у   дошкільників»</w:t>
      </w:r>
    </w:p>
    <w:p w14:paraId="46F386AD"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«Види  роботи  з дітьми  дизграфіками  та  її подолання»</w:t>
      </w:r>
    </w:p>
    <w:p w14:paraId="07828879"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«Підготовка  руки дитини  до   письма»</w:t>
      </w:r>
    </w:p>
    <w:p w14:paraId="35BA3378"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val="ru-RU" w:eastAsia="ja-JP"/>
        </w:rPr>
      </w:pPr>
      <w:r w:rsidRPr="008C1BC9">
        <w:rPr>
          <w:rFonts w:ascii="Times New Roman" w:eastAsia="Calibri" w:hAnsi="Times New Roman" w:cs="Times New Roman"/>
          <w:sz w:val="26"/>
          <w:szCs w:val="26"/>
          <w:lang w:eastAsia="ja-JP"/>
        </w:rPr>
        <w:t>- «Розвиток мовлення дітей на етапі  дошкільного  дитинства»</w:t>
      </w:r>
    </w:p>
    <w:p w14:paraId="43554E32"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lastRenderedPageBreak/>
        <w:t>   </w:t>
      </w:r>
      <w:r w:rsidRPr="008C1BC9">
        <w:rPr>
          <w:rFonts w:ascii="Times New Roman" w:eastAsia="Times New Roman" w:hAnsi="Times New Roman" w:cs="Times New Roman"/>
          <w:sz w:val="26"/>
          <w:szCs w:val="26"/>
          <w:lang w:eastAsia="ja-JP"/>
        </w:rPr>
        <w:t>-З батьками вихованців групи протягом навчального року була проведена така робота:</w:t>
      </w:r>
    </w:p>
    <w:p w14:paraId="3AA5B892"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Calibri" w:hAnsi="Times New Roman" w:cs="Times New Roman"/>
          <w:sz w:val="26"/>
          <w:szCs w:val="26"/>
          <w:lang w:eastAsia="ja-JP"/>
        </w:rPr>
        <w:t>«Вікові особливості формування мовлення у дітей».</w:t>
      </w:r>
    </w:p>
    <w:p w14:paraId="02A67BCE"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«Нетрадиційні методи логопедичної корекції».</w:t>
      </w:r>
    </w:p>
    <w:p w14:paraId="47E83B3E"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Консультації:</w:t>
      </w:r>
    </w:p>
    <w:p w14:paraId="33359637"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«Коли звертатись  до  логопеда» .</w:t>
      </w:r>
    </w:p>
    <w:p w14:paraId="29D07A8C"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xml:space="preserve">- «Причини  мовленнєвих порушень» . </w:t>
      </w:r>
    </w:p>
    <w:p w14:paraId="3DFA1A09"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«Корекційна  робота  для  попередження порушень  писемного мовлення   у дошкільників».</w:t>
      </w:r>
    </w:p>
    <w:p w14:paraId="3EC5A88E" w14:textId="77777777" w:rsidR="008C1BC9" w:rsidRPr="008C1BC9" w:rsidRDefault="008C1BC9" w:rsidP="008C1BC9">
      <w:pPr>
        <w:shd w:val="clear" w:color="auto" w:fill="FDFBF8"/>
        <w:spacing w:after="192" w:line="276" w:lineRule="auto"/>
        <w:contextualSpacing/>
        <w:jc w:val="both"/>
        <w:textAlignment w:val="baseline"/>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 «Розвиток   дрібної моторики,  як однієї  зі складових в системі корекційно-виховної   роботи».</w:t>
      </w:r>
    </w:p>
    <w:p w14:paraId="3FE02EE5"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Calibri" w:hAnsi="Times New Roman" w:cs="Times New Roman"/>
          <w:sz w:val="26"/>
          <w:szCs w:val="26"/>
          <w:lang w:eastAsia="ja-JP"/>
        </w:rPr>
        <w:t>- «Рання  діагностика мовленнєвих порушень у дітей».</w:t>
      </w:r>
    </w:p>
    <w:p w14:paraId="1673E2D5" w14:textId="77777777" w:rsidR="008C1BC9" w:rsidRPr="008C1BC9" w:rsidRDefault="008C1BC9" w:rsidP="008C1BC9">
      <w:pPr>
        <w:shd w:val="clear" w:color="auto" w:fill="FDFBF8"/>
        <w:spacing w:before="100" w:beforeAutospacing="1" w:after="192" w:afterAutospacing="1"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«Виховання звукової культури мовлення, як одна зі складових в системі корекційної – виховної роботи».</w:t>
      </w:r>
    </w:p>
    <w:p w14:paraId="76D1BE79" w14:textId="77777777" w:rsidR="008C1BC9" w:rsidRPr="008C1BC9" w:rsidRDefault="008C1BC9" w:rsidP="008C1BC9">
      <w:pPr>
        <w:shd w:val="clear" w:color="auto" w:fill="FDFBF8"/>
        <w:spacing w:before="100" w:beforeAutospacing="1" w:after="192" w:afterAutospacing="1"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«Профілактика та попередження мовленнєвих порушень».</w:t>
      </w:r>
    </w:p>
    <w:p w14:paraId="67851187" w14:textId="77777777" w:rsidR="008C1BC9" w:rsidRPr="008C1BC9" w:rsidRDefault="008C1BC9" w:rsidP="008C1BC9">
      <w:pPr>
        <w:shd w:val="clear" w:color="auto" w:fill="FDFBF8"/>
        <w:spacing w:before="100" w:beforeAutospacing="1" w:after="192" w:afterAutospacing="1"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«Вчимо дітей спілкуватись. Мовні ігри та забави  для розвитку зв’язного мовлення».</w:t>
      </w:r>
    </w:p>
    <w:p w14:paraId="76FE65B2" w14:textId="77777777" w:rsidR="008C1BC9" w:rsidRPr="008C1BC9" w:rsidRDefault="008C1BC9" w:rsidP="008C1BC9">
      <w:pPr>
        <w:shd w:val="clear" w:color="auto" w:fill="FDFBF8"/>
        <w:spacing w:after="0"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З метою підвищення професійної майстерності вчителі – логопеди брали участь у семінарі-практикумі «50 + ідей логопедичного заняття», стали  учасниками Всеукраїнської науково-практичної конференції «Від творчого педагога до творчої дитини: гармонія партнерської взаємодії», пройшли курси з підвищення кваліфікації «Сучасні підходи до організації психолого-педагогічного діагностичного обстеження мовлення дітей з особливими освітніми потребами».</w:t>
      </w:r>
    </w:p>
    <w:p w14:paraId="18904EF5"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В ході роботи вчитель – логопед Андрущенко Т.С. працювала з 15 дітьми. На навчання у школу з логопункту вибуло  13 дітей, з них 4 дітей з хорошою мовою, 9 дітям поставлено, автоматизовано та диференційовано звуки, відкореговано мовлення.</w:t>
      </w:r>
    </w:p>
    <w:p w14:paraId="7331D90E" w14:textId="77777777" w:rsidR="008C1BC9" w:rsidRPr="008C1BC9" w:rsidRDefault="008C1BC9" w:rsidP="008C1BC9">
      <w:pPr>
        <w:shd w:val="clear" w:color="auto" w:fill="FDFBF8"/>
        <w:spacing w:after="192" w:line="240"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Логопедична робота буде продовжена в наступному навчальному році з 2 дітьми.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У березні 2021 року була проведена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діагностика мовленнєвого розвитку дітей середнього віку.</w:t>
      </w:r>
    </w:p>
    <w:p w14:paraId="5A60D5EF" w14:textId="77777777" w:rsidR="008C1BC9" w:rsidRPr="008C1BC9" w:rsidRDefault="008C1BC9" w:rsidP="008C1BC9">
      <w:pPr>
        <w:spacing w:after="0" w:line="276" w:lineRule="auto"/>
        <w:jc w:val="right"/>
        <w:rPr>
          <w:rFonts w:ascii="Times New Roman" w:eastAsia="Times New Roman" w:hAnsi="Times New Roman" w:cs="Times New Roman"/>
          <w:sz w:val="26"/>
          <w:szCs w:val="26"/>
          <w:lang w:eastAsia="ja-JP"/>
        </w:rPr>
      </w:pPr>
    </w:p>
    <w:p w14:paraId="4FFC28BC" w14:textId="77777777" w:rsidR="008C1BC9" w:rsidRPr="008C1BC9" w:rsidRDefault="008C1BC9" w:rsidP="008C1BC9">
      <w:pPr>
        <w:spacing w:after="0" w:line="276" w:lineRule="auto"/>
        <w:jc w:val="right"/>
        <w:rPr>
          <w:rFonts w:ascii="Times New Roman" w:eastAsia="Times New Roman" w:hAnsi="Times New Roman" w:cs="Times New Roman"/>
          <w:sz w:val="26"/>
          <w:szCs w:val="26"/>
          <w:lang w:eastAsia="ja-JP"/>
        </w:rPr>
      </w:pPr>
    </w:p>
    <w:p w14:paraId="17B39841" w14:textId="77777777" w:rsidR="008C1BC9" w:rsidRPr="008C1BC9" w:rsidRDefault="008C1BC9" w:rsidP="008C1BC9">
      <w:pPr>
        <w:spacing w:after="0" w:line="276" w:lineRule="auto"/>
        <w:jc w:val="right"/>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Результати Андрущенко Т.С., вчитель - логопед</w:t>
      </w:r>
    </w:p>
    <w:tbl>
      <w:tblPr>
        <w:tblStyle w:val="af2"/>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8C1BC9" w:rsidRPr="008C1BC9" w14:paraId="1B157FC4" w14:textId="77777777" w:rsidTr="004A1C87">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14:paraId="5FE4B4ED" w14:textId="77777777" w:rsidR="008C1BC9" w:rsidRPr="008C1BC9" w:rsidRDefault="008C1BC9" w:rsidP="008C1BC9">
            <w:pPr>
              <w:jc w:val="center"/>
            </w:pPr>
            <w:r w:rsidRPr="008C1BC9">
              <w:t>Дата</w:t>
            </w:r>
          </w:p>
          <w:p w14:paraId="63FDD498" w14:textId="77777777" w:rsidR="008C1BC9" w:rsidRPr="008C1BC9" w:rsidRDefault="008C1BC9" w:rsidP="008C1BC9">
            <w:pPr>
              <w:jc w:val="center"/>
            </w:pPr>
            <w:r w:rsidRPr="008C1BC9">
              <w:t>поперед-нього</w:t>
            </w:r>
          </w:p>
          <w:p w14:paraId="1BD1A5A9" w14:textId="77777777" w:rsidR="008C1BC9" w:rsidRPr="008C1BC9" w:rsidRDefault="008C1BC9" w:rsidP="008C1BC9">
            <w:pPr>
              <w:jc w:val="center"/>
            </w:pPr>
            <w:r w:rsidRPr="008C1BC9">
              <w:t>засідан-ня</w:t>
            </w:r>
          </w:p>
          <w:p w14:paraId="54CD0116" w14:textId="77777777" w:rsidR="008C1BC9" w:rsidRPr="008C1BC9" w:rsidRDefault="008C1BC9" w:rsidP="008C1BC9">
            <w:pPr>
              <w:jc w:val="center"/>
            </w:pPr>
            <w:r w:rsidRPr="008C1BC9">
              <w:t>ПМПК</w:t>
            </w:r>
          </w:p>
        </w:tc>
        <w:tc>
          <w:tcPr>
            <w:tcW w:w="2153" w:type="dxa"/>
            <w:gridSpan w:val="4"/>
            <w:tcBorders>
              <w:top w:val="single" w:sz="4" w:space="0" w:color="auto"/>
              <w:left w:val="single" w:sz="4" w:space="0" w:color="auto"/>
              <w:bottom w:val="single" w:sz="4" w:space="0" w:color="auto"/>
              <w:right w:val="single" w:sz="4" w:space="0" w:color="auto"/>
            </w:tcBorders>
            <w:hideMark/>
          </w:tcPr>
          <w:p w14:paraId="57AF87C6" w14:textId="77777777" w:rsidR="008C1BC9" w:rsidRPr="008C1BC9" w:rsidRDefault="008C1BC9" w:rsidP="008C1BC9">
            <w:pPr>
              <w:jc w:val="center"/>
            </w:pPr>
            <w:r w:rsidRPr="008C1BC9">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14:paraId="03F8AE85" w14:textId="77777777" w:rsidR="008C1BC9" w:rsidRPr="008C1BC9" w:rsidRDefault="008C1BC9" w:rsidP="008C1BC9">
            <w:pPr>
              <w:jc w:val="center"/>
            </w:pPr>
            <w:r w:rsidRPr="008C1BC9">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14:paraId="764BD3E5" w14:textId="77777777" w:rsidR="008C1BC9" w:rsidRPr="008C1BC9" w:rsidRDefault="008C1BC9" w:rsidP="008C1BC9">
            <w:pPr>
              <w:jc w:val="center"/>
            </w:pPr>
            <w:r w:rsidRPr="008C1BC9">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14:paraId="560CDF24" w14:textId="77777777" w:rsidR="008C1BC9" w:rsidRPr="008C1BC9" w:rsidRDefault="008C1BC9" w:rsidP="008C1BC9">
            <w:pPr>
              <w:jc w:val="center"/>
            </w:pPr>
            <w:r w:rsidRPr="008C1BC9">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14:paraId="46D95819" w14:textId="77777777" w:rsidR="008C1BC9" w:rsidRPr="008C1BC9" w:rsidRDefault="008C1BC9" w:rsidP="008C1BC9">
            <w:pPr>
              <w:jc w:val="center"/>
            </w:pPr>
            <w:r w:rsidRPr="008C1BC9">
              <w:t>Кількість дітей, які вибули протягом року</w:t>
            </w:r>
          </w:p>
        </w:tc>
      </w:tr>
      <w:tr w:rsidR="008C1BC9" w:rsidRPr="008C1BC9" w14:paraId="14EDC21C" w14:textId="77777777" w:rsidTr="004A1C87">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2D33D06" w14:textId="77777777" w:rsidR="008C1BC9" w:rsidRPr="008C1BC9" w:rsidRDefault="008C1BC9" w:rsidP="008C1BC9">
            <w:pPr>
              <w:rPr>
                <w:sz w:val="24"/>
                <w:szCs w:val="24"/>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14:paraId="1CD8D936" w14:textId="77777777" w:rsidR="008C1BC9" w:rsidRPr="008C1BC9" w:rsidRDefault="008C1BC9" w:rsidP="008C1BC9">
            <w:pPr>
              <w:ind w:left="113" w:right="113"/>
              <w:jc w:val="center"/>
            </w:pPr>
            <w:r w:rsidRPr="008C1BC9">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4611B1C7" w14:textId="77777777" w:rsidR="008C1BC9" w:rsidRPr="008C1BC9" w:rsidRDefault="008C1BC9" w:rsidP="008C1BC9">
            <w:pPr>
              <w:ind w:left="113" w:right="113"/>
              <w:jc w:val="center"/>
            </w:pPr>
            <w:r w:rsidRPr="008C1BC9">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14:paraId="2FDDEBDF" w14:textId="77777777" w:rsidR="008C1BC9" w:rsidRPr="008C1BC9" w:rsidRDefault="008C1BC9" w:rsidP="008C1BC9">
            <w:pPr>
              <w:ind w:left="113" w:right="113"/>
            </w:pPr>
            <w:r w:rsidRPr="008C1BC9">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FAE95E9" w14:textId="77777777" w:rsidR="008C1BC9" w:rsidRPr="008C1BC9" w:rsidRDefault="008C1BC9" w:rsidP="008C1BC9">
            <w:pPr>
              <w:ind w:left="113" w:right="113"/>
              <w:jc w:val="center"/>
            </w:pPr>
            <w:r w:rsidRPr="008C1BC9">
              <w:t>з доброю мовою</w:t>
            </w:r>
          </w:p>
          <w:p w14:paraId="17BA0BED" w14:textId="77777777" w:rsidR="008C1BC9" w:rsidRPr="008C1BC9" w:rsidRDefault="008C1BC9" w:rsidP="008C1BC9">
            <w:pPr>
              <w:ind w:left="113" w:right="113"/>
              <w:jc w:val="center"/>
            </w:pPr>
          </w:p>
        </w:tc>
        <w:tc>
          <w:tcPr>
            <w:tcW w:w="794" w:type="dxa"/>
            <w:tcBorders>
              <w:top w:val="single" w:sz="4" w:space="0" w:color="auto"/>
              <w:left w:val="single" w:sz="4" w:space="0" w:color="auto"/>
              <w:bottom w:val="single" w:sz="4" w:space="0" w:color="auto"/>
              <w:right w:val="single" w:sz="4" w:space="0" w:color="auto"/>
            </w:tcBorders>
            <w:textDirection w:val="btLr"/>
            <w:hideMark/>
          </w:tcPr>
          <w:p w14:paraId="57683560" w14:textId="77777777" w:rsidR="008C1BC9" w:rsidRPr="008C1BC9" w:rsidRDefault="008C1BC9" w:rsidP="008C1BC9">
            <w:pPr>
              <w:ind w:left="113" w:right="113"/>
              <w:jc w:val="center"/>
            </w:pPr>
            <w:r w:rsidRPr="008C1BC9">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3D47924" w14:textId="77777777" w:rsidR="008C1BC9" w:rsidRPr="008C1BC9" w:rsidRDefault="008C1BC9" w:rsidP="008C1BC9">
            <w:pPr>
              <w:ind w:left="113" w:right="113"/>
              <w:jc w:val="center"/>
            </w:pPr>
            <w:r w:rsidRPr="008C1BC9">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14:paraId="19384F0B" w14:textId="77777777" w:rsidR="008C1BC9" w:rsidRPr="008C1BC9" w:rsidRDefault="008C1BC9" w:rsidP="008C1BC9">
            <w:pPr>
              <w:ind w:left="113" w:right="113"/>
              <w:jc w:val="center"/>
            </w:pPr>
            <w:r w:rsidRPr="008C1BC9">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03D213B" w14:textId="77777777" w:rsidR="008C1BC9" w:rsidRPr="008C1BC9" w:rsidRDefault="008C1BC9" w:rsidP="008C1BC9">
            <w:pPr>
              <w:ind w:left="113" w:right="113"/>
              <w:jc w:val="center"/>
            </w:pPr>
            <w:r w:rsidRPr="008C1BC9">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14:paraId="64308BCE" w14:textId="77777777" w:rsidR="008C1BC9" w:rsidRPr="008C1BC9" w:rsidRDefault="008C1BC9" w:rsidP="008C1BC9">
            <w:pPr>
              <w:ind w:left="113" w:right="113"/>
              <w:jc w:val="center"/>
            </w:pPr>
            <w:r w:rsidRPr="008C1BC9">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14:paraId="35704098" w14:textId="77777777" w:rsidR="008C1BC9" w:rsidRPr="008C1BC9" w:rsidRDefault="008C1BC9" w:rsidP="008C1BC9">
            <w:pPr>
              <w:ind w:left="113" w:right="113"/>
              <w:jc w:val="center"/>
            </w:pPr>
            <w:r w:rsidRPr="008C1BC9">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14:paraId="2E6ACA22" w14:textId="77777777" w:rsidR="008C1BC9" w:rsidRPr="008C1BC9" w:rsidRDefault="008C1BC9" w:rsidP="008C1BC9">
            <w:pPr>
              <w:ind w:left="113" w:right="113"/>
              <w:jc w:val="center"/>
              <w:rPr>
                <w:sz w:val="24"/>
                <w:szCs w:val="24"/>
              </w:rPr>
            </w:pPr>
          </w:p>
        </w:tc>
        <w:tc>
          <w:tcPr>
            <w:tcW w:w="1079" w:type="dxa"/>
            <w:shd w:val="clear" w:color="auto" w:fill="auto"/>
            <w:textDirection w:val="btLr"/>
          </w:tcPr>
          <w:p w14:paraId="51D935B2" w14:textId="77777777" w:rsidR="008C1BC9" w:rsidRPr="008C1BC9" w:rsidRDefault="008C1BC9" w:rsidP="008C1BC9">
            <w:pPr>
              <w:ind w:left="113" w:right="113"/>
            </w:pPr>
          </w:p>
        </w:tc>
      </w:tr>
      <w:tr w:rsidR="008C1BC9" w:rsidRPr="008C1BC9" w14:paraId="3B365D9F" w14:textId="77777777" w:rsidTr="004A1C87">
        <w:trPr>
          <w:trHeight w:val="1178"/>
        </w:trPr>
        <w:tc>
          <w:tcPr>
            <w:tcW w:w="993" w:type="dxa"/>
          </w:tcPr>
          <w:p w14:paraId="003C7ADA" w14:textId="77777777" w:rsidR="008C1BC9" w:rsidRPr="008C1BC9" w:rsidRDefault="008C1BC9" w:rsidP="008C1BC9">
            <w:pPr>
              <w:jc w:val="center"/>
              <w:rPr>
                <w:sz w:val="24"/>
                <w:szCs w:val="24"/>
              </w:rPr>
            </w:pPr>
            <w:r w:rsidRPr="008C1BC9">
              <w:rPr>
                <w:sz w:val="24"/>
                <w:szCs w:val="24"/>
              </w:rPr>
              <w:t>12.03.</w:t>
            </w:r>
          </w:p>
          <w:p w14:paraId="2B41A608" w14:textId="77777777" w:rsidR="008C1BC9" w:rsidRPr="008C1BC9" w:rsidRDefault="008C1BC9" w:rsidP="008C1BC9">
            <w:pPr>
              <w:jc w:val="center"/>
              <w:rPr>
                <w:sz w:val="24"/>
                <w:szCs w:val="24"/>
              </w:rPr>
            </w:pPr>
            <w:r w:rsidRPr="008C1BC9">
              <w:rPr>
                <w:sz w:val="24"/>
                <w:szCs w:val="24"/>
              </w:rPr>
              <w:t>2021</w:t>
            </w:r>
          </w:p>
          <w:p w14:paraId="108B5A86" w14:textId="77777777" w:rsidR="008C1BC9" w:rsidRPr="008C1BC9" w:rsidRDefault="008C1BC9" w:rsidP="008C1BC9">
            <w:pPr>
              <w:jc w:val="center"/>
              <w:rPr>
                <w:sz w:val="24"/>
                <w:szCs w:val="24"/>
              </w:rPr>
            </w:pPr>
          </w:p>
          <w:p w14:paraId="4D1C91D5" w14:textId="77777777" w:rsidR="008C1BC9" w:rsidRPr="008C1BC9" w:rsidRDefault="008C1BC9" w:rsidP="008C1BC9">
            <w:pPr>
              <w:jc w:val="center"/>
              <w:rPr>
                <w:sz w:val="24"/>
                <w:szCs w:val="24"/>
              </w:rPr>
            </w:pPr>
          </w:p>
        </w:tc>
        <w:tc>
          <w:tcPr>
            <w:tcW w:w="792" w:type="dxa"/>
          </w:tcPr>
          <w:p w14:paraId="5C137956" w14:textId="77777777" w:rsidR="008C1BC9" w:rsidRPr="008C1BC9" w:rsidRDefault="008C1BC9" w:rsidP="008C1BC9">
            <w:pPr>
              <w:rPr>
                <w:sz w:val="24"/>
                <w:szCs w:val="24"/>
              </w:rPr>
            </w:pPr>
            <w:r w:rsidRPr="008C1BC9">
              <w:rPr>
                <w:sz w:val="24"/>
                <w:szCs w:val="24"/>
              </w:rPr>
              <w:t>ІІІр.-14</w:t>
            </w:r>
          </w:p>
          <w:p w14:paraId="7222B3BA" w14:textId="77777777" w:rsidR="008C1BC9" w:rsidRPr="008C1BC9" w:rsidRDefault="008C1BC9" w:rsidP="008C1BC9">
            <w:pPr>
              <w:rPr>
                <w:sz w:val="24"/>
                <w:szCs w:val="24"/>
              </w:rPr>
            </w:pPr>
            <w:r w:rsidRPr="008C1BC9">
              <w:rPr>
                <w:sz w:val="24"/>
                <w:szCs w:val="24"/>
              </w:rPr>
              <w:t>ІІр-1</w:t>
            </w:r>
          </w:p>
        </w:tc>
        <w:tc>
          <w:tcPr>
            <w:tcW w:w="454" w:type="dxa"/>
          </w:tcPr>
          <w:p w14:paraId="3855DE75" w14:textId="77777777" w:rsidR="008C1BC9" w:rsidRPr="008C1BC9" w:rsidRDefault="008C1BC9" w:rsidP="008C1BC9">
            <w:pPr>
              <w:jc w:val="center"/>
              <w:rPr>
                <w:sz w:val="24"/>
                <w:szCs w:val="24"/>
              </w:rPr>
            </w:pPr>
            <w:r w:rsidRPr="008C1BC9">
              <w:rPr>
                <w:sz w:val="24"/>
                <w:szCs w:val="24"/>
              </w:rPr>
              <w:t>1</w:t>
            </w:r>
          </w:p>
        </w:tc>
        <w:tc>
          <w:tcPr>
            <w:tcW w:w="340" w:type="dxa"/>
          </w:tcPr>
          <w:p w14:paraId="5143F9F5" w14:textId="77777777" w:rsidR="008C1BC9" w:rsidRPr="008C1BC9" w:rsidRDefault="008C1BC9" w:rsidP="008C1BC9">
            <w:pPr>
              <w:jc w:val="center"/>
              <w:rPr>
                <w:sz w:val="24"/>
                <w:szCs w:val="24"/>
              </w:rPr>
            </w:pPr>
            <w:r w:rsidRPr="008C1BC9">
              <w:rPr>
                <w:sz w:val="24"/>
                <w:szCs w:val="24"/>
              </w:rPr>
              <w:t>--</w:t>
            </w:r>
          </w:p>
        </w:tc>
        <w:tc>
          <w:tcPr>
            <w:tcW w:w="567" w:type="dxa"/>
          </w:tcPr>
          <w:p w14:paraId="37D90279" w14:textId="77777777" w:rsidR="008C1BC9" w:rsidRPr="008C1BC9" w:rsidRDefault="008C1BC9" w:rsidP="008C1BC9">
            <w:pPr>
              <w:jc w:val="center"/>
              <w:rPr>
                <w:sz w:val="24"/>
                <w:szCs w:val="24"/>
              </w:rPr>
            </w:pPr>
            <w:r w:rsidRPr="008C1BC9">
              <w:rPr>
                <w:sz w:val="24"/>
                <w:szCs w:val="24"/>
              </w:rPr>
              <w:t>4</w:t>
            </w:r>
          </w:p>
        </w:tc>
        <w:tc>
          <w:tcPr>
            <w:tcW w:w="794" w:type="dxa"/>
          </w:tcPr>
          <w:p w14:paraId="1B40A6F6" w14:textId="77777777" w:rsidR="008C1BC9" w:rsidRPr="008C1BC9" w:rsidRDefault="008C1BC9" w:rsidP="008C1BC9">
            <w:pPr>
              <w:jc w:val="center"/>
              <w:rPr>
                <w:sz w:val="24"/>
                <w:szCs w:val="24"/>
              </w:rPr>
            </w:pPr>
            <w:r w:rsidRPr="008C1BC9">
              <w:rPr>
                <w:sz w:val="24"/>
                <w:szCs w:val="24"/>
              </w:rPr>
              <w:t>9</w:t>
            </w:r>
          </w:p>
        </w:tc>
        <w:tc>
          <w:tcPr>
            <w:tcW w:w="567" w:type="dxa"/>
          </w:tcPr>
          <w:p w14:paraId="1A51FE64" w14:textId="77777777" w:rsidR="008C1BC9" w:rsidRPr="008C1BC9" w:rsidRDefault="008C1BC9" w:rsidP="008C1BC9">
            <w:pPr>
              <w:jc w:val="center"/>
              <w:rPr>
                <w:sz w:val="24"/>
                <w:szCs w:val="24"/>
              </w:rPr>
            </w:pPr>
            <w:r w:rsidRPr="008C1BC9">
              <w:rPr>
                <w:sz w:val="24"/>
                <w:szCs w:val="24"/>
              </w:rPr>
              <w:t>-</w:t>
            </w:r>
          </w:p>
        </w:tc>
        <w:tc>
          <w:tcPr>
            <w:tcW w:w="794" w:type="dxa"/>
          </w:tcPr>
          <w:p w14:paraId="5698FFB1" w14:textId="77777777" w:rsidR="008C1BC9" w:rsidRPr="008C1BC9" w:rsidRDefault="008C1BC9" w:rsidP="008C1BC9">
            <w:pPr>
              <w:jc w:val="center"/>
              <w:rPr>
                <w:sz w:val="24"/>
                <w:szCs w:val="24"/>
              </w:rPr>
            </w:pPr>
            <w:r w:rsidRPr="008C1BC9">
              <w:rPr>
                <w:sz w:val="24"/>
                <w:szCs w:val="24"/>
              </w:rPr>
              <w:t>13</w:t>
            </w:r>
          </w:p>
        </w:tc>
        <w:tc>
          <w:tcPr>
            <w:tcW w:w="567" w:type="dxa"/>
          </w:tcPr>
          <w:p w14:paraId="46962070" w14:textId="77777777" w:rsidR="008C1BC9" w:rsidRPr="008C1BC9" w:rsidRDefault="008C1BC9" w:rsidP="008C1BC9">
            <w:pPr>
              <w:jc w:val="center"/>
              <w:rPr>
                <w:sz w:val="24"/>
                <w:szCs w:val="24"/>
              </w:rPr>
            </w:pPr>
            <w:r w:rsidRPr="008C1BC9">
              <w:rPr>
                <w:sz w:val="24"/>
                <w:szCs w:val="24"/>
              </w:rPr>
              <w:t>-</w:t>
            </w:r>
          </w:p>
        </w:tc>
        <w:tc>
          <w:tcPr>
            <w:tcW w:w="794" w:type="dxa"/>
          </w:tcPr>
          <w:p w14:paraId="08673B30" w14:textId="77777777" w:rsidR="008C1BC9" w:rsidRPr="008C1BC9" w:rsidRDefault="008C1BC9" w:rsidP="008C1BC9">
            <w:pPr>
              <w:jc w:val="center"/>
              <w:rPr>
                <w:sz w:val="24"/>
                <w:szCs w:val="24"/>
              </w:rPr>
            </w:pPr>
            <w:r w:rsidRPr="008C1BC9">
              <w:rPr>
                <w:sz w:val="24"/>
                <w:szCs w:val="24"/>
              </w:rPr>
              <w:t>-</w:t>
            </w:r>
          </w:p>
        </w:tc>
        <w:tc>
          <w:tcPr>
            <w:tcW w:w="1021" w:type="dxa"/>
          </w:tcPr>
          <w:p w14:paraId="7B565363" w14:textId="77777777" w:rsidR="008C1BC9" w:rsidRPr="008C1BC9" w:rsidRDefault="008C1BC9" w:rsidP="008C1BC9">
            <w:pPr>
              <w:jc w:val="center"/>
              <w:rPr>
                <w:sz w:val="24"/>
                <w:szCs w:val="24"/>
              </w:rPr>
            </w:pPr>
          </w:p>
        </w:tc>
        <w:tc>
          <w:tcPr>
            <w:tcW w:w="1587" w:type="dxa"/>
          </w:tcPr>
          <w:p w14:paraId="39C9EA96" w14:textId="77777777" w:rsidR="008C1BC9" w:rsidRPr="008C1BC9" w:rsidRDefault="008C1BC9" w:rsidP="008C1BC9">
            <w:pPr>
              <w:rPr>
                <w:sz w:val="24"/>
                <w:szCs w:val="24"/>
              </w:rPr>
            </w:pPr>
            <w:r w:rsidRPr="008C1BC9">
              <w:rPr>
                <w:sz w:val="24"/>
                <w:szCs w:val="24"/>
              </w:rPr>
              <w:t>2</w:t>
            </w:r>
          </w:p>
        </w:tc>
        <w:tc>
          <w:tcPr>
            <w:tcW w:w="1079" w:type="dxa"/>
          </w:tcPr>
          <w:p w14:paraId="12394C72" w14:textId="77777777" w:rsidR="008C1BC9" w:rsidRPr="008C1BC9" w:rsidRDefault="008C1BC9" w:rsidP="008C1BC9">
            <w:pPr>
              <w:jc w:val="center"/>
              <w:rPr>
                <w:sz w:val="24"/>
                <w:szCs w:val="24"/>
              </w:rPr>
            </w:pPr>
            <w:r w:rsidRPr="008C1BC9">
              <w:rPr>
                <w:sz w:val="24"/>
                <w:szCs w:val="24"/>
              </w:rPr>
              <w:t>-</w:t>
            </w:r>
          </w:p>
        </w:tc>
      </w:tr>
      <w:tr w:rsidR="008C1BC9" w:rsidRPr="008C1BC9" w14:paraId="6D73F87E" w14:textId="77777777" w:rsidTr="004A1C87">
        <w:trPr>
          <w:trHeight w:val="345"/>
        </w:trPr>
        <w:tc>
          <w:tcPr>
            <w:tcW w:w="9270" w:type="dxa"/>
            <w:gridSpan w:val="13"/>
            <w:tcBorders>
              <w:top w:val="single" w:sz="4" w:space="0" w:color="auto"/>
              <w:left w:val="nil"/>
              <w:bottom w:val="nil"/>
              <w:right w:val="nil"/>
            </w:tcBorders>
          </w:tcPr>
          <w:p w14:paraId="2FB27D0C" w14:textId="77777777" w:rsidR="008C1BC9" w:rsidRPr="008C1BC9" w:rsidRDefault="008C1BC9" w:rsidP="008C1BC9">
            <w:pPr>
              <w:rPr>
                <w:color w:val="FF0000"/>
                <w:sz w:val="28"/>
                <w:szCs w:val="28"/>
              </w:rPr>
            </w:pPr>
          </w:p>
        </w:tc>
      </w:tr>
    </w:tbl>
    <w:p w14:paraId="1510F063"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lastRenderedPageBreak/>
        <w:t xml:space="preserve">          Драбич Т.В.,  вчитель – логопед охопила  корекційно логопедичною роботою на логопункті 18 дітей.</w:t>
      </w:r>
    </w:p>
    <w:p w14:paraId="45E2CE1F"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На навчання у школу з логопункту вибуло  14 дітей, з них 2 дітей з хорошою мовою, 12 дітям поставлено, автоматизовано та диференційовано звуки, відкореговано мовлення.</w:t>
      </w:r>
    </w:p>
    <w:p w14:paraId="290A5208" w14:textId="77777777" w:rsidR="008C1BC9" w:rsidRPr="008C1BC9" w:rsidRDefault="008C1BC9" w:rsidP="008C1BC9">
      <w:pPr>
        <w:shd w:val="clear" w:color="auto" w:fill="FDFBF8"/>
        <w:spacing w:after="192" w:line="276" w:lineRule="auto"/>
        <w:contextualSpacing/>
        <w:jc w:val="both"/>
        <w:textAlignment w:val="baseline"/>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Логопедична робота буде продовжена в наступному навчальному році з 4 дітьми.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 xml:space="preserve"> У березні 2022 року була проведена </w:t>
      </w:r>
      <w:r w:rsidRPr="008C1BC9">
        <w:rPr>
          <w:rFonts w:ascii="Times New Roman" w:eastAsia="Times New Roman" w:hAnsi="Times New Roman" w:cs="Times New Roman"/>
          <w:sz w:val="26"/>
          <w:szCs w:val="26"/>
          <w:lang w:val="ru-RU" w:eastAsia="ja-JP"/>
        </w:rPr>
        <w:t> </w:t>
      </w:r>
      <w:r w:rsidRPr="008C1BC9">
        <w:rPr>
          <w:rFonts w:ascii="Times New Roman" w:eastAsia="Times New Roman" w:hAnsi="Times New Roman" w:cs="Times New Roman"/>
          <w:sz w:val="26"/>
          <w:szCs w:val="26"/>
          <w:lang w:eastAsia="ja-JP"/>
        </w:rPr>
        <w:t>діагностика мовленнєвого розвитку дітей середнього віку.</w:t>
      </w:r>
    </w:p>
    <w:p w14:paraId="0BF9BD6C" w14:textId="77777777" w:rsidR="008C1BC9" w:rsidRPr="008C1BC9" w:rsidRDefault="008C1BC9" w:rsidP="008C1BC9">
      <w:pPr>
        <w:shd w:val="clear" w:color="auto" w:fill="FDFBF8"/>
        <w:spacing w:after="192" w:line="276" w:lineRule="auto"/>
        <w:contextualSpacing/>
        <w:jc w:val="right"/>
        <w:textAlignment w:val="baseline"/>
        <w:rPr>
          <w:rFonts w:ascii="Times New Roman" w:eastAsia="Times New Roman" w:hAnsi="Times New Roman" w:cs="Times New Roman"/>
          <w:sz w:val="26"/>
          <w:szCs w:val="26"/>
          <w:lang w:eastAsia="ja-JP"/>
        </w:rPr>
      </w:pPr>
      <w:r w:rsidRPr="008C1BC9">
        <w:rPr>
          <w:rFonts w:ascii="Times New Roman" w:eastAsia="MS Mincho" w:hAnsi="Times New Roman" w:cs="Times New Roman"/>
          <w:sz w:val="26"/>
          <w:szCs w:val="26"/>
          <w:lang w:eastAsia="ja-JP"/>
        </w:rPr>
        <w:t>Драбич Т.В.,  вчитель – логопед</w:t>
      </w:r>
    </w:p>
    <w:tbl>
      <w:tblPr>
        <w:tblStyle w:val="af2"/>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8C1BC9" w:rsidRPr="008C1BC9" w14:paraId="3590281A" w14:textId="77777777" w:rsidTr="004A1C87">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14:paraId="06E49AC6" w14:textId="77777777" w:rsidR="008C1BC9" w:rsidRPr="008C1BC9" w:rsidRDefault="008C1BC9" w:rsidP="008C1BC9">
            <w:pPr>
              <w:jc w:val="center"/>
            </w:pPr>
            <w:r w:rsidRPr="008C1BC9">
              <w:t>Дата</w:t>
            </w:r>
          </w:p>
          <w:p w14:paraId="0B125CCC" w14:textId="77777777" w:rsidR="008C1BC9" w:rsidRPr="008C1BC9" w:rsidRDefault="008C1BC9" w:rsidP="008C1BC9">
            <w:pPr>
              <w:jc w:val="center"/>
            </w:pPr>
            <w:r w:rsidRPr="008C1BC9">
              <w:t>поперед-нього</w:t>
            </w:r>
          </w:p>
          <w:p w14:paraId="5A7EC0CB" w14:textId="77777777" w:rsidR="008C1BC9" w:rsidRPr="008C1BC9" w:rsidRDefault="008C1BC9" w:rsidP="008C1BC9">
            <w:pPr>
              <w:jc w:val="center"/>
            </w:pPr>
            <w:r w:rsidRPr="008C1BC9">
              <w:t>засідан-ня</w:t>
            </w:r>
          </w:p>
          <w:p w14:paraId="4BB71EE9" w14:textId="77777777" w:rsidR="008C1BC9" w:rsidRPr="008C1BC9" w:rsidRDefault="008C1BC9" w:rsidP="008C1BC9">
            <w:pPr>
              <w:jc w:val="center"/>
            </w:pPr>
            <w:r w:rsidRPr="008C1BC9">
              <w:t>ПМПК</w:t>
            </w:r>
          </w:p>
        </w:tc>
        <w:tc>
          <w:tcPr>
            <w:tcW w:w="2153" w:type="dxa"/>
            <w:gridSpan w:val="4"/>
            <w:tcBorders>
              <w:top w:val="single" w:sz="4" w:space="0" w:color="auto"/>
              <w:left w:val="single" w:sz="4" w:space="0" w:color="auto"/>
              <w:bottom w:val="single" w:sz="4" w:space="0" w:color="auto"/>
              <w:right w:val="single" w:sz="4" w:space="0" w:color="auto"/>
            </w:tcBorders>
            <w:hideMark/>
          </w:tcPr>
          <w:p w14:paraId="4B29B174" w14:textId="77777777" w:rsidR="008C1BC9" w:rsidRPr="008C1BC9" w:rsidRDefault="008C1BC9" w:rsidP="008C1BC9">
            <w:pPr>
              <w:jc w:val="center"/>
            </w:pPr>
            <w:r w:rsidRPr="008C1BC9">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14:paraId="19897CB2" w14:textId="77777777" w:rsidR="008C1BC9" w:rsidRPr="008C1BC9" w:rsidRDefault="008C1BC9" w:rsidP="008C1BC9">
            <w:pPr>
              <w:jc w:val="center"/>
            </w:pPr>
            <w:r w:rsidRPr="008C1BC9">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14:paraId="4A816C11" w14:textId="77777777" w:rsidR="008C1BC9" w:rsidRPr="008C1BC9" w:rsidRDefault="008C1BC9" w:rsidP="008C1BC9">
            <w:pPr>
              <w:jc w:val="center"/>
            </w:pPr>
            <w:r w:rsidRPr="008C1BC9">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14:paraId="621B92E1" w14:textId="77777777" w:rsidR="008C1BC9" w:rsidRPr="008C1BC9" w:rsidRDefault="008C1BC9" w:rsidP="008C1BC9">
            <w:pPr>
              <w:jc w:val="center"/>
            </w:pPr>
            <w:r w:rsidRPr="008C1BC9">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14:paraId="56DE9F3F" w14:textId="77777777" w:rsidR="008C1BC9" w:rsidRPr="008C1BC9" w:rsidRDefault="008C1BC9" w:rsidP="008C1BC9">
            <w:pPr>
              <w:jc w:val="center"/>
            </w:pPr>
            <w:r w:rsidRPr="008C1BC9">
              <w:t>Кількість дітей, які вибули протягом року</w:t>
            </w:r>
          </w:p>
        </w:tc>
      </w:tr>
      <w:tr w:rsidR="008C1BC9" w:rsidRPr="008C1BC9" w14:paraId="41B2EA9D" w14:textId="77777777" w:rsidTr="004A1C87">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65F3CB7" w14:textId="77777777" w:rsidR="008C1BC9" w:rsidRPr="008C1BC9" w:rsidRDefault="008C1BC9" w:rsidP="008C1BC9">
            <w:pPr>
              <w:rPr>
                <w:sz w:val="24"/>
                <w:szCs w:val="24"/>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14:paraId="3EA93F6D" w14:textId="77777777" w:rsidR="008C1BC9" w:rsidRPr="008C1BC9" w:rsidRDefault="008C1BC9" w:rsidP="008C1BC9">
            <w:pPr>
              <w:ind w:left="113" w:right="113"/>
              <w:jc w:val="center"/>
            </w:pPr>
            <w:r w:rsidRPr="008C1BC9">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7DF317AE" w14:textId="77777777" w:rsidR="008C1BC9" w:rsidRPr="008C1BC9" w:rsidRDefault="008C1BC9" w:rsidP="008C1BC9">
            <w:pPr>
              <w:ind w:left="113" w:right="113"/>
              <w:jc w:val="center"/>
            </w:pPr>
            <w:r w:rsidRPr="008C1BC9">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14:paraId="71E05B4E" w14:textId="77777777" w:rsidR="008C1BC9" w:rsidRPr="008C1BC9" w:rsidRDefault="008C1BC9" w:rsidP="008C1BC9">
            <w:pPr>
              <w:ind w:left="113" w:right="113"/>
            </w:pPr>
            <w:r w:rsidRPr="008C1BC9">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1BAB28" w14:textId="77777777" w:rsidR="008C1BC9" w:rsidRPr="008C1BC9" w:rsidRDefault="008C1BC9" w:rsidP="008C1BC9">
            <w:pPr>
              <w:ind w:left="113" w:right="113"/>
              <w:jc w:val="center"/>
            </w:pPr>
            <w:r w:rsidRPr="008C1BC9">
              <w:t>з доброю мовою</w:t>
            </w:r>
          </w:p>
          <w:p w14:paraId="0B82060F" w14:textId="77777777" w:rsidR="008C1BC9" w:rsidRPr="008C1BC9" w:rsidRDefault="008C1BC9" w:rsidP="008C1BC9">
            <w:pPr>
              <w:ind w:left="113" w:right="113"/>
              <w:jc w:val="center"/>
            </w:pPr>
          </w:p>
        </w:tc>
        <w:tc>
          <w:tcPr>
            <w:tcW w:w="794" w:type="dxa"/>
            <w:tcBorders>
              <w:top w:val="single" w:sz="4" w:space="0" w:color="auto"/>
              <w:left w:val="single" w:sz="4" w:space="0" w:color="auto"/>
              <w:bottom w:val="single" w:sz="4" w:space="0" w:color="auto"/>
              <w:right w:val="single" w:sz="4" w:space="0" w:color="auto"/>
            </w:tcBorders>
            <w:textDirection w:val="btLr"/>
            <w:hideMark/>
          </w:tcPr>
          <w:p w14:paraId="162F2FD7" w14:textId="77777777" w:rsidR="008C1BC9" w:rsidRPr="008C1BC9" w:rsidRDefault="008C1BC9" w:rsidP="008C1BC9">
            <w:pPr>
              <w:ind w:left="113" w:right="113"/>
              <w:jc w:val="center"/>
            </w:pPr>
            <w:r w:rsidRPr="008C1BC9">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B4AFC09" w14:textId="77777777" w:rsidR="008C1BC9" w:rsidRPr="008C1BC9" w:rsidRDefault="008C1BC9" w:rsidP="008C1BC9">
            <w:pPr>
              <w:ind w:left="113" w:right="113"/>
              <w:jc w:val="center"/>
            </w:pPr>
            <w:r w:rsidRPr="008C1BC9">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14:paraId="76B3B032" w14:textId="77777777" w:rsidR="008C1BC9" w:rsidRPr="008C1BC9" w:rsidRDefault="008C1BC9" w:rsidP="008C1BC9">
            <w:pPr>
              <w:ind w:left="113" w:right="113"/>
              <w:jc w:val="center"/>
            </w:pPr>
            <w:r w:rsidRPr="008C1BC9">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67B6094" w14:textId="77777777" w:rsidR="008C1BC9" w:rsidRPr="008C1BC9" w:rsidRDefault="008C1BC9" w:rsidP="008C1BC9">
            <w:pPr>
              <w:ind w:left="113" w:right="113"/>
              <w:jc w:val="center"/>
            </w:pPr>
            <w:r w:rsidRPr="008C1BC9">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14:paraId="2634F5B1" w14:textId="77777777" w:rsidR="008C1BC9" w:rsidRPr="008C1BC9" w:rsidRDefault="008C1BC9" w:rsidP="008C1BC9">
            <w:pPr>
              <w:ind w:left="113" w:right="113"/>
              <w:jc w:val="center"/>
            </w:pPr>
            <w:r w:rsidRPr="008C1BC9">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14:paraId="58C25EAA" w14:textId="77777777" w:rsidR="008C1BC9" w:rsidRPr="008C1BC9" w:rsidRDefault="008C1BC9" w:rsidP="008C1BC9">
            <w:pPr>
              <w:ind w:left="113" w:right="113"/>
              <w:jc w:val="center"/>
            </w:pPr>
            <w:r w:rsidRPr="008C1BC9">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14:paraId="33B69805" w14:textId="77777777" w:rsidR="008C1BC9" w:rsidRPr="008C1BC9" w:rsidRDefault="008C1BC9" w:rsidP="008C1BC9">
            <w:pPr>
              <w:ind w:left="113" w:right="113"/>
              <w:jc w:val="center"/>
              <w:rPr>
                <w:sz w:val="24"/>
                <w:szCs w:val="24"/>
              </w:rPr>
            </w:pPr>
          </w:p>
        </w:tc>
        <w:tc>
          <w:tcPr>
            <w:tcW w:w="1079" w:type="dxa"/>
            <w:shd w:val="clear" w:color="auto" w:fill="auto"/>
            <w:textDirection w:val="btLr"/>
          </w:tcPr>
          <w:p w14:paraId="7EF2BFBE" w14:textId="77777777" w:rsidR="008C1BC9" w:rsidRPr="008C1BC9" w:rsidRDefault="008C1BC9" w:rsidP="008C1BC9">
            <w:pPr>
              <w:ind w:left="113" w:right="113"/>
            </w:pPr>
          </w:p>
        </w:tc>
      </w:tr>
      <w:tr w:rsidR="008C1BC9" w:rsidRPr="008C1BC9" w14:paraId="5D8DE924" w14:textId="77777777" w:rsidTr="004A1C87">
        <w:trPr>
          <w:trHeight w:val="1178"/>
        </w:trPr>
        <w:tc>
          <w:tcPr>
            <w:tcW w:w="993" w:type="dxa"/>
          </w:tcPr>
          <w:p w14:paraId="07DF55FE" w14:textId="77777777" w:rsidR="008C1BC9" w:rsidRPr="008C1BC9" w:rsidRDefault="008C1BC9" w:rsidP="008C1BC9">
            <w:pPr>
              <w:jc w:val="center"/>
              <w:rPr>
                <w:sz w:val="24"/>
                <w:szCs w:val="24"/>
              </w:rPr>
            </w:pPr>
            <w:r w:rsidRPr="008C1BC9">
              <w:rPr>
                <w:sz w:val="24"/>
                <w:szCs w:val="24"/>
              </w:rPr>
              <w:t>12.03.</w:t>
            </w:r>
          </w:p>
          <w:p w14:paraId="1DF2934B" w14:textId="77777777" w:rsidR="008C1BC9" w:rsidRPr="008C1BC9" w:rsidRDefault="008C1BC9" w:rsidP="008C1BC9">
            <w:pPr>
              <w:jc w:val="center"/>
              <w:rPr>
                <w:sz w:val="24"/>
                <w:szCs w:val="24"/>
              </w:rPr>
            </w:pPr>
            <w:r w:rsidRPr="008C1BC9">
              <w:rPr>
                <w:sz w:val="24"/>
                <w:szCs w:val="24"/>
              </w:rPr>
              <w:t>2021</w:t>
            </w:r>
          </w:p>
          <w:p w14:paraId="7E09698D" w14:textId="77777777" w:rsidR="008C1BC9" w:rsidRPr="008C1BC9" w:rsidRDefault="008C1BC9" w:rsidP="008C1BC9">
            <w:pPr>
              <w:rPr>
                <w:sz w:val="24"/>
                <w:szCs w:val="24"/>
              </w:rPr>
            </w:pPr>
            <w:r w:rsidRPr="008C1BC9">
              <w:rPr>
                <w:sz w:val="24"/>
                <w:szCs w:val="24"/>
              </w:rPr>
              <w:t xml:space="preserve">  </w:t>
            </w:r>
          </w:p>
          <w:p w14:paraId="4A234719" w14:textId="77777777" w:rsidR="008C1BC9" w:rsidRPr="008C1BC9" w:rsidRDefault="008C1BC9" w:rsidP="008C1BC9">
            <w:pPr>
              <w:rPr>
                <w:sz w:val="24"/>
                <w:szCs w:val="24"/>
              </w:rPr>
            </w:pPr>
          </w:p>
        </w:tc>
        <w:tc>
          <w:tcPr>
            <w:tcW w:w="792" w:type="dxa"/>
          </w:tcPr>
          <w:p w14:paraId="466B741B" w14:textId="77777777" w:rsidR="008C1BC9" w:rsidRPr="008C1BC9" w:rsidRDefault="008C1BC9" w:rsidP="008C1BC9">
            <w:pPr>
              <w:rPr>
                <w:sz w:val="24"/>
                <w:szCs w:val="24"/>
              </w:rPr>
            </w:pPr>
            <w:r w:rsidRPr="008C1BC9">
              <w:rPr>
                <w:sz w:val="24"/>
                <w:szCs w:val="24"/>
              </w:rPr>
              <w:t>ІІІр.-14</w:t>
            </w:r>
          </w:p>
        </w:tc>
        <w:tc>
          <w:tcPr>
            <w:tcW w:w="454" w:type="dxa"/>
          </w:tcPr>
          <w:p w14:paraId="23520A79" w14:textId="77777777" w:rsidR="008C1BC9" w:rsidRPr="008C1BC9" w:rsidRDefault="008C1BC9" w:rsidP="008C1BC9">
            <w:pPr>
              <w:jc w:val="center"/>
              <w:rPr>
                <w:sz w:val="24"/>
                <w:szCs w:val="24"/>
              </w:rPr>
            </w:pPr>
            <w:r w:rsidRPr="008C1BC9">
              <w:rPr>
                <w:sz w:val="24"/>
                <w:szCs w:val="24"/>
              </w:rPr>
              <w:t>3</w:t>
            </w:r>
          </w:p>
        </w:tc>
        <w:tc>
          <w:tcPr>
            <w:tcW w:w="340" w:type="dxa"/>
          </w:tcPr>
          <w:p w14:paraId="1D68958E" w14:textId="77777777" w:rsidR="008C1BC9" w:rsidRPr="008C1BC9" w:rsidRDefault="008C1BC9" w:rsidP="008C1BC9">
            <w:pPr>
              <w:jc w:val="center"/>
              <w:rPr>
                <w:sz w:val="24"/>
                <w:szCs w:val="24"/>
              </w:rPr>
            </w:pPr>
            <w:r w:rsidRPr="008C1BC9">
              <w:rPr>
                <w:sz w:val="24"/>
                <w:szCs w:val="24"/>
              </w:rPr>
              <w:t>1</w:t>
            </w:r>
          </w:p>
        </w:tc>
        <w:tc>
          <w:tcPr>
            <w:tcW w:w="567" w:type="dxa"/>
          </w:tcPr>
          <w:p w14:paraId="503E3B02" w14:textId="77777777" w:rsidR="008C1BC9" w:rsidRPr="008C1BC9" w:rsidRDefault="008C1BC9" w:rsidP="008C1BC9">
            <w:pPr>
              <w:jc w:val="center"/>
              <w:rPr>
                <w:sz w:val="24"/>
                <w:szCs w:val="24"/>
              </w:rPr>
            </w:pPr>
            <w:r w:rsidRPr="008C1BC9">
              <w:rPr>
                <w:sz w:val="24"/>
                <w:szCs w:val="24"/>
              </w:rPr>
              <w:t>12</w:t>
            </w:r>
          </w:p>
        </w:tc>
        <w:tc>
          <w:tcPr>
            <w:tcW w:w="794" w:type="dxa"/>
          </w:tcPr>
          <w:p w14:paraId="7E6A8E12" w14:textId="77777777" w:rsidR="008C1BC9" w:rsidRPr="008C1BC9" w:rsidRDefault="008C1BC9" w:rsidP="008C1BC9">
            <w:pPr>
              <w:jc w:val="center"/>
              <w:rPr>
                <w:sz w:val="24"/>
                <w:szCs w:val="24"/>
              </w:rPr>
            </w:pPr>
            <w:r w:rsidRPr="008C1BC9">
              <w:rPr>
                <w:sz w:val="24"/>
                <w:szCs w:val="24"/>
              </w:rPr>
              <w:t>2</w:t>
            </w:r>
          </w:p>
        </w:tc>
        <w:tc>
          <w:tcPr>
            <w:tcW w:w="567" w:type="dxa"/>
          </w:tcPr>
          <w:p w14:paraId="58D93A47" w14:textId="77777777" w:rsidR="008C1BC9" w:rsidRPr="008C1BC9" w:rsidRDefault="008C1BC9" w:rsidP="008C1BC9">
            <w:pPr>
              <w:jc w:val="center"/>
              <w:rPr>
                <w:sz w:val="24"/>
                <w:szCs w:val="24"/>
              </w:rPr>
            </w:pPr>
            <w:r w:rsidRPr="008C1BC9">
              <w:rPr>
                <w:sz w:val="24"/>
                <w:szCs w:val="24"/>
              </w:rPr>
              <w:t>-</w:t>
            </w:r>
          </w:p>
        </w:tc>
        <w:tc>
          <w:tcPr>
            <w:tcW w:w="794" w:type="dxa"/>
          </w:tcPr>
          <w:p w14:paraId="209DABCF" w14:textId="77777777" w:rsidR="008C1BC9" w:rsidRPr="008C1BC9" w:rsidRDefault="008C1BC9" w:rsidP="008C1BC9">
            <w:pPr>
              <w:jc w:val="center"/>
              <w:rPr>
                <w:sz w:val="24"/>
                <w:szCs w:val="24"/>
              </w:rPr>
            </w:pPr>
            <w:r w:rsidRPr="008C1BC9">
              <w:rPr>
                <w:sz w:val="24"/>
                <w:szCs w:val="24"/>
              </w:rPr>
              <w:t>14</w:t>
            </w:r>
          </w:p>
        </w:tc>
        <w:tc>
          <w:tcPr>
            <w:tcW w:w="567" w:type="dxa"/>
          </w:tcPr>
          <w:p w14:paraId="5BD4DAE5" w14:textId="77777777" w:rsidR="008C1BC9" w:rsidRPr="008C1BC9" w:rsidRDefault="008C1BC9" w:rsidP="008C1BC9">
            <w:pPr>
              <w:jc w:val="center"/>
              <w:rPr>
                <w:sz w:val="24"/>
                <w:szCs w:val="24"/>
              </w:rPr>
            </w:pPr>
            <w:r w:rsidRPr="008C1BC9">
              <w:rPr>
                <w:sz w:val="24"/>
                <w:szCs w:val="24"/>
              </w:rPr>
              <w:t>-</w:t>
            </w:r>
          </w:p>
        </w:tc>
        <w:tc>
          <w:tcPr>
            <w:tcW w:w="794" w:type="dxa"/>
          </w:tcPr>
          <w:p w14:paraId="0FDE73F6" w14:textId="77777777" w:rsidR="008C1BC9" w:rsidRPr="008C1BC9" w:rsidRDefault="008C1BC9" w:rsidP="008C1BC9">
            <w:pPr>
              <w:jc w:val="center"/>
              <w:rPr>
                <w:sz w:val="24"/>
                <w:szCs w:val="24"/>
              </w:rPr>
            </w:pPr>
            <w:r w:rsidRPr="008C1BC9">
              <w:rPr>
                <w:sz w:val="24"/>
                <w:szCs w:val="24"/>
              </w:rPr>
              <w:t>-</w:t>
            </w:r>
          </w:p>
        </w:tc>
        <w:tc>
          <w:tcPr>
            <w:tcW w:w="1021" w:type="dxa"/>
          </w:tcPr>
          <w:p w14:paraId="64136601" w14:textId="77777777" w:rsidR="008C1BC9" w:rsidRPr="008C1BC9" w:rsidRDefault="008C1BC9" w:rsidP="008C1BC9">
            <w:pPr>
              <w:jc w:val="center"/>
              <w:rPr>
                <w:sz w:val="24"/>
                <w:szCs w:val="24"/>
              </w:rPr>
            </w:pPr>
          </w:p>
        </w:tc>
        <w:tc>
          <w:tcPr>
            <w:tcW w:w="1587" w:type="dxa"/>
          </w:tcPr>
          <w:p w14:paraId="573D12B2" w14:textId="77777777" w:rsidR="008C1BC9" w:rsidRPr="008C1BC9" w:rsidRDefault="008C1BC9" w:rsidP="008C1BC9">
            <w:pPr>
              <w:rPr>
                <w:sz w:val="24"/>
                <w:szCs w:val="24"/>
              </w:rPr>
            </w:pPr>
            <w:r w:rsidRPr="008C1BC9">
              <w:rPr>
                <w:sz w:val="24"/>
                <w:szCs w:val="24"/>
              </w:rPr>
              <w:t>4</w:t>
            </w:r>
          </w:p>
        </w:tc>
        <w:tc>
          <w:tcPr>
            <w:tcW w:w="1079" w:type="dxa"/>
          </w:tcPr>
          <w:p w14:paraId="5D032ACD" w14:textId="77777777" w:rsidR="008C1BC9" w:rsidRPr="008C1BC9" w:rsidRDefault="008C1BC9" w:rsidP="008C1BC9">
            <w:pPr>
              <w:jc w:val="center"/>
              <w:rPr>
                <w:sz w:val="24"/>
                <w:szCs w:val="24"/>
              </w:rPr>
            </w:pPr>
            <w:r w:rsidRPr="008C1BC9">
              <w:rPr>
                <w:sz w:val="24"/>
                <w:szCs w:val="24"/>
              </w:rPr>
              <w:t>1</w:t>
            </w:r>
          </w:p>
        </w:tc>
      </w:tr>
    </w:tbl>
    <w:p w14:paraId="2835EEC9" w14:textId="77777777" w:rsidR="008C1BC9" w:rsidRPr="008C1BC9" w:rsidRDefault="008C1BC9" w:rsidP="008C1BC9">
      <w:pPr>
        <w:tabs>
          <w:tab w:val="left" w:pos="4253"/>
        </w:tabs>
        <w:overflowPunct w:val="0"/>
        <w:autoSpaceDE w:val="0"/>
        <w:autoSpaceDN w:val="0"/>
        <w:adjustRightInd w:val="0"/>
        <w:spacing w:after="0" w:line="276" w:lineRule="auto"/>
        <w:jc w:val="both"/>
        <w:rPr>
          <w:rFonts w:ascii="Times New Roman" w:eastAsia="Times New Roman" w:hAnsi="Times New Roman" w:cs="Times New Roman"/>
          <w:bCs/>
          <w:iCs/>
          <w:color w:val="FF0000"/>
          <w:sz w:val="26"/>
          <w:szCs w:val="26"/>
          <w:lang w:eastAsia="uk-UA"/>
        </w:rPr>
      </w:pPr>
    </w:p>
    <w:p w14:paraId="38164D4B" w14:textId="77777777" w:rsidR="008C1BC9" w:rsidRPr="008C1BC9" w:rsidRDefault="008C1BC9" w:rsidP="008C1BC9">
      <w:pPr>
        <w:tabs>
          <w:tab w:val="left" w:pos="4253"/>
        </w:tabs>
        <w:overflowPunct w:val="0"/>
        <w:autoSpaceDE w:val="0"/>
        <w:autoSpaceDN w:val="0"/>
        <w:adjustRightInd w:val="0"/>
        <w:spacing w:after="0" w:line="276" w:lineRule="auto"/>
        <w:rPr>
          <w:rFonts w:ascii="Times New Roman" w:eastAsia="Times New Roman" w:hAnsi="Times New Roman" w:cs="Times New Roman"/>
          <w:b/>
          <w:bCs/>
          <w:iCs/>
          <w:sz w:val="26"/>
          <w:szCs w:val="26"/>
          <w:lang w:eastAsia="uk-UA"/>
        </w:rPr>
      </w:pPr>
    </w:p>
    <w:p w14:paraId="4A9FF988" w14:textId="77777777" w:rsidR="008C1BC9" w:rsidRPr="008C1BC9" w:rsidRDefault="008C1BC9" w:rsidP="008C1BC9">
      <w:pPr>
        <w:tabs>
          <w:tab w:val="left" w:pos="4253"/>
        </w:tabs>
        <w:overflowPunct w:val="0"/>
        <w:autoSpaceDE w:val="0"/>
        <w:autoSpaceDN w:val="0"/>
        <w:adjustRightInd w:val="0"/>
        <w:spacing w:after="0" w:line="276" w:lineRule="auto"/>
        <w:rPr>
          <w:rFonts w:ascii="Times New Roman" w:eastAsia="Times New Roman" w:hAnsi="Times New Roman" w:cs="Times New Roman"/>
          <w:b/>
          <w:bCs/>
          <w:iCs/>
          <w:sz w:val="26"/>
          <w:szCs w:val="26"/>
          <w:lang w:eastAsia="uk-UA"/>
        </w:rPr>
      </w:pPr>
      <w:r w:rsidRPr="008C1BC9">
        <w:rPr>
          <w:rFonts w:ascii="Times New Roman" w:eastAsia="Times New Roman" w:hAnsi="Times New Roman" w:cs="Times New Roman"/>
          <w:b/>
          <w:bCs/>
          <w:iCs/>
          <w:sz w:val="26"/>
          <w:szCs w:val="26"/>
          <w:lang w:eastAsia="uk-UA"/>
        </w:rPr>
        <w:t xml:space="preserve">Блок 1.5. Звіт про роботу команди психолого – педагогічного супроводу </w:t>
      </w:r>
    </w:p>
    <w:p w14:paraId="7634B497" w14:textId="77777777" w:rsidR="008C1BC9" w:rsidRPr="008C1BC9" w:rsidRDefault="008C1BC9" w:rsidP="008C1BC9">
      <w:pPr>
        <w:tabs>
          <w:tab w:val="left" w:pos="4253"/>
        </w:tabs>
        <w:overflowPunct w:val="0"/>
        <w:autoSpaceDE w:val="0"/>
        <w:autoSpaceDN w:val="0"/>
        <w:adjustRightInd w:val="0"/>
        <w:spacing w:after="0" w:line="276" w:lineRule="auto"/>
        <w:jc w:val="center"/>
        <w:rPr>
          <w:rFonts w:ascii="Times New Roman" w:eastAsia="Times New Roman" w:hAnsi="Times New Roman" w:cs="Times New Roman"/>
          <w:b/>
          <w:bCs/>
          <w:iCs/>
          <w:sz w:val="26"/>
          <w:szCs w:val="26"/>
          <w:lang w:eastAsia="uk-UA"/>
        </w:rPr>
      </w:pPr>
      <w:r w:rsidRPr="008C1BC9">
        <w:rPr>
          <w:rFonts w:ascii="Times New Roman" w:eastAsia="Times New Roman" w:hAnsi="Times New Roman" w:cs="Times New Roman"/>
          <w:b/>
          <w:bCs/>
          <w:iCs/>
          <w:sz w:val="26"/>
          <w:szCs w:val="26"/>
          <w:lang w:eastAsia="uk-UA"/>
        </w:rPr>
        <w:t>дітей з особливими освітніми потребами</w:t>
      </w:r>
    </w:p>
    <w:p w14:paraId="5F00EB0E" w14:textId="77777777" w:rsidR="008C1BC9" w:rsidRPr="008C1BC9" w:rsidRDefault="008C1BC9" w:rsidP="008C1BC9">
      <w:pPr>
        <w:tabs>
          <w:tab w:val="left" w:pos="4253"/>
        </w:tabs>
        <w:overflowPunct w:val="0"/>
        <w:autoSpaceDE w:val="0"/>
        <w:autoSpaceDN w:val="0"/>
        <w:adjustRightInd w:val="0"/>
        <w:spacing w:after="0" w:line="276" w:lineRule="auto"/>
        <w:jc w:val="center"/>
        <w:rPr>
          <w:rFonts w:ascii="Times New Roman" w:eastAsia="Times New Roman" w:hAnsi="Times New Roman" w:cs="Times New Roman"/>
          <w:b/>
          <w:bCs/>
          <w:iCs/>
          <w:sz w:val="26"/>
          <w:szCs w:val="26"/>
          <w:lang w:eastAsia="uk-UA"/>
        </w:rPr>
      </w:pPr>
    </w:p>
    <w:p w14:paraId="41466EFF" w14:textId="77777777" w:rsidR="008C1BC9" w:rsidRPr="008C1BC9" w:rsidRDefault="008C1BC9" w:rsidP="008C1BC9">
      <w:pPr>
        <w:tabs>
          <w:tab w:val="left" w:pos="4253"/>
        </w:tabs>
        <w:overflowPunct w:val="0"/>
        <w:autoSpaceDE w:val="0"/>
        <w:autoSpaceDN w:val="0"/>
        <w:adjustRightInd w:val="0"/>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Реформування освіти в Україні сьогодні пов’язують із задоволенням освітніх потреб, інтересів і реалізацією потенційних можливостей розвитку особистості кожного члена суспільства, зокрема і дітей з інвалідністю та особливими освітніми потребами в умовах інклюзивного освітнього середовища. </w:t>
      </w:r>
      <w:r w:rsidRPr="008C1BC9">
        <w:rPr>
          <w:rFonts w:ascii="Times New Roman" w:eastAsia="MS Mincho" w:hAnsi="Times New Roman" w:cs="Times New Roman"/>
          <w:sz w:val="26"/>
          <w:szCs w:val="26"/>
          <w:lang w:val="ru-RU" w:eastAsia="ja-JP"/>
        </w:rPr>
        <w:t>Саме тому впродовж навчального року  заклад дошкільної освіти, а саме фахівці команди психолого – педагогічного супроводу спрямували свою  роботу для соціальної адаптації дітей з особливими освітніми потребами.</w:t>
      </w:r>
    </w:p>
    <w:p w14:paraId="461D1097" w14:textId="77777777" w:rsidR="008C1BC9" w:rsidRPr="008C1BC9" w:rsidRDefault="008C1BC9" w:rsidP="008C1BC9">
      <w:pPr>
        <w:tabs>
          <w:tab w:val="left" w:pos="4253"/>
        </w:tabs>
        <w:overflowPunct w:val="0"/>
        <w:autoSpaceDE w:val="0"/>
        <w:autoSpaceDN w:val="0"/>
        <w:adjustRightInd w:val="0"/>
        <w:spacing w:after="0" w:line="276" w:lineRule="auto"/>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З 01.09.2021р. в ЗДО функціонувало три інклюзивних групи, які відвідувало 50 дітей,  них 9 – з особливими освітніми потребами:</w:t>
      </w:r>
    </w:p>
    <w:p w14:paraId="64125688" w14:textId="77777777" w:rsidR="008C1BC9" w:rsidRPr="008C1BC9" w:rsidRDefault="008C1BC9" w:rsidP="008C1BC9">
      <w:pPr>
        <w:numPr>
          <w:ilvl w:val="0"/>
          <w:numId w:val="16"/>
        </w:numPr>
        <w:tabs>
          <w:tab w:val="left" w:pos="4253"/>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молодша група «Пташенята» - 15 дітей, з них 3 дітей з ООП (розлади аутистичного спектру; ЗПР; порушення розвитку мовлення)</w:t>
      </w:r>
    </w:p>
    <w:p w14:paraId="2E8E8BE7" w14:textId="77777777" w:rsidR="008C1BC9" w:rsidRPr="008C1BC9" w:rsidRDefault="008C1BC9" w:rsidP="008C1BC9">
      <w:pPr>
        <w:numPr>
          <w:ilvl w:val="0"/>
          <w:numId w:val="16"/>
        </w:numPr>
        <w:tabs>
          <w:tab w:val="left" w:pos="4253"/>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середня груп «Ангелятко» - 20 дітей, з них  3 дітей з ООП ( 2 - ЗПР; 1 - розлади аутистичного спектру)</w:t>
      </w:r>
    </w:p>
    <w:p w14:paraId="2D99F75C" w14:textId="77777777" w:rsidR="008C1BC9" w:rsidRPr="008C1BC9" w:rsidRDefault="008C1BC9" w:rsidP="008C1BC9">
      <w:pPr>
        <w:numPr>
          <w:ilvl w:val="0"/>
          <w:numId w:val="16"/>
        </w:numPr>
        <w:tabs>
          <w:tab w:val="left" w:pos="4253"/>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старша група «Пізнайко» (2 – ЗПР; 1 - </w:t>
      </w:r>
      <w:r w:rsidRPr="008C1BC9">
        <w:rPr>
          <w:rFonts w:ascii="Times New Roman" w:eastAsia="Times New Roman" w:hAnsi="Times New Roman" w:cs="Times New Roman"/>
          <w:color w:val="000000"/>
          <w:sz w:val="26"/>
          <w:szCs w:val="26"/>
          <w:lang w:eastAsia="uk-UA"/>
        </w:rPr>
        <w:t>зі зниженим слухом та кохлеарними імплантами).</w:t>
      </w:r>
    </w:p>
    <w:p w14:paraId="06B3411E"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iCs/>
          <w:sz w:val="26"/>
          <w:szCs w:val="26"/>
          <w:lang w:eastAsia="ja-JP"/>
        </w:rPr>
        <w:t xml:space="preserve">          З метою забезпечення цілісного входження дитини з особливими потребами </w:t>
      </w:r>
      <w:r w:rsidRPr="008C1BC9">
        <w:rPr>
          <w:rFonts w:ascii="Times New Roman" w:eastAsia="Times New Roman" w:hAnsi="Times New Roman" w:cs="Times New Roman"/>
          <w:iCs/>
          <w:sz w:val="26"/>
          <w:szCs w:val="26"/>
          <w:lang w:val="ru-RU" w:eastAsia="ja-JP"/>
        </w:rPr>
        <w:t> </w:t>
      </w:r>
      <w:r w:rsidRPr="008C1BC9">
        <w:rPr>
          <w:rFonts w:ascii="Times New Roman" w:eastAsia="Times New Roman" w:hAnsi="Times New Roman" w:cs="Times New Roman"/>
          <w:iCs/>
          <w:sz w:val="26"/>
          <w:szCs w:val="26"/>
          <w:lang w:eastAsia="ja-JP"/>
        </w:rPr>
        <w:t>в загальноосвітній простір, що відповідатиме її потребам і можливостям, в закладі дошкільної освіти працювало методичне</w:t>
      </w:r>
      <w:r w:rsidRPr="008C1BC9">
        <w:rPr>
          <w:rFonts w:ascii="Times New Roman" w:eastAsia="Times New Roman" w:hAnsi="Times New Roman" w:cs="Times New Roman"/>
          <w:i/>
          <w:iCs/>
          <w:sz w:val="26"/>
          <w:szCs w:val="26"/>
          <w:lang w:eastAsia="ja-JP"/>
        </w:rPr>
        <w:t xml:space="preserve"> </w:t>
      </w:r>
      <w:r w:rsidRPr="008C1BC9">
        <w:rPr>
          <w:rFonts w:ascii="Times New Roman" w:eastAsia="Times New Roman" w:hAnsi="Times New Roman" w:cs="Times New Roman"/>
          <w:bCs/>
          <w:sz w:val="26"/>
          <w:szCs w:val="26"/>
          <w:lang w:eastAsia="ja-JP"/>
        </w:rPr>
        <w:t xml:space="preserve">об’єднання педагогічних працівників та команда  психолого – педагогічного супроводу дітей з ООП. Під час засідання Жигайло </w:t>
      </w:r>
      <w:r w:rsidRPr="008C1BC9">
        <w:rPr>
          <w:rFonts w:ascii="Times New Roman" w:eastAsia="Times New Roman" w:hAnsi="Times New Roman" w:cs="Times New Roman"/>
          <w:bCs/>
          <w:sz w:val="26"/>
          <w:szCs w:val="26"/>
          <w:lang w:eastAsia="ja-JP"/>
        </w:rPr>
        <w:lastRenderedPageBreak/>
        <w:t>М.Б., вихователь – методист ознайомила присутніх з системою заходів, щодо організації освітнього процесу в інклюзивних групах. Разом з фахівцями КППС було визначено основні напрями психолого-педагогічних, корекційно- розвиткових послуг, що можуть бути надані в межах ЗДО на підставі висновку ІРЦ. Також педагоги визначили основні аспекти  проведення інформаційно-просвітницької роботи серед педагогічних працівників, батьків і дітей з метою недопущення дискримінації та порушення прав дитини, формування дружнього і неупередженого ставлення до дітей з ООП.</w:t>
      </w:r>
    </w:p>
    <w:p w14:paraId="25D5D452"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bCs/>
          <w:sz w:val="26"/>
          <w:szCs w:val="26"/>
          <w:lang w:eastAsia="ja-JP"/>
        </w:rPr>
        <w:t xml:space="preserve">         В січні 2022р. було проведено засідання, де в результаті комплексної оцінки фахівців КППС ЗДО та  фахівців ІРЦ було визначено рівні підтримки для всіх дітей, які вже мають висновки ІРЦ. Ключовим моментом є те, що для визначення рівня підтримки фахівці відштовхувались від потреб дитини, а не від її діагнозу (нозології).</w:t>
      </w:r>
    </w:p>
    <w:p w14:paraId="173F1F04"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bCs/>
          <w:sz w:val="26"/>
          <w:szCs w:val="26"/>
          <w:lang w:eastAsia="ja-JP"/>
        </w:rPr>
        <w:t>В ході обстеження та комплексної оцінки було встановлено, рівні підтримки  15 дітей з ООП. Зокрема:</w:t>
      </w:r>
    </w:p>
    <w:p w14:paraId="6B958C08"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bCs/>
          <w:sz w:val="26"/>
          <w:szCs w:val="26"/>
          <w:lang w:eastAsia="ja-JP"/>
        </w:rPr>
        <w:t>3 дітей – ІІ рівень ;</w:t>
      </w:r>
    </w:p>
    <w:p w14:paraId="6329F5DB"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bCs/>
          <w:sz w:val="26"/>
          <w:szCs w:val="26"/>
          <w:lang w:eastAsia="ja-JP"/>
        </w:rPr>
        <w:t>4 дітей – ІІІ рівень;</w:t>
      </w:r>
    </w:p>
    <w:p w14:paraId="5BC9C293"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bCs/>
          <w:sz w:val="26"/>
          <w:szCs w:val="26"/>
          <w:lang w:eastAsia="ja-JP"/>
        </w:rPr>
      </w:pPr>
      <w:r w:rsidRPr="008C1BC9">
        <w:rPr>
          <w:rFonts w:ascii="Times New Roman" w:eastAsia="Times New Roman" w:hAnsi="Times New Roman" w:cs="Times New Roman"/>
          <w:bCs/>
          <w:sz w:val="26"/>
          <w:szCs w:val="26"/>
          <w:lang w:eastAsia="ja-JP"/>
        </w:rPr>
        <w:t>2 дітей – ІІ рівень.</w:t>
      </w:r>
    </w:p>
    <w:p w14:paraId="663A7072"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Інклюзивна освіта означає створення умов для отримання, засвоєння і використання знань, умінь і навичок дітьми з особливими освітніми потребами в різних видах діяльності разом з усіма однолітками групи. Тому команда психолого – педагогічного супроводу дітей з особливими освітніми потребами  ЗДО ясла – садка №19 комбінованого типу, упродовж навчального року, працювала над реалізацією завдань:</w:t>
      </w:r>
    </w:p>
    <w:p w14:paraId="6AF8A698"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створення комфортного простору для всіх дітей;</w:t>
      </w:r>
    </w:p>
    <w:p w14:paraId="601C059C"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створення інклюзивного розвивального середовища, яке сприяє гармонійному розвитку особистості особливої дитини;</w:t>
      </w:r>
    </w:p>
    <w:p w14:paraId="2E101D32"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формування толерантного товариства дітей, батьків, персоналу закладу дошкільної освіти;</w:t>
      </w:r>
    </w:p>
    <w:p w14:paraId="3B3CD3BE"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створення у навчальному закладі педагогічної системи, центрованої на потребах дитини та сім’ї.</w:t>
      </w:r>
    </w:p>
    <w:p w14:paraId="2793EBED"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8"/>
          <w:szCs w:val="28"/>
          <w:lang w:eastAsia="ja-JP"/>
        </w:rPr>
        <w:t xml:space="preserve">        </w:t>
      </w:r>
      <w:r w:rsidRPr="008C1BC9">
        <w:rPr>
          <w:rFonts w:ascii="Times New Roman" w:eastAsia="Times New Roman" w:hAnsi="Times New Roman" w:cs="Times New Roman" w:hint="eastAsia"/>
          <w:sz w:val="26"/>
          <w:szCs w:val="26"/>
          <w:lang w:eastAsia="ja-JP"/>
        </w:rPr>
        <w:t>Асистент</w:t>
      </w:r>
      <w:r w:rsidRPr="008C1BC9">
        <w:rPr>
          <w:rFonts w:ascii="Times New Roman" w:eastAsia="MS Mincho" w:hAnsi="Times New Roman" w:cs="Times New Roman"/>
          <w:sz w:val="26"/>
          <w:szCs w:val="26"/>
          <w:lang w:eastAsia="ja-JP"/>
        </w:rPr>
        <w:t>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вихователів Каратник Г.В.</w:t>
      </w:r>
      <w:r w:rsidRPr="008C1BC9">
        <w:rPr>
          <w:rFonts w:ascii="Times New Roman" w:eastAsia="Times New Roman" w:hAnsi="Times New Roman" w:cs="Times New Roman"/>
          <w:sz w:val="26"/>
          <w:szCs w:val="26"/>
          <w:lang w:eastAsia="ja-JP"/>
        </w:rPr>
        <w:t>, Сушко О.В., Лисак І.М.</w:t>
      </w:r>
      <w:r w:rsidRPr="008C1BC9">
        <w:rPr>
          <w:rFonts w:ascii="Times New Roman" w:eastAsia="Times New Roman" w:hAnsi="Times New Roman" w:cs="Times New Roman" w:hint="eastAsia"/>
          <w:sz w:val="26"/>
          <w:szCs w:val="26"/>
          <w:lang w:eastAsia="ja-JP"/>
        </w:rPr>
        <w:t xml:space="preserve"> здійснювали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соціально</w:t>
      </w:r>
      <w:r w:rsidRPr="008C1BC9">
        <w:rPr>
          <w:rFonts w:ascii="Times New Roman" w:eastAsia="Times New Roman" w:hAnsi="Times New Roman" w:cs="Times New Roman"/>
          <w:sz w:val="26"/>
          <w:szCs w:val="26"/>
          <w:lang w:eastAsia="ja-JP"/>
        </w:rPr>
        <w:t>-</w:t>
      </w:r>
      <w:r w:rsidRPr="008C1BC9">
        <w:rPr>
          <w:rFonts w:ascii="Times New Roman" w:eastAsia="Times New Roman" w:hAnsi="Times New Roman" w:cs="Times New Roman" w:hint="eastAsia"/>
          <w:sz w:val="26"/>
          <w:szCs w:val="26"/>
          <w:lang w:eastAsia="ja-JP"/>
        </w:rPr>
        <w:t>педагогічний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супровід</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дітей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особливими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освітніми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потребами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Зусилля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асистента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вихователя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були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направлені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адаптацію</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навчальних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матеріалів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урахуванням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індивідуальних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особливостей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дітей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залучення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їх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різних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видів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освітньої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діяльності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Особливо</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дієвою</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корисною</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для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дітей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ООП</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є</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індивідуальна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робота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яка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була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направлена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допомогу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виконанні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навчальних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завдань</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закріпленню</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конкретних</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умінь</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навичок</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додаткове</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пояснення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тем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предметів</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які</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не</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були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належним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чином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засвоєні</w:t>
      </w:r>
      <w:r w:rsidRPr="008C1BC9">
        <w:rPr>
          <w:rFonts w:ascii="Times New Roman" w:eastAsia="Times New Roman" w:hAnsi="Times New Roman" w:cs="Times New Roman"/>
          <w:sz w:val="26"/>
          <w:szCs w:val="26"/>
          <w:lang w:eastAsia="ja-JP"/>
        </w:rPr>
        <w:t xml:space="preserve">. Асистенти вихователів систематично </w:t>
      </w:r>
      <w:r w:rsidRPr="008C1BC9">
        <w:rPr>
          <w:rFonts w:ascii="Times New Roman" w:eastAsia="Times New Roman" w:hAnsi="Times New Roman" w:cs="Times New Roman" w:hint="eastAsia"/>
          <w:sz w:val="26"/>
          <w:szCs w:val="26"/>
          <w:lang w:eastAsia="ja-JP"/>
        </w:rPr>
        <w:t>надавали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консультації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вихователям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батькам</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дітей</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з</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особливими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освітніми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потребами</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для</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успішної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взаємодії</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садочка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та</w:t>
      </w: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hint="eastAsia"/>
          <w:sz w:val="26"/>
          <w:szCs w:val="26"/>
          <w:lang w:eastAsia="ja-JP"/>
        </w:rPr>
        <w:t>сім</w:t>
      </w:r>
      <w:r w:rsidRPr="008C1BC9">
        <w:rPr>
          <w:rFonts w:ascii="Times New Roman" w:eastAsia="Times New Roman" w:hAnsi="Times New Roman" w:cs="Times New Roman"/>
          <w:sz w:val="26"/>
          <w:szCs w:val="26"/>
          <w:lang w:eastAsia="ja-JP"/>
        </w:rPr>
        <w:t>`</w:t>
      </w:r>
      <w:r w:rsidRPr="008C1BC9">
        <w:rPr>
          <w:rFonts w:ascii="Times New Roman" w:eastAsia="Times New Roman" w:hAnsi="Times New Roman" w:cs="Times New Roman" w:hint="eastAsia"/>
          <w:sz w:val="26"/>
          <w:szCs w:val="26"/>
          <w:lang w:eastAsia="ja-JP"/>
        </w:rPr>
        <w:t>ї</w:t>
      </w:r>
      <w:r w:rsidRPr="008C1BC9">
        <w:rPr>
          <w:rFonts w:ascii="Times New Roman" w:eastAsia="Times New Roman" w:hAnsi="Times New Roman" w:cs="Times New Roman"/>
          <w:sz w:val="26"/>
          <w:szCs w:val="26"/>
          <w:lang w:eastAsia="ja-JP"/>
        </w:rPr>
        <w:t xml:space="preserve">. </w:t>
      </w:r>
    </w:p>
    <w:p w14:paraId="70CEBD02"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p>
    <w:p w14:paraId="4635F4BB" w14:textId="77777777" w:rsidR="008C1BC9" w:rsidRPr="008C1BC9" w:rsidRDefault="008C1BC9" w:rsidP="008C1BC9">
      <w:pPr>
        <w:widowControl w:val="0"/>
        <w:autoSpaceDE w:val="0"/>
        <w:autoSpaceDN w:val="0"/>
        <w:adjustRightInd w:val="0"/>
        <w:spacing w:after="0" w:line="276" w:lineRule="auto"/>
        <w:rPr>
          <w:rFonts w:ascii="Times New Roman" w:eastAsia="Times New Roman" w:hAnsi="Times New Roman" w:cs="Times New Roman"/>
          <w:b/>
          <w:sz w:val="26"/>
          <w:szCs w:val="26"/>
          <w:lang w:val="ru-RU" w:eastAsia="ru-RU"/>
        </w:rPr>
      </w:pPr>
    </w:p>
    <w:p w14:paraId="1EFA7F47" w14:textId="77777777" w:rsidR="008C1BC9" w:rsidRPr="008C1BC9" w:rsidRDefault="008C1BC9" w:rsidP="008C1BC9">
      <w:pPr>
        <w:widowControl w:val="0"/>
        <w:autoSpaceDE w:val="0"/>
        <w:autoSpaceDN w:val="0"/>
        <w:adjustRightInd w:val="0"/>
        <w:spacing w:after="0" w:line="276" w:lineRule="auto"/>
        <w:rPr>
          <w:rFonts w:ascii="Times New Roman" w:eastAsia="Times New Roman" w:hAnsi="Times New Roman" w:cs="Times New Roman"/>
          <w:b/>
          <w:sz w:val="26"/>
          <w:szCs w:val="26"/>
          <w:lang w:val="ru-RU" w:eastAsia="ru-RU"/>
        </w:rPr>
      </w:pPr>
      <w:r w:rsidRPr="008C1BC9">
        <w:rPr>
          <w:rFonts w:ascii="Times New Roman" w:eastAsia="Times New Roman" w:hAnsi="Times New Roman" w:cs="Times New Roman"/>
          <w:b/>
          <w:sz w:val="26"/>
          <w:szCs w:val="26"/>
          <w:lang w:val="ru-RU" w:eastAsia="ru-RU"/>
        </w:rPr>
        <w:t>Блок 1.6 Стан здоров’я та фізичний  розвиток дітей</w:t>
      </w:r>
    </w:p>
    <w:p w14:paraId="0AF19C5D" w14:textId="77777777" w:rsidR="008C1BC9" w:rsidRPr="008C1BC9" w:rsidRDefault="008C1BC9" w:rsidP="008C1BC9">
      <w:pPr>
        <w:spacing w:after="0" w:line="276" w:lineRule="auto"/>
        <w:ind w:left="-540"/>
        <w:jc w:val="center"/>
        <w:outlineLvl w:val="0"/>
        <w:rPr>
          <w:rFonts w:ascii="Times New Roman" w:eastAsia="Times New Roman" w:hAnsi="Times New Roman" w:cs="Times New Roman"/>
          <w:b/>
          <w:color w:val="000000"/>
          <w:sz w:val="26"/>
          <w:szCs w:val="26"/>
          <w:lang w:val="ru-RU" w:eastAsia="ru-RU"/>
        </w:rPr>
      </w:pPr>
    </w:p>
    <w:p w14:paraId="72085FE4" w14:textId="77777777" w:rsidR="008C1BC9" w:rsidRPr="008C1BC9" w:rsidRDefault="008C1BC9" w:rsidP="008C1BC9">
      <w:pPr>
        <w:spacing w:after="0" w:line="276" w:lineRule="auto"/>
        <w:ind w:firstLine="567"/>
        <w:jc w:val="both"/>
        <w:rPr>
          <w:rFonts w:ascii="Times New Roman" w:eastAsia="Times New Roman" w:hAnsi="Times New Roman" w:cs="Times New Roman"/>
          <w:sz w:val="26"/>
          <w:szCs w:val="26"/>
          <w:lang w:val="en-US" w:eastAsia="ru-RU"/>
        </w:rPr>
      </w:pPr>
      <w:r w:rsidRPr="008C1BC9">
        <w:rPr>
          <w:rFonts w:ascii="Times New Roman" w:eastAsia="Times New Roman" w:hAnsi="Times New Roman" w:cs="Times New Roman"/>
          <w:sz w:val="26"/>
          <w:szCs w:val="26"/>
          <w:lang w:val="ru-RU" w:eastAsia="ru-RU"/>
        </w:rPr>
        <w:lastRenderedPageBreak/>
        <w:t xml:space="preserve">Заклад дошкільної освіти має медичний кабінет з ізолятором для  дітей з інфекційними захворюваннями. Його обладнання в основному відповідає нормативним вимогам. Медичне обслуговування дітей закладу забезпечувала медична сестра Бородинська Т.І.  </w:t>
      </w:r>
    </w:p>
    <w:p w14:paraId="4653B24D"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  Протягом навчального року та під час адаптивного карантину </w:t>
      </w:r>
      <w:r w:rsidRPr="008C1BC9">
        <w:rPr>
          <w:rFonts w:ascii="Times New Roman" w:eastAsia="Times New Roman" w:hAnsi="Times New Roman" w:cs="Times New Roman" w:hint="eastAsia"/>
          <w:color w:val="000000"/>
          <w:sz w:val="26"/>
          <w:szCs w:val="26"/>
          <w:lang w:val="ru-RU" w:eastAsia="ru-RU"/>
        </w:rPr>
        <w:t>через</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пандемію</w:t>
      </w:r>
      <w:r w:rsidRPr="008C1BC9">
        <w:rPr>
          <w:rFonts w:ascii="Times New Roman" w:eastAsia="Times New Roman" w:hAnsi="Times New Roman" w:cs="Times New Roman"/>
          <w:color w:val="000000"/>
          <w:sz w:val="26"/>
          <w:szCs w:val="26"/>
          <w:lang w:val="ru-RU" w:eastAsia="ru-RU"/>
        </w:rPr>
        <w:t xml:space="preserve"> COVID-19,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 я/с №19 в умовах адаптивного карантину, затвердженого </w:t>
      </w:r>
      <w:r w:rsidRPr="008C1BC9">
        <w:rPr>
          <w:rFonts w:ascii="Times New Roman" w:eastAsia="Times New Roman" w:hAnsi="Times New Roman" w:cs="Times New Roman" w:hint="eastAsia"/>
          <w:sz w:val="26"/>
          <w:szCs w:val="26"/>
          <w:lang w:val="ru-RU" w:eastAsia="ru-RU"/>
        </w:rPr>
        <w:t>наказ</w:t>
      </w:r>
      <w:r w:rsidRPr="008C1BC9">
        <w:rPr>
          <w:rFonts w:ascii="Times New Roman" w:eastAsia="Times New Roman" w:hAnsi="Times New Roman" w:cs="Times New Roman"/>
          <w:sz w:val="26"/>
          <w:szCs w:val="26"/>
          <w:lang w:val="ru-RU" w:eastAsia="ru-RU"/>
        </w:rPr>
        <w:t xml:space="preserve">ом </w:t>
      </w:r>
      <w:r w:rsidRPr="008C1BC9">
        <w:rPr>
          <w:rFonts w:ascii="Times New Roman" w:eastAsia="Times New Roman" w:hAnsi="Times New Roman" w:cs="Times New Roman" w:hint="eastAsia"/>
          <w:sz w:val="26"/>
          <w:szCs w:val="26"/>
          <w:lang w:val="ru-RU" w:eastAsia="ru-RU"/>
        </w:rPr>
        <w:t>ЗДО</w:t>
      </w:r>
      <w:r w:rsidRPr="008C1BC9">
        <w:rPr>
          <w:rFonts w:ascii="Times New Roman" w:eastAsia="Times New Roman" w:hAnsi="Times New Roman" w:cs="Times New Roman"/>
          <w:sz w:val="26"/>
          <w:szCs w:val="26"/>
          <w:lang w:val="ru-RU" w:eastAsia="ru-RU"/>
        </w:rPr>
        <w:t xml:space="preserve"> № від  31.08.2020. Та попри все, </w:t>
      </w:r>
      <w:r w:rsidRPr="008C1BC9">
        <w:rPr>
          <w:rFonts w:ascii="Times New Roman" w:eastAsia="Times New Roman" w:hAnsi="Times New Roman" w:cs="Times New Roman"/>
          <w:color w:val="000000"/>
          <w:sz w:val="26"/>
          <w:szCs w:val="26"/>
          <w:lang w:val="ru-RU" w:eastAsia="ru-RU"/>
        </w:rPr>
        <w:t xml:space="preserve">колектив  закладу приділяв велику увагу формуванню здоров’я збережувальної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медичні сестри,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14:paraId="13EC1336" w14:textId="77777777" w:rsidR="008C1BC9" w:rsidRPr="008C1BC9" w:rsidRDefault="008C1BC9" w:rsidP="008C1BC9">
      <w:pPr>
        <w:spacing w:after="0" w:line="276" w:lineRule="auto"/>
        <w:jc w:val="center"/>
        <w:outlineLvl w:val="0"/>
        <w:rPr>
          <w:rFonts w:ascii="Times New Roman" w:eastAsia="Times New Roman" w:hAnsi="Times New Roman" w:cs="Times New Roman"/>
          <w:b/>
          <w:color w:val="000000"/>
          <w:sz w:val="26"/>
          <w:szCs w:val="26"/>
          <w:lang w:val="ru-RU" w:eastAsia="ru-RU"/>
        </w:rPr>
      </w:pPr>
      <w:r w:rsidRPr="008C1BC9">
        <w:rPr>
          <w:rFonts w:ascii="Times New Roman" w:eastAsia="Times New Roman" w:hAnsi="Times New Roman" w:cs="Times New Roman"/>
          <w:b/>
          <w:color w:val="000000"/>
          <w:sz w:val="26"/>
          <w:szCs w:val="26"/>
          <w:lang w:val="ru-RU" w:eastAsia="ru-RU"/>
        </w:rPr>
        <w:t>Аналіз стану здоров’я дітей</w:t>
      </w:r>
    </w:p>
    <w:tbl>
      <w:tblPr>
        <w:tblStyle w:val="18"/>
        <w:tblW w:w="0" w:type="auto"/>
        <w:tblLook w:val="01E0" w:firstRow="1" w:lastRow="1" w:firstColumn="1" w:lastColumn="1" w:noHBand="0" w:noVBand="0"/>
      </w:tblPr>
      <w:tblGrid>
        <w:gridCol w:w="3190"/>
        <w:gridCol w:w="1575"/>
        <w:gridCol w:w="1615"/>
        <w:gridCol w:w="1099"/>
        <w:gridCol w:w="1276"/>
        <w:gridCol w:w="816"/>
      </w:tblGrid>
      <w:tr w:rsidR="008C1BC9" w:rsidRPr="008C1BC9" w14:paraId="5CD6D814" w14:textId="77777777" w:rsidTr="004A1C87">
        <w:trPr>
          <w:trHeight w:val="255"/>
        </w:trPr>
        <w:tc>
          <w:tcPr>
            <w:tcW w:w="3190" w:type="dxa"/>
            <w:vMerge w:val="restart"/>
          </w:tcPr>
          <w:p w14:paraId="62A9ACEC" w14:textId="77777777" w:rsidR="008C1BC9" w:rsidRPr="008C1BC9" w:rsidRDefault="008C1BC9" w:rsidP="008C1BC9">
            <w:pPr>
              <w:jc w:val="center"/>
              <w:outlineLvl w:val="0"/>
              <w:rPr>
                <w:color w:val="000000"/>
                <w:sz w:val="26"/>
                <w:szCs w:val="26"/>
              </w:rPr>
            </w:pPr>
            <w:r w:rsidRPr="008C1BC9">
              <w:rPr>
                <w:color w:val="000000"/>
                <w:sz w:val="26"/>
                <w:szCs w:val="26"/>
              </w:rPr>
              <w:t>Всього дітей</w:t>
            </w:r>
          </w:p>
        </w:tc>
        <w:tc>
          <w:tcPr>
            <w:tcW w:w="3190" w:type="dxa"/>
            <w:gridSpan w:val="2"/>
          </w:tcPr>
          <w:p w14:paraId="225BBD51" w14:textId="77777777" w:rsidR="008C1BC9" w:rsidRPr="008C1BC9" w:rsidRDefault="008C1BC9" w:rsidP="008C1BC9">
            <w:pPr>
              <w:jc w:val="both"/>
              <w:outlineLvl w:val="0"/>
              <w:rPr>
                <w:color w:val="000000"/>
                <w:sz w:val="26"/>
                <w:szCs w:val="26"/>
              </w:rPr>
            </w:pPr>
            <w:r w:rsidRPr="008C1BC9">
              <w:rPr>
                <w:color w:val="000000"/>
                <w:sz w:val="26"/>
                <w:szCs w:val="26"/>
              </w:rPr>
              <w:t>Група фізичного виховання</w:t>
            </w:r>
          </w:p>
        </w:tc>
        <w:tc>
          <w:tcPr>
            <w:tcW w:w="3191" w:type="dxa"/>
            <w:gridSpan w:val="3"/>
          </w:tcPr>
          <w:p w14:paraId="347A8F43" w14:textId="77777777" w:rsidR="008C1BC9" w:rsidRPr="008C1BC9" w:rsidRDefault="008C1BC9" w:rsidP="008C1BC9">
            <w:pPr>
              <w:jc w:val="center"/>
              <w:outlineLvl w:val="0"/>
              <w:rPr>
                <w:color w:val="000000"/>
                <w:sz w:val="26"/>
                <w:szCs w:val="26"/>
              </w:rPr>
            </w:pPr>
            <w:r w:rsidRPr="008C1BC9">
              <w:rPr>
                <w:color w:val="000000"/>
                <w:sz w:val="26"/>
                <w:szCs w:val="26"/>
              </w:rPr>
              <w:t>Група здоров’я</w:t>
            </w:r>
          </w:p>
        </w:tc>
      </w:tr>
      <w:tr w:rsidR="008C1BC9" w:rsidRPr="008C1BC9" w14:paraId="3DB8E100" w14:textId="77777777" w:rsidTr="004A1C87">
        <w:trPr>
          <w:trHeight w:val="285"/>
        </w:trPr>
        <w:tc>
          <w:tcPr>
            <w:tcW w:w="3190" w:type="dxa"/>
            <w:vMerge/>
          </w:tcPr>
          <w:p w14:paraId="392C4FD5" w14:textId="77777777" w:rsidR="008C1BC9" w:rsidRPr="008C1BC9" w:rsidRDefault="008C1BC9" w:rsidP="008C1BC9">
            <w:pPr>
              <w:jc w:val="center"/>
              <w:outlineLvl w:val="0"/>
              <w:rPr>
                <w:color w:val="000000"/>
                <w:sz w:val="26"/>
                <w:szCs w:val="26"/>
              </w:rPr>
            </w:pPr>
          </w:p>
        </w:tc>
        <w:tc>
          <w:tcPr>
            <w:tcW w:w="1575" w:type="dxa"/>
          </w:tcPr>
          <w:p w14:paraId="73FF6CAD" w14:textId="77777777" w:rsidR="008C1BC9" w:rsidRPr="008C1BC9" w:rsidRDefault="008C1BC9" w:rsidP="008C1BC9">
            <w:pPr>
              <w:jc w:val="center"/>
              <w:outlineLvl w:val="0"/>
              <w:rPr>
                <w:color w:val="000000"/>
                <w:sz w:val="26"/>
                <w:szCs w:val="26"/>
              </w:rPr>
            </w:pPr>
            <w:r w:rsidRPr="008C1BC9">
              <w:rPr>
                <w:color w:val="000000"/>
                <w:sz w:val="26"/>
                <w:szCs w:val="26"/>
              </w:rPr>
              <w:t>основна</w:t>
            </w:r>
          </w:p>
        </w:tc>
        <w:tc>
          <w:tcPr>
            <w:tcW w:w="1615" w:type="dxa"/>
          </w:tcPr>
          <w:p w14:paraId="28F921EF" w14:textId="77777777" w:rsidR="008C1BC9" w:rsidRPr="008C1BC9" w:rsidRDefault="008C1BC9" w:rsidP="008C1BC9">
            <w:pPr>
              <w:jc w:val="center"/>
              <w:outlineLvl w:val="0"/>
              <w:rPr>
                <w:color w:val="000000"/>
                <w:sz w:val="26"/>
                <w:szCs w:val="26"/>
              </w:rPr>
            </w:pPr>
            <w:r w:rsidRPr="008C1BC9">
              <w:rPr>
                <w:color w:val="000000"/>
                <w:sz w:val="26"/>
                <w:szCs w:val="26"/>
              </w:rPr>
              <w:t>спеціальна</w:t>
            </w:r>
          </w:p>
        </w:tc>
        <w:tc>
          <w:tcPr>
            <w:tcW w:w="1099" w:type="dxa"/>
          </w:tcPr>
          <w:p w14:paraId="789795AD" w14:textId="77777777" w:rsidR="008C1BC9" w:rsidRPr="008C1BC9" w:rsidRDefault="008C1BC9" w:rsidP="008C1BC9">
            <w:pPr>
              <w:jc w:val="center"/>
              <w:outlineLvl w:val="0"/>
              <w:rPr>
                <w:color w:val="000000"/>
                <w:sz w:val="26"/>
                <w:szCs w:val="26"/>
              </w:rPr>
            </w:pPr>
            <w:r w:rsidRPr="008C1BC9">
              <w:rPr>
                <w:color w:val="000000"/>
                <w:sz w:val="26"/>
                <w:szCs w:val="26"/>
              </w:rPr>
              <w:t>І</w:t>
            </w:r>
          </w:p>
        </w:tc>
        <w:tc>
          <w:tcPr>
            <w:tcW w:w="1276" w:type="dxa"/>
          </w:tcPr>
          <w:p w14:paraId="6A561577" w14:textId="77777777" w:rsidR="008C1BC9" w:rsidRPr="008C1BC9" w:rsidRDefault="008C1BC9" w:rsidP="008C1BC9">
            <w:pPr>
              <w:jc w:val="center"/>
              <w:outlineLvl w:val="0"/>
              <w:rPr>
                <w:color w:val="000000"/>
                <w:sz w:val="26"/>
                <w:szCs w:val="26"/>
              </w:rPr>
            </w:pPr>
            <w:r w:rsidRPr="008C1BC9">
              <w:rPr>
                <w:color w:val="000000"/>
                <w:sz w:val="26"/>
                <w:szCs w:val="26"/>
              </w:rPr>
              <w:t>ІІ</w:t>
            </w:r>
          </w:p>
        </w:tc>
        <w:tc>
          <w:tcPr>
            <w:tcW w:w="816" w:type="dxa"/>
          </w:tcPr>
          <w:p w14:paraId="03826DBF" w14:textId="77777777" w:rsidR="008C1BC9" w:rsidRPr="008C1BC9" w:rsidRDefault="008C1BC9" w:rsidP="008C1BC9">
            <w:pPr>
              <w:jc w:val="center"/>
              <w:outlineLvl w:val="0"/>
              <w:rPr>
                <w:color w:val="000000"/>
                <w:sz w:val="26"/>
                <w:szCs w:val="26"/>
              </w:rPr>
            </w:pPr>
            <w:r w:rsidRPr="008C1BC9">
              <w:rPr>
                <w:color w:val="000000"/>
                <w:sz w:val="26"/>
                <w:szCs w:val="26"/>
              </w:rPr>
              <w:t>ІІІ</w:t>
            </w:r>
          </w:p>
        </w:tc>
      </w:tr>
      <w:tr w:rsidR="008C1BC9" w:rsidRPr="008C1BC9" w14:paraId="4A83C7AF" w14:textId="77777777" w:rsidTr="004A1C87">
        <w:tc>
          <w:tcPr>
            <w:tcW w:w="3190" w:type="dxa"/>
          </w:tcPr>
          <w:p w14:paraId="789C81B5" w14:textId="77777777" w:rsidR="008C1BC9" w:rsidRPr="008C1BC9" w:rsidRDefault="008C1BC9" w:rsidP="008C1BC9">
            <w:pPr>
              <w:jc w:val="center"/>
              <w:outlineLvl w:val="0"/>
              <w:rPr>
                <w:color w:val="000000"/>
                <w:sz w:val="26"/>
                <w:szCs w:val="26"/>
              </w:rPr>
            </w:pPr>
            <w:r w:rsidRPr="008C1BC9">
              <w:rPr>
                <w:color w:val="000000"/>
                <w:sz w:val="26"/>
                <w:szCs w:val="26"/>
              </w:rPr>
              <w:t>290</w:t>
            </w:r>
          </w:p>
        </w:tc>
        <w:tc>
          <w:tcPr>
            <w:tcW w:w="1575" w:type="dxa"/>
            <w:vAlign w:val="center"/>
          </w:tcPr>
          <w:p w14:paraId="2728EC40" w14:textId="77777777" w:rsidR="008C1BC9" w:rsidRPr="008C1BC9" w:rsidRDefault="008C1BC9" w:rsidP="008C1BC9">
            <w:pPr>
              <w:jc w:val="center"/>
              <w:outlineLvl w:val="0"/>
              <w:rPr>
                <w:color w:val="000000"/>
                <w:sz w:val="26"/>
                <w:szCs w:val="26"/>
              </w:rPr>
            </w:pPr>
            <w:r w:rsidRPr="008C1BC9">
              <w:rPr>
                <w:color w:val="000000"/>
                <w:sz w:val="26"/>
                <w:szCs w:val="26"/>
              </w:rPr>
              <w:t>289</w:t>
            </w:r>
          </w:p>
        </w:tc>
        <w:tc>
          <w:tcPr>
            <w:tcW w:w="1615" w:type="dxa"/>
            <w:vAlign w:val="center"/>
          </w:tcPr>
          <w:p w14:paraId="67FC1183" w14:textId="77777777" w:rsidR="008C1BC9" w:rsidRPr="008C1BC9" w:rsidRDefault="008C1BC9" w:rsidP="008C1BC9">
            <w:pPr>
              <w:jc w:val="center"/>
              <w:outlineLvl w:val="0"/>
              <w:rPr>
                <w:color w:val="000000"/>
                <w:sz w:val="26"/>
                <w:szCs w:val="26"/>
              </w:rPr>
            </w:pPr>
            <w:r w:rsidRPr="008C1BC9">
              <w:rPr>
                <w:color w:val="000000"/>
                <w:sz w:val="26"/>
                <w:szCs w:val="26"/>
              </w:rPr>
              <w:t>1</w:t>
            </w:r>
          </w:p>
        </w:tc>
        <w:tc>
          <w:tcPr>
            <w:tcW w:w="1099" w:type="dxa"/>
            <w:vAlign w:val="center"/>
          </w:tcPr>
          <w:p w14:paraId="4C38CC9E" w14:textId="77777777" w:rsidR="008C1BC9" w:rsidRPr="008C1BC9" w:rsidRDefault="008C1BC9" w:rsidP="008C1BC9">
            <w:pPr>
              <w:jc w:val="center"/>
              <w:outlineLvl w:val="0"/>
              <w:rPr>
                <w:color w:val="000000"/>
                <w:sz w:val="26"/>
                <w:szCs w:val="26"/>
              </w:rPr>
            </w:pPr>
            <w:r w:rsidRPr="008C1BC9">
              <w:rPr>
                <w:color w:val="000000"/>
                <w:sz w:val="26"/>
                <w:szCs w:val="26"/>
              </w:rPr>
              <w:t>277</w:t>
            </w:r>
          </w:p>
        </w:tc>
        <w:tc>
          <w:tcPr>
            <w:tcW w:w="1276" w:type="dxa"/>
            <w:vAlign w:val="center"/>
          </w:tcPr>
          <w:p w14:paraId="3A0EB72B" w14:textId="77777777" w:rsidR="008C1BC9" w:rsidRPr="008C1BC9" w:rsidRDefault="008C1BC9" w:rsidP="008C1BC9">
            <w:pPr>
              <w:jc w:val="center"/>
              <w:outlineLvl w:val="0"/>
              <w:rPr>
                <w:color w:val="000000"/>
                <w:sz w:val="26"/>
                <w:szCs w:val="26"/>
              </w:rPr>
            </w:pPr>
            <w:r w:rsidRPr="008C1BC9">
              <w:rPr>
                <w:color w:val="000000"/>
                <w:sz w:val="26"/>
                <w:szCs w:val="26"/>
              </w:rPr>
              <w:t>12 (ЧХД)</w:t>
            </w:r>
          </w:p>
        </w:tc>
        <w:tc>
          <w:tcPr>
            <w:tcW w:w="816" w:type="dxa"/>
          </w:tcPr>
          <w:p w14:paraId="6195CA6E" w14:textId="77777777" w:rsidR="008C1BC9" w:rsidRPr="008C1BC9" w:rsidRDefault="008C1BC9" w:rsidP="008C1BC9">
            <w:pPr>
              <w:jc w:val="center"/>
              <w:outlineLvl w:val="0"/>
              <w:rPr>
                <w:color w:val="000000"/>
                <w:sz w:val="26"/>
                <w:szCs w:val="26"/>
              </w:rPr>
            </w:pPr>
            <w:r w:rsidRPr="008C1BC9">
              <w:rPr>
                <w:color w:val="000000"/>
                <w:sz w:val="26"/>
                <w:szCs w:val="26"/>
              </w:rPr>
              <w:t>1</w:t>
            </w:r>
          </w:p>
        </w:tc>
      </w:tr>
      <w:tr w:rsidR="008C1BC9" w:rsidRPr="008C1BC9" w14:paraId="00F1B7ED" w14:textId="77777777" w:rsidTr="004A1C87">
        <w:tc>
          <w:tcPr>
            <w:tcW w:w="3190" w:type="dxa"/>
          </w:tcPr>
          <w:p w14:paraId="3C9069BA" w14:textId="77777777" w:rsidR="008C1BC9" w:rsidRPr="008C1BC9" w:rsidRDefault="008C1BC9" w:rsidP="008C1BC9">
            <w:pPr>
              <w:jc w:val="center"/>
              <w:outlineLvl w:val="0"/>
              <w:rPr>
                <w:color w:val="000000"/>
                <w:sz w:val="26"/>
                <w:szCs w:val="26"/>
              </w:rPr>
            </w:pPr>
            <w:r w:rsidRPr="008C1BC9">
              <w:rPr>
                <w:color w:val="000000"/>
                <w:sz w:val="26"/>
                <w:szCs w:val="26"/>
              </w:rPr>
              <w:t>100 %</w:t>
            </w:r>
          </w:p>
        </w:tc>
        <w:tc>
          <w:tcPr>
            <w:tcW w:w="1575" w:type="dxa"/>
          </w:tcPr>
          <w:p w14:paraId="0B34E6A8" w14:textId="77777777" w:rsidR="008C1BC9" w:rsidRPr="008C1BC9" w:rsidRDefault="008C1BC9" w:rsidP="008C1BC9">
            <w:pPr>
              <w:jc w:val="center"/>
              <w:outlineLvl w:val="0"/>
              <w:rPr>
                <w:color w:val="000000"/>
                <w:sz w:val="26"/>
                <w:szCs w:val="26"/>
              </w:rPr>
            </w:pPr>
            <w:r w:rsidRPr="008C1BC9">
              <w:rPr>
                <w:color w:val="000000"/>
                <w:sz w:val="26"/>
                <w:szCs w:val="26"/>
              </w:rPr>
              <w:t>99,6 %</w:t>
            </w:r>
          </w:p>
        </w:tc>
        <w:tc>
          <w:tcPr>
            <w:tcW w:w="1615" w:type="dxa"/>
          </w:tcPr>
          <w:p w14:paraId="07816598" w14:textId="77777777" w:rsidR="008C1BC9" w:rsidRPr="008C1BC9" w:rsidRDefault="008C1BC9" w:rsidP="008C1BC9">
            <w:pPr>
              <w:jc w:val="center"/>
              <w:outlineLvl w:val="0"/>
              <w:rPr>
                <w:color w:val="000000"/>
                <w:sz w:val="26"/>
                <w:szCs w:val="26"/>
              </w:rPr>
            </w:pPr>
            <w:r w:rsidRPr="008C1BC9">
              <w:rPr>
                <w:color w:val="000000"/>
                <w:sz w:val="26"/>
                <w:szCs w:val="26"/>
              </w:rPr>
              <w:t>0,3 %</w:t>
            </w:r>
          </w:p>
        </w:tc>
        <w:tc>
          <w:tcPr>
            <w:tcW w:w="1099" w:type="dxa"/>
          </w:tcPr>
          <w:p w14:paraId="0A23324B" w14:textId="77777777" w:rsidR="008C1BC9" w:rsidRPr="008C1BC9" w:rsidRDefault="008C1BC9" w:rsidP="008C1BC9">
            <w:pPr>
              <w:jc w:val="center"/>
              <w:outlineLvl w:val="0"/>
              <w:rPr>
                <w:color w:val="000000"/>
                <w:sz w:val="26"/>
                <w:szCs w:val="26"/>
              </w:rPr>
            </w:pPr>
            <w:r w:rsidRPr="008C1BC9">
              <w:rPr>
                <w:color w:val="000000"/>
                <w:sz w:val="26"/>
                <w:szCs w:val="26"/>
              </w:rPr>
              <w:t xml:space="preserve"> 95,7 %</w:t>
            </w:r>
          </w:p>
        </w:tc>
        <w:tc>
          <w:tcPr>
            <w:tcW w:w="1276" w:type="dxa"/>
          </w:tcPr>
          <w:p w14:paraId="034D11F6" w14:textId="77777777" w:rsidR="008C1BC9" w:rsidRPr="008C1BC9" w:rsidRDefault="008C1BC9" w:rsidP="008C1BC9">
            <w:pPr>
              <w:jc w:val="center"/>
              <w:outlineLvl w:val="0"/>
              <w:rPr>
                <w:color w:val="000000"/>
                <w:sz w:val="26"/>
                <w:szCs w:val="26"/>
              </w:rPr>
            </w:pPr>
            <w:r w:rsidRPr="008C1BC9">
              <w:rPr>
                <w:color w:val="000000"/>
                <w:sz w:val="26"/>
                <w:szCs w:val="26"/>
              </w:rPr>
              <w:t>4 %</w:t>
            </w:r>
          </w:p>
        </w:tc>
        <w:tc>
          <w:tcPr>
            <w:tcW w:w="816" w:type="dxa"/>
          </w:tcPr>
          <w:p w14:paraId="3EB6AC03" w14:textId="77777777" w:rsidR="008C1BC9" w:rsidRPr="008C1BC9" w:rsidRDefault="008C1BC9" w:rsidP="008C1BC9">
            <w:pPr>
              <w:outlineLvl w:val="0"/>
              <w:rPr>
                <w:color w:val="000000"/>
                <w:sz w:val="26"/>
                <w:szCs w:val="26"/>
              </w:rPr>
            </w:pPr>
            <w:r w:rsidRPr="008C1BC9">
              <w:rPr>
                <w:color w:val="000000"/>
                <w:sz w:val="26"/>
                <w:szCs w:val="26"/>
              </w:rPr>
              <w:t>0,3%</w:t>
            </w:r>
          </w:p>
        </w:tc>
      </w:tr>
    </w:tbl>
    <w:p w14:paraId="5429B87E"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Педагогами здійснювався диференційований та індивідуальний підхід до дітей під час проведення занять з фізичної культури, організації рухового режиму впродовж дня, гартувальних заходів, підбору рухливих ігор, ігор-естафет тощо. </w:t>
      </w:r>
    </w:p>
    <w:p w14:paraId="5F9798DB"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14:paraId="55D0021E" w14:textId="77777777" w:rsidR="008C1BC9" w:rsidRPr="008C1BC9" w:rsidRDefault="008C1BC9" w:rsidP="008C1BC9">
      <w:pPr>
        <w:spacing w:after="0" w:line="276" w:lineRule="auto"/>
        <w:ind w:firstLine="72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З метою зниження захворюваності дітей велике значення приділялось загартуванню дітей в умовах ЗДО та сім’ї. Проводились оздоровчі заходи: загартування повітрям і водою, використання фітотерапії, вітамінів «Ревіт», часнику, цибулі, лимонів. </w:t>
      </w:r>
    </w:p>
    <w:p w14:paraId="27EE1CB4" w14:textId="77777777" w:rsidR="008C1BC9" w:rsidRPr="008C1BC9" w:rsidRDefault="008C1BC9" w:rsidP="008C1BC9">
      <w:pPr>
        <w:spacing w:after="0" w:line="276" w:lineRule="auto"/>
        <w:ind w:firstLine="72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14:paraId="74CFFD21" w14:textId="77777777" w:rsidR="008C1BC9" w:rsidRPr="008C1BC9" w:rsidRDefault="008C1BC9" w:rsidP="008C1BC9">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color w:val="000000"/>
          <w:sz w:val="26"/>
          <w:szCs w:val="26"/>
          <w:lang w:val="ru-RU" w:eastAsia="ru-RU"/>
        </w:rPr>
        <w:t>В закладі створена система оздоровчих та фізкультурних заходів.</w:t>
      </w:r>
    </w:p>
    <w:p w14:paraId="6A2ECFB9" w14:textId="77777777" w:rsidR="008C1BC9" w:rsidRPr="008C1BC9" w:rsidRDefault="008C1BC9" w:rsidP="008C1BC9">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Аналіз захворюваності за 2021 рік показав, що порівняно з минулим 2020 роком вона  зменшилась. В 2020 році кількість днів пропущених через хворобу – 2440, а в 2021 році – 2190 днів, таке зниження захворюваності пояснюється суворим дотриманням карантинних заходів </w:t>
      </w:r>
      <w:r w:rsidRPr="008C1BC9">
        <w:rPr>
          <w:rFonts w:ascii="Times New Roman" w:eastAsia="Times New Roman" w:hAnsi="Times New Roman" w:cs="Times New Roman"/>
          <w:sz w:val="26"/>
          <w:szCs w:val="26"/>
          <w:lang w:val="en-US" w:eastAsia="ru-RU"/>
        </w:rPr>
        <w:t>COVID-19</w:t>
      </w:r>
      <w:r w:rsidRPr="008C1BC9">
        <w:rPr>
          <w:rFonts w:ascii="Times New Roman" w:eastAsia="Times New Roman" w:hAnsi="Times New Roman" w:cs="Times New Roman"/>
          <w:sz w:val="26"/>
          <w:szCs w:val="26"/>
          <w:lang w:val="ru-RU" w:eastAsia="ru-RU"/>
        </w:rPr>
        <w:t xml:space="preserve">.   </w:t>
      </w:r>
    </w:p>
    <w:p w14:paraId="20E3EC69"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hint="eastAsia"/>
          <w:sz w:val="26"/>
          <w:szCs w:val="26"/>
          <w:lang w:val="ru-RU" w:eastAsia="ru-RU"/>
        </w:rPr>
        <w:t>Попри</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все</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простежується</w:t>
      </w:r>
      <w:r w:rsidRPr="008C1BC9">
        <w:rPr>
          <w:rFonts w:ascii="Times New Roman" w:eastAsia="Times New Roman" w:hAnsi="Times New Roman" w:cs="Times New Roman"/>
          <w:sz w:val="26"/>
          <w:szCs w:val="26"/>
          <w:lang w:val="ru-RU" w:eastAsia="ru-RU"/>
        </w:rPr>
        <w:t xml:space="preserve"> найбільший </w:t>
      </w:r>
      <w:r w:rsidRPr="008C1BC9">
        <w:rPr>
          <w:rFonts w:ascii="Times New Roman" w:eastAsia="Times New Roman" w:hAnsi="Times New Roman" w:cs="Times New Roman" w:hint="eastAsia"/>
          <w:sz w:val="26"/>
          <w:szCs w:val="26"/>
          <w:lang w:val="ru-RU" w:eastAsia="ru-RU"/>
        </w:rPr>
        <w:t>відсоток</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простудних</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захворювань</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у</w:t>
      </w:r>
      <w:r w:rsidRPr="008C1BC9">
        <w:rPr>
          <w:rFonts w:ascii="Times New Roman" w:eastAsia="Times New Roman" w:hAnsi="Times New Roman" w:cs="Times New Roman"/>
          <w:sz w:val="26"/>
          <w:szCs w:val="26"/>
          <w:lang w:val="ru-RU" w:eastAsia="ru-RU"/>
        </w:rPr>
        <w:t xml:space="preserve"> жовтні 2021 </w:t>
      </w:r>
      <w:r w:rsidRPr="008C1BC9">
        <w:rPr>
          <w:rFonts w:ascii="Times New Roman" w:eastAsia="Times New Roman" w:hAnsi="Times New Roman" w:cs="Times New Roman" w:hint="eastAsia"/>
          <w:sz w:val="26"/>
          <w:szCs w:val="26"/>
          <w:lang w:val="ru-RU" w:eastAsia="ru-RU"/>
        </w:rPr>
        <w:t>року</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hint="eastAsia"/>
          <w:sz w:val="26"/>
          <w:szCs w:val="26"/>
          <w:lang w:val="ru-RU" w:eastAsia="ru-RU"/>
        </w:rPr>
        <w:t>У</w:t>
      </w:r>
      <w:r w:rsidRPr="008C1BC9">
        <w:rPr>
          <w:rFonts w:ascii="Times New Roman" w:eastAsia="Times New Roman" w:hAnsi="Times New Roman" w:cs="Times New Roman"/>
          <w:sz w:val="26"/>
          <w:szCs w:val="26"/>
          <w:lang w:val="ru-RU" w:eastAsia="ru-RU"/>
        </w:rPr>
        <w:t xml:space="preserve">  2021 </w:t>
      </w:r>
      <w:r w:rsidRPr="008C1BC9">
        <w:rPr>
          <w:rFonts w:ascii="Times New Roman" w:eastAsia="Times New Roman" w:hAnsi="Times New Roman" w:cs="Times New Roman" w:hint="eastAsia"/>
          <w:sz w:val="26"/>
          <w:szCs w:val="26"/>
          <w:lang w:val="ru-RU" w:eastAsia="ru-RU"/>
        </w:rPr>
        <w:t>ро</w:t>
      </w:r>
      <w:r w:rsidRPr="008C1BC9">
        <w:rPr>
          <w:rFonts w:ascii="Times New Roman" w:eastAsia="Times New Roman" w:hAnsi="Times New Roman" w:cs="Times New Roman"/>
          <w:sz w:val="26"/>
          <w:szCs w:val="26"/>
          <w:lang w:val="ru-RU" w:eastAsia="ru-RU"/>
        </w:rPr>
        <w:t xml:space="preserve">ці </w:t>
      </w:r>
      <w:r w:rsidRPr="008C1BC9">
        <w:rPr>
          <w:rFonts w:ascii="Times New Roman" w:eastAsia="Times New Roman" w:hAnsi="Times New Roman" w:cs="Times New Roman" w:hint="eastAsia"/>
          <w:sz w:val="26"/>
          <w:szCs w:val="26"/>
          <w:lang w:val="ru-RU" w:eastAsia="ru-RU"/>
        </w:rPr>
        <w:t>зафіксован</w:t>
      </w:r>
      <w:r w:rsidRPr="008C1BC9">
        <w:rPr>
          <w:rFonts w:ascii="Times New Roman" w:eastAsia="Times New Roman" w:hAnsi="Times New Roman" w:cs="Times New Roman"/>
          <w:sz w:val="26"/>
          <w:szCs w:val="26"/>
          <w:lang w:val="ru-RU" w:eastAsia="ru-RU"/>
        </w:rPr>
        <w:t xml:space="preserve">о 1 випадки вітряної </w:t>
      </w:r>
      <w:r w:rsidRPr="008C1BC9">
        <w:rPr>
          <w:rFonts w:ascii="Times New Roman" w:eastAsia="Times New Roman" w:hAnsi="Times New Roman" w:cs="Times New Roman" w:hint="eastAsia"/>
          <w:sz w:val="26"/>
          <w:szCs w:val="26"/>
          <w:lang w:val="ru-RU" w:eastAsia="ru-RU"/>
        </w:rPr>
        <w:t>віспи</w:t>
      </w:r>
      <w:r w:rsidRPr="008C1BC9">
        <w:rPr>
          <w:rFonts w:ascii="Times New Roman" w:eastAsia="Times New Roman" w:hAnsi="Times New Roman" w:cs="Times New Roman"/>
          <w:sz w:val="26"/>
          <w:szCs w:val="26"/>
          <w:lang w:val="ru-RU" w:eastAsia="ru-RU"/>
        </w:rPr>
        <w:t>.</w:t>
      </w:r>
    </w:p>
    <w:p w14:paraId="62F149D1" w14:textId="77777777" w:rsidR="008C1BC9" w:rsidRPr="008C1BC9" w:rsidRDefault="008C1BC9" w:rsidP="008C1BC9">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 За 2021 рік зареєстровано 311 (у 2020 році – 348) випадків захворювань: групи </w:t>
      </w:r>
      <w:r w:rsidRPr="008C1BC9">
        <w:rPr>
          <w:rFonts w:ascii="Times New Roman" w:eastAsia="Times New Roman" w:hAnsi="Times New Roman" w:cs="Times New Roman"/>
          <w:sz w:val="26"/>
          <w:szCs w:val="26"/>
          <w:lang w:val="ru-RU" w:eastAsia="ru-RU"/>
        </w:rPr>
        <w:lastRenderedPageBreak/>
        <w:t>раннього віку – 92; дошкільні групи – 219.</w:t>
      </w:r>
    </w:p>
    <w:p w14:paraId="5DA9B050"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hint="eastAsia"/>
          <w:color w:val="000000"/>
          <w:sz w:val="26"/>
          <w:szCs w:val="26"/>
          <w:lang w:val="ru-RU" w:eastAsia="ru-RU"/>
        </w:rPr>
        <w:t>Найбільше</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простудних</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захворювань</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зафіксованов</w:t>
      </w:r>
      <w:r w:rsidRPr="008C1BC9">
        <w:rPr>
          <w:rFonts w:ascii="Times New Roman" w:eastAsia="Times New Roman" w:hAnsi="Times New Roman" w:cs="Times New Roman"/>
          <w:color w:val="000000"/>
          <w:sz w:val="26"/>
          <w:szCs w:val="26"/>
          <w:lang w:val="ru-RU" w:eastAsia="ru-RU"/>
        </w:rPr>
        <w:t xml:space="preserve"> 5  </w:t>
      </w:r>
      <w:r w:rsidRPr="008C1BC9">
        <w:rPr>
          <w:rFonts w:ascii="Times New Roman" w:eastAsia="Times New Roman" w:hAnsi="Times New Roman" w:cs="Times New Roman" w:hint="eastAsia"/>
          <w:color w:val="000000"/>
          <w:sz w:val="26"/>
          <w:szCs w:val="26"/>
          <w:lang w:val="ru-RU" w:eastAsia="ru-RU"/>
        </w:rPr>
        <w:t>групі</w:t>
      </w:r>
      <w:r w:rsidRPr="008C1BC9">
        <w:rPr>
          <w:rFonts w:ascii="Times New Roman" w:eastAsia="Times New Roman" w:hAnsi="Times New Roman" w:cs="Times New Roman"/>
          <w:color w:val="000000"/>
          <w:sz w:val="26"/>
          <w:szCs w:val="26"/>
          <w:lang w:val="ru-RU" w:eastAsia="ru-RU"/>
        </w:rPr>
        <w:t xml:space="preserve"> «Совенята»(</w:t>
      </w:r>
      <w:r w:rsidRPr="008C1BC9">
        <w:rPr>
          <w:rFonts w:ascii="Times New Roman" w:eastAsia="Times New Roman" w:hAnsi="Times New Roman" w:cs="Times New Roman" w:hint="eastAsia"/>
          <w:color w:val="000000"/>
          <w:sz w:val="26"/>
          <w:szCs w:val="26"/>
          <w:lang w:val="ru-RU" w:eastAsia="ru-RU"/>
        </w:rPr>
        <w:t>вихователі</w:t>
      </w:r>
      <w:r w:rsidRPr="008C1BC9">
        <w:rPr>
          <w:rFonts w:ascii="Times New Roman" w:eastAsia="Times New Roman" w:hAnsi="Times New Roman" w:cs="Times New Roman"/>
          <w:color w:val="000000"/>
          <w:sz w:val="26"/>
          <w:szCs w:val="26"/>
          <w:lang w:val="ru-RU" w:eastAsia="ru-RU"/>
        </w:rPr>
        <w:t xml:space="preserve"> Гнідець Л.Я </w:t>
      </w:r>
      <w:r w:rsidRPr="008C1BC9">
        <w:rPr>
          <w:rFonts w:ascii="Times New Roman" w:eastAsia="Times New Roman" w:hAnsi="Times New Roman" w:cs="Times New Roman" w:hint="eastAsia"/>
          <w:color w:val="000000"/>
          <w:sz w:val="26"/>
          <w:szCs w:val="26"/>
          <w:lang w:val="ru-RU" w:eastAsia="ru-RU"/>
        </w:rPr>
        <w:t>та</w:t>
      </w:r>
      <w:r w:rsidRPr="008C1BC9">
        <w:rPr>
          <w:rFonts w:ascii="Times New Roman" w:eastAsia="Times New Roman" w:hAnsi="Times New Roman" w:cs="Times New Roman"/>
          <w:color w:val="000000"/>
          <w:sz w:val="26"/>
          <w:szCs w:val="26"/>
          <w:lang w:val="ru-RU" w:eastAsia="ru-RU"/>
        </w:rPr>
        <w:t xml:space="preserve"> Шайнюк О.Б), в 1 групі «Ромашка» (</w:t>
      </w:r>
      <w:r w:rsidRPr="008C1BC9">
        <w:rPr>
          <w:rFonts w:ascii="Times New Roman" w:eastAsia="Times New Roman" w:hAnsi="Times New Roman" w:cs="Times New Roman" w:hint="eastAsia"/>
          <w:color w:val="000000"/>
          <w:sz w:val="26"/>
          <w:szCs w:val="26"/>
          <w:lang w:val="ru-RU" w:eastAsia="ru-RU"/>
        </w:rPr>
        <w:t>вихователі</w:t>
      </w:r>
      <w:r w:rsidRPr="008C1BC9">
        <w:rPr>
          <w:rFonts w:ascii="Times New Roman" w:eastAsia="Times New Roman" w:hAnsi="Times New Roman" w:cs="Times New Roman"/>
          <w:color w:val="000000"/>
          <w:sz w:val="26"/>
          <w:szCs w:val="26"/>
          <w:lang w:val="ru-RU" w:eastAsia="ru-RU"/>
        </w:rPr>
        <w:t xml:space="preserve"> Боруцька Н.В та Михальчук Т.В)</w:t>
      </w:r>
    </w:p>
    <w:p w14:paraId="51DDE1A6"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hint="eastAsia"/>
          <w:color w:val="000000"/>
          <w:sz w:val="26"/>
          <w:szCs w:val="26"/>
          <w:lang w:val="ru-RU" w:eastAsia="ru-RU"/>
        </w:rPr>
        <w:t>Найменша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захворюваність</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відзначена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w:t>
      </w:r>
      <w:r w:rsidRPr="008C1BC9">
        <w:rPr>
          <w:rFonts w:ascii="Times New Roman" w:eastAsia="Times New Roman" w:hAnsi="Times New Roman" w:cs="Times New Roman"/>
          <w:color w:val="000000"/>
          <w:sz w:val="26"/>
          <w:szCs w:val="26"/>
          <w:lang w:val="ru-RU" w:eastAsia="ru-RU"/>
        </w:rPr>
        <w:t xml:space="preserve"> 14 </w:t>
      </w:r>
      <w:r w:rsidRPr="008C1BC9">
        <w:rPr>
          <w:rFonts w:ascii="Times New Roman" w:eastAsia="Times New Roman" w:hAnsi="Times New Roman" w:cs="Times New Roman" w:hint="eastAsia"/>
          <w:color w:val="000000"/>
          <w:sz w:val="26"/>
          <w:szCs w:val="26"/>
          <w:lang w:val="ru-RU" w:eastAsia="ru-RU"/>
        </w:rPr>
        <w:t>групі</w:t>
      </w:r>
      <w:r w:rsidRPr="008C1BC9">
        <w:rPr>
          <w:rFonts w:ascii="Times New Roman" w:eastAsia="Times New Roman" w:hAnsi="Times New Roman" w:cs="Times New Roman"/>
          <w:color w:val="000000"/>
          <w:sz w:val="26"/>
          <w:szCs w:val="26"/>
          <w:lang w:val="ru-RU" w:eastAsia="ru-RU"/>
        </w:rPr>
        <w:t>: «Казка</w:t>
      </w:r>
      <w:r w:rsidRPr="008C1BC9">
        <w:rPr>
          <w:rFonts w:ascii="Times New Roman" w:eastAsia="Times New Roman" w:hAnsi="Times New Roman" w:cs="Times New Roman" w:hint="eastAsia"/>
          <w:color w:val="000000"/>
          <w:sz w:val="26"/>
          <w:szCs w:val="26"/>
          <w:lang w:val="ru-RU" w:eastAsia="ru-RU"/>
        </w:rPr>
        <w:t>»</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вихователі</w:t>
      </w:r>
      <w:r w:rsidRPr="008C1BC9">
        <w:rPr>
          <w:rFonts w:ascii="Times New Roman" w:eastAsia="Times New Roman" w:hAnsi="Times New Roman" w:cs="Times New Roman"/>
          <w:color w:val="000000"/>
          <w:sz w:val="26"/>
          <w:szCs w:val="26"/>
          <w:lang w:val="ru-RU" w:eastAsia="ru-RU"/>
        </w:rPr>
        <w:t xml:space="preserve"> Кульбіда Ю.І, Дутчак О.С).</w:t>
      </w:r>
    </w:p>
    <w:p w14:paraId="48268F6C" w14:textId="77777777" w:rsidR="008C1BC9" w:rsidRPr="008C1BC9" w:rsidRDefault="008C1BC9" w:rsidP="008C1BC9">
      <w:pPr>
        <w:spacing w:after="0" w:line="276" w:lineRule="auto"/>
        <w:ind w:firstLine="72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noProof/>
          <w:color w:val="000000"/>
          <w:sz w:val="26"/>
          <w:szCs w:val="26"/>
          <w:lang w:val="ru-RU" w:eastAsia="ja-JP"/>
        </w:rPr>
        <w:drawing>
          <wp:inline distT="0" distB="0" distL="0" distR="0" wp14:anchorId="484B0EEE" wp14:editId="02889403">
            <wp:extent cx="5283200" cy="3362325"/>
            <wp:effectExtent l="0" t="0" r="0" b="0"/>
            <wp:docPr id="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58EE37" w14:textId="77777777" w:rsidR="008C1BC9" w:rsidRPr="008C1BC9" w:rsidRDefault="008C1BC9" w:rsidP="008C1BC9">
      <w:pPr>
        <w:spacing w:after="0" w:line="276" w:lineRule="auto"/>
        <w:jc w:val="center"/>
        <w:outlineLvl w:val="0"/>
        <w:rPr>
          <w:rFonts w:ascii="Times New Roman" w:eastAsia="Times New Roman" w:hAnsi="Times New Roman" w:cs="Times New Roman"/>
          <w:color w:val="000000"/>
          <w:sz w:val="26"/>
          <w:szCs w:val="26"/>
          <w:lang w:val="ru-RU" w:eastAsia="ru-RU"/>
        </w:rPr>
      </w:pPr>
    </w:p>
    <w:p w14:paraId="10B76E81" w14:textId="77777777" w:rsidR="008C1BC9" w:rsidRPr="008C1BC9" w:rsidRDefault="008C1BC9" w:rsidP="008C1BC9">
      <w:pPr>
        <w:spacing w:after="0" w:line="276" w:lineRule="auto"/>
        <w:jc w:val="center"/>
        <w:outlineLvl w:val="0"/>
        <w:rPr>
          <w:rFonts w:ascii="Times New Roman" w:eastAsia="Times New Roman" w:hAnsi="Times New Roman" w:cs="Times New Roman"/>
          <w:noProof/>
          <w:color w:val="000000"/>
          <w:sz w:val="26"/>
          <w:szCs w:val="26"/>
          <w:lang w:val="ru-RU" w:eastAsia="ru-RU"/>
        </w:rPr>
      </w:pPr>
      <w:r w:rsidRPr="008C1BC9">
        <w:rPr>
          <w:rFonts w:ascii="Times New Roman" w:eastAsia="Times New Roman" w:hAnsi="Times New Roman" w:cs="Times New Roman"/>
          <w:noProof/>
          <w:color w:val="000000"/>
          <w:sz w:val="26"/>
          <w:szCs w:val="26"/>
          <w:lang w:val="ru-RU" w:eastAsia="ja-JP"/>
        </w:rPr>
        <w:drawing>
          <wp:inline distT="0" distB="0" distL="0" distR="0" wp14:anchorId="4CA2D882" wp14:editId="1E58CD85">
            <wp:extent cx="5505450" cy="3762375"/>
            <wp:effectExtent l="0" t="0" r="19050" b="952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16F904" w14:textId="77777777" w:rsidR="008C1BC9" w:rsidRPr="008C1BC9" w:rsidRDefault="008C1BC9" w:rsidP="008C1BC9">
      <w:pPr>
        <w:spacing w:after="0" w:line="276" w:lineRule="auto"/>
        <w:jc w:val="both"/>
        <w:rPr>
          <w:rFonts w:ascii="Times New Roman" w:eastAsia="Calibri" w:hAnsi="Times New Roman" w:cs="Times New Roman"/>
          <w:sz w:val="26"/>
          <w:szCs w:val="26"/>
          <w:lang w:val="ru-RU" w:eastAsia="ru-RU"/>
        </w:rPr>
      </w:pPr>
    </w:p>
    <w:p w14:paraId="545C0A75" w14:textId="77777777" w:rsidR="008C1BC9" w:rsidRPr="008C1BC9" w:rsidRDefault="008C1BC9" w:rsidP="008C1BC9">
      <w:pPr>
        <w:spacing w:after="0" w:line="276" w:lineRule="auto"/>
        <w:jc w:val="both"/>
        <w:rPr>
          <w:rFonts w:ascii="Times New Roman" w:eastAsia="Calibri" w:hAnsi="Times New Roman" w:cs="Times New Roman"/>
          <w:sz w:val="26"/>
          <w:szCs w:val="26"/>
          <w:lang w:val="ru-RU" w:eastAsia="ru-RU"/>
        </w:rPr>
      </w:pPr>
      <w:r w:rsidRPr="008C1BC9">
        <w:rPr>
          <w:rFonts w:ascii="Times New Roman" w:eastAsia="Calibri" w:hAnsi="Times New Roman" w:cs="Times New Roman"/>
          <w:sz w:val="26"/>
          <w:szCs w:val="26"/>
          <w:lang w:val="ru-RU" w:eastAsia="ru-RU"/>
        </w:rPr>
        <w:t>У кожній віковій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14:paraId="6A0A1BF1"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lastRenderedPageBreak/>
        <w:t xml:space="preserve">            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14:paraId="20DEECE8"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      У закладі є фізкультурна зала, що заважає виконанню у повному </w:t>
      </w:r>
      <w:r w:rsidRPr="008C1BC9">
        <w:rPr>
          <w:rFonts w:ascii="Times New Roman" w:eastAsia="Times New Roman" w:hAnsi="Times New Roman" w:cs="Times New Roman"/>
          <w:sz w:val="26"/>
          <w:szCs w:val="26"/>
          <w:lang w:val="ru-RU" w:eastAsia="ru-RU"/>
        </w:rPr>
        <w:t>обсязі завдань з фізичного виховання відповідно до Державного стандарту дошкільної освіти.</w:t>
      </w:r>
    </w:p>
    <w:p w14:paraId="23333987" w14:textId="77777777" w:rsidR="008C1BC9" w:rsidRPr="008C1BC9" w:rsidRDefault="008C1BC9" w:rsidP="008C1BC9">
      <w:pPr>
        <w:widowControl w:val="0"/>
        <w:autoSpaceDE w:val="0"/>
        <w:autoSpaceDN w:val="0"/>
        <w:adjustRightInd w:val="0"/>
        <w:spacing w:after="0" w:line="240" w:lineRule="auto"/>
        <w:rPr>
          <w:rFonts w:ascii="Times New Roman" w:eastAsia="Times New Roman" w:hAnsi="Times New Roman" w:cs="Times New Roman"/>
          <w:noProof/>
          <w:sz w:val="26"/>
          <w:szCs w:val="26"/>
          <w:lang w:val="ru-RU" w:eastAsia="ru-RU"/>
        </w:rPr>
      </w:pPr>
      <w:r w:rsidRPr="008C1BC9">
        <w:rPr>
          <w:rFonts w:ascii="Times New Roman" w:eastAsia="Times New Roman" w:hAnsi="Times New Roman" w:cs="Times New Roman"/>
          <w:noProof/>
          <w:sz w:val="26"/>
          <w:szCs w:val="26"/>
          <w:lang w:val="ru-RU" w:eastAsia="ru-RU"/>
        </w:rPr>
        <w:t>Питання відвідування постійно трималося на контролі адміністрації закладу.</w:t>
      </w:r>
    </w:p>
    <w:p w14:paraId="7F32C130" w14:textId="77777777" w:rsidR="008C1BC9" w:rsidRPr="008C1BC9" w:rsidRDefault="008C1BC9" w:rsidP="008C1BC9">
      <w:pPr>
        <w:widowControl w:val="0"/>
        <w:autoSpaceDE w:val="0"/>
        <w:autoSpaceDN w:val="0"/>
        <w:adjustRightInd w:val="0"/>
        <w:spacing w:after="0" w:line="240" w:lineRule="auto"/>
        <w:rPr>
          <w:rFonts w:ascii="Times New Roman" w:eastAsia="Times New Roman" w:hAnsi="Times New Roman" w:cs="Times New Roman"/>
          <w:noProof/>
          <w:sz w:val="26"/>
          <w:szCs w:val="26"/>
          <w:lang w:val="ru-RU" w:eastAsia="ru-RU"/>
        </w:rPr>
      </w:pPr>
      <w:r w:rsidRPr="008C1BC9">
        <w:rPr>
          <w:rFonts w:ascii="Times New Roman" w:eastAsia="Times New Roman" w:hAnsi="Times New Roman" w:cs="Times New Roman"/>
          <w:noProof/>
          <w:sz w:val="26"/>
          <w:szCs w:val="26"/>
          <w:lang w:val="ru-RU" w:eastAsia="ja-JP"/>
        </w:rPr>
        <w:drawing>
          <wp:inline distT="0" distB="0" distL="0" distR="0" wp14:anchorId="4FD12D13" wp14:editId="26BB0FDD">
            <wp:extent cx="5852160" cy="2946400"/>
            <wp:effectExtent l="0" t="0" r="0" b="0"/>
            <wp:docPr id="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2A43C6" w14:textId="77777777" w:rsidR="008C1BC9" w:rsidRPr="008C1BC9" w:rsidRDefault="008C1BC9" w:rsidP="008C1BC9">
      <w:pPr>
        <w:spacing w:after="0" w:line="276" w:lineRule="auto"/>
        <w:jc w:val="both"/>
        <w:outlineLvl w:val="0"/>
        <w:rPr>
          <w:rFonts w:ascii="Times New Roman" w:eastAsia="Times New Roman" w:hAnsi="Times New Roman" w:cs="Times New Roman"/>
          <w:noProof/>
          <w:sz w:val="26"/>
          <w:szCs w:val="26"/>
          <w:lang w:val="ru-RU" w:eastAsia="ru-RU"/>
        </w:rPr>
      </w:pPr>
    </w:p>
    <w:p w14:paraId="4576EE27"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   У всіх вікових групах відвідування зафіксовано приблизно на однаковому рівні.  Підсумки  відвідування аналізувалися на нарадах при директору (щомісячно) та виробничій нараді: питання – Звіт про відвідування вихованцями ЗДО у 2020 році, шляхи його покращення  (січень 2022 р.).</w:t>
      </w:r>
      <w:r w:rsidRPr="008C1BC9">
        <w:rPr>
          <w:rFonts w:ascii="Times New Roman" w:eastAsia="Times New Roman" w:hAnsi="Times New Roman" w:cs="Times New Roman"/>
          <w:noProof/>
          <w:sz w:val="26"/>
          <w:szCs w:val="26"/>
          <w:lang w:val="ru-RU" w:eastAsia="ja-JP"/>
        </w:rPr>
        <w:drawing>
          <wp:inline distT="0" distB="0" distL="0" distR="0" wp14:anchorId="715C6294" wp14:editId="003ECB0B">
            <wp:extent cx="6055360" cy="3373120"/>
            <wp:effectExtent l="19050" t="0" r="2159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9B253B" w14:textId="77777777" w:rsidR="008C1BC9" w:rsidRPr="008C1BC9" w:rsidRDefault="008C1BC9" w:rsidP="008C1BC9">
      <w:pPr>
        <w:widowControl w:val="0"/>
        <w:autoSpaceDE w:val="0"/>
        <w:autoSpaceDN w:val="0"/>
        <w:adjustRightInd w:val="0"/>
        <w:spacing w:after="0" w:line="276" w:lineRule="auto"/>
        <w:ind w:firstLine="567"/>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Відповідно до пункту 3.4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Мінагрополітики від 01.10.2012 </w:t>
      </w:r>
      <w:r w:rsidRPr="008C1BC9">
        <w:rPr>
          <w:rFonts w:ascii="Times New Roman" w:eastAsia="Times New Roman" w:hAnsi="Times New Roman" w:cs="Times New Roman"/>
          <w:sz w:val="26"/>
          <w:szCs w:val="26"/>
          <w:lang w:val="ru-RU" w:eastAsia="ru-RU"/>
        </w:rPr>
        <w:lastRenderedPageBreak/>
        <w:t xml:space="preserve">№ 590 в закладі дошкільної освіти «Сонечко»  впроваджено систему НАССР. Згідно наказу по ЗДО від 15.10.32019 року № 91 а/г «Про впровадження системи аналізу небезпечних чинників та критичних точок контролю (НАССР) у ЗДО №19 створена постійно діюча група НАССР, яка працює згідно Положення. Організовано щомісячний моніторинг виявлення невідповідностей на харчоблоці та впровадження коригувальних дій членами групи НАССР. </w:t>
      </w:r>
    </w:p>
    <w:p w14:paraId="20F04B30" w14:textId="77777777" w:rsidR="008C1BC9" w:rsidRPr="008C1BC9" w:rsidRDefault="008C1BC9" w:rsidP="008C1BC9">
      <w:pPr>
        <w:widowControl w:val="0"/>
        <w:tabs>
          <w:tab w:val="left" w:pos="9355"/>
        </w:tabs>
        <w:autoSpaceDE w:val="0"/>
        <w:autoSpaceDN w:val="0"/>
        <w:adjustRightInd w:val="0"/>
        <w:spacing w:after="0" w:line="276" w:lineRule="auto"/>
        <w:ind w:right="-1"/>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Протягом року спеціалісти територіального відділу Держпродспоживслужби  та відділу освіти Червоноградської ОТГ здійснювали контроль за організацією харчування дітей у закладі дошкільної освіти 2 рази. За результатамиперевірок грубих  порушень не виявлено. Незначні порушення були усунуті у термін, визначений актом перевірки.</w:t>
      </w:r>
    </w:p>
    <w:p w14:paraId="3D812291" w14:textId="77777777" w:rsidR="008C1BC9" w:rsidRPr="008C1BC9" w:rsidRDefault="008C1BC9" w:rsidP="008C1BC9">
      <w:pPr>
        <w:widowControl w:val="0"/>
        <w:tabs>
          <w:tab w:val="left" w:pos="9355"/>
        </w:tabs>
        <w:autoSpaceDE w:val="0"/>
        <w:autoSpaceDN w:val="0"/>
        <w:adjustRightInd w:val="0"/>
        <w:spacing w:after="0" w:line="276" w:lineRule="auto"/>
        <w:ind w:right="-1"/>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Рада закладу з харчування контролювалаорганізацію харчування відповідно до плану роботи.</w:t>
      </w:r>
    </w:p>
    <w:p w14:paraId="1E17DC03"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Харчування дітей протягом навчального року не відповідало встановленим грошовим нормам.</w:t>
      </w:r>
    </w:p>
    <w:p w14:paraId="14600F92"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Повна вартість харчування становила  64.80 гривень на одну дитину (батьківська плата-38.88) для дітей раннього віку та 84.80 гривень на одну дитину для дітей дошкільного віку (батьківська плата-50.88). </w:t>
      </w:r>
    </w:p>
    <w:p w14:paraId="44421B85"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Харчування дітей пільгового контингенту здійснювалось за рахунок міської ради  (36% - 25 дітей; 30% - 21 дітей).</w:t>
      </w:r>
    </w:p>
    <w:p w14:paraId="3726A219"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 </w:t>
      </w:r>
    </w:p>
    <w:p w14:paraId="60255852" w14:textId="77777777" w:rsidR="008C1BC9" w:rsidRPr="008C1BC9" w:rsidRDefault="008C1BC9" w:rsidP="008C1BC9">
      <w:pPr>
        <w:spacing w:after="0" w:line="276" w:lineRule="auto"/>
        <w:jc w:val="both"/>
        <w:outlineLvl w:val="0"/>
        <w:rPr>
          <w:rFonts w:ascii="Calibri" w:eastAsia="Times New Roman" w:hAnsi="Calibri" w:cs="Times New Roman"/>
          <w:noProof/>
          <w:color w:val="000000"/>
          <w:sz w:val="26"/>
          <w:szCs w:val="26"/>
          <w:lang w:val="ru-RU" w:eastAsia="ru-RU"/>
        </w:rPr>
      </w:pPr>
    </w:p>
    <w:p w14:paraId="13BA2752" w14:textId="77777777" w:rsidR="008C1BC9" w:rsidRPr="008C1BC9" w:rsidRDefault="008C1BC9" w:rsidP="008C1BC9">
      <w:pPr>
        <w:spacing w:after="0" w:line="276" w:lineRule="auto"/>
        <w:jc w:val="both"/>
        <w:outlineLvl w:val="0"/>
        <w:rPr>
          <w:rFonts w:ascii="Tw Cen MT Condensed" w:eastAsia="Times New Roman" w:hAnsi="Tw Cen MT Condensed" w:cs="Times New Roman"/>
          <w:noProof/>
          <w:color w:val="000000"/>
          <w:sz w:val="26"/>
          <w:szCs w:val="26"/>
          <w:lang w:val="ru-RU" w:eastAsia="ru-RU"/>
        </w:rPr>
      </w:pPr>
      <w:r w:rsidRPr="008C1BC9">
        <w:rPr>
          <w:rFonts w:ascii="Tw Cen MT Condensed" w:eastAsia="Times New Roman" w:hAnsi="Tw Cen MT Condensed" w:cs="Times New Roman"/>
          <w:noProof/>
          <w:color w:val="000000"/>
          <w:sz w:val="26"/>
          <w:szCs w:val="26"/>
          <w:lang w:val="ru-RU" w:eastAsia="ja-JP"/>
        </w:rPr>
        <w:drawing>
          <wp:inline distT="0" distB="0" distL="0" distR="0" wp14:anchorId="04002178" wp14:editId="14109C1D">
            <wp:extent cx="5829300" cy="3143250"/>
            <wp:effectExtent l="0" t="0" r="0" b="0"/>
            <wp:docPr id="9"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832CFC"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p>
    <w:p w14:paraId="2E61A23B"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Харчування у порівнянні з минулими роками по окремих продуктах  харчування  має незначне покращення.</w:t>
      </w:r>
    </w:p>
    <w:p w14:paraId="72996D60"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hint="eastAsia"/>
          <w:color w:val="000000"/>
          <w:sz w:val="26"/>
          <w:szCs w:val="26"/>
          <w:lang w:val="ru-RU" w:eastAsia="ru-RU"/>
        </w:rPr>
        <w:t>На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основі</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накопичувальної</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відомості</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обліку</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витрат</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продуктів</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одну</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дитину</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проводили</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аналіз</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та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корекцію</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виконання</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натуральних</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норм</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харчування</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Аналіз</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lastRenderedPageBreak/>
        <w:t>показав</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що</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за</w:t>
      </w:r>
      <w:r w:rsidRPr="008C1BC9">
        <w:rPr>
          <w:rFonts w:ascii="Times New Roman" w:eastAsia="Times New Roman" w:hAnsi="Times New Roman" w:cs="Times New Roman"/>
          <w:color w:val="000000"/>
          <w:sz w:val="26"/>
          <w:szCs w:val="26"/>
          <w:lang w:val="ru-RU" w:eastAsia="ru-RU"/>
        </w:rPr>
        <w:t xml:space="preserve"> 2021 </w:t>
      </w:r>
      <w:r w:rsidRPr="008C1BC9">
        <w:rPr>
          <w:rFonts w:ascii="Times New Roman" w:eastAsia="Times New Roman" w:hAnsi="Times New Roman" w:cs="Times New Roman" w:hint="eastAsia"/>
          <w:color w:val="000000"/>
          <w:sz w:val="26"/>
          <w:szCs w:val="26"/>
          <w:lang w:val="ru-RU" w:eastAsia="ru-RU"/>
        </w:rPr>
        <w:t>рік</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середнє</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виконання</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норм</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продуктів</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харчування</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на</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одну</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дитину</w:t>
      </w:r>
      <w:r w:rsidRPr="008C1BC9">
        <w:rPr>
          <w:rFonts w:ascii="Times New Roman" w:eastAsia="Times New Roman" w:hAnsi="Times New Roman" w:cs="Times New Roman"/>
          <w:color w:val="000000"/>
          <w:sz w:val="26"/>
          <w:szCs w:val="26"/>
          <w:lang w:val="ru-RU" w:eastAsia="ru-RU"/>
        </w:rPr>
        <w:t xml:space="preserve"> </w:t>
      </w:r>
      <w:r w:rsidRPr="008C1BC9">
        <w:rPr>
          <w:rFonts w:ascii="Times New Roman" w:eastAsia="Times New Roman" w:hAnsi="Times New Roman" w:cs="Times New Roman" w:hint="eastAsia"/>
          <w:color w:val="000000"/>
          <w:sz w:val="26"/>
          <w:szCs w:val="26"/>
          <w:lang w:val="ru-RU" w:eastAsia="ru-RU"/>
        </w:rPr>
        <w:t>становить</w:t>
      </w:r>
      <w:r w:rsidRPr="008C1BC9">
        <w:rPr>
          <w:rFonts w:ascii="Times New Roman" w:eastAsia="Times New Roman" w:hAnsi="Times New Roman" w:cs="Times New Roman"/>
          <w:color w:val="000000"/>
          <w:sz w:val="26"/>
          <w:szCs w:val="26"/>
          <w:lang w:val="ru-RU" w:eastAsia="ru-RU"/>
        </w:rPr>
        <w:t xml:space="preserve"> 96%. </w:t>
      </w:r>
    </w:p>
    <w:p w14:paraId="0305E1B5" w14:textId="77777777" w:rsidR="008C1BC9" w:rsidRPr="008C1BC9" w:rsidRDefault="008C1BC9" w:rsidP="008C1BC9">
      <w:pPr>
        <w:spacing w:after="0" w:line="276" w:lineRule="auto"/>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 xml:space="preserve"> Питання захворюваності, відвідування, харчування та безпеки життєдіяльності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14:paraId="13B08A8A" w14:textId="77777777" w:rsidR="008C1BC9" w:rsidRPr="008C1BC9" w:rsidRDefault="008C1BC9" w:rsidP="008C1BC9">
      <w:pPr>
        <w:spacing w:after="0" w:line="240" w:lineRule="auto"/>
        <w:ind w:firstLine="540"/>
        <w:jc w:val="both"/>
        <w:rPr>
          <w:rFonts w:ascii="Calibri" w:eastAsia="Calibri" w:hAnsi="Calibri" w:cs="Times New Roman"/>
          <w:b/>
          <w:color w:val="000000"/>
          <w:sz w:val="28"/>
          <w:szCs w:val="28"/>
          <w:lang w:val="ru-RU" w:eastAsia="ru-RU"/>
        </w:rPr>
      </w:pPr>
    </w:p>
    <w:p w14:paraId="76BF82EF" w14:textId="77777777" w:rsidR="008C1BC9" w:rsidRPr="008C1BC9" w:rsidRDefault="008C1BC9" w:rsidP="008C1BC9">
      <w:pPr>
        <w:spacing w:after="0" w:line="276" w:lineRule="auto"/>
        <w:rPr>
          <w:rFonts w:ascii="Times New Roman" w:eastAsia="Times New Roman" w:hAnsi="Times New Roman" w:cs="Times New Roman"/>
          <w:b/>
          <w:bCs/>
          <w:sz w:val="26"/>
          <w:szCs w:val="26"/>
          <w:lang w:val="ru-RU" w:eastAsia="ru-RU"/>
        </w:rPr>
      </w:pPr>
      <w:r w:rsidRPr="008C1BC9">
        <w:rPr>
          <w:rFonts w:ascii="Times New Roman" w:eastAsia="Times New Roman" w:hAnsi="Times New Roman" w:cs="Times New Roman"/>
          <w:b/>
          <w:bCs/>
          <w:sz w:val="26"/>
          <w:szCs w:val="26"/>
          <w:lang w:val="ru-RU" w:eastAsia="ru-RU"/>
        </w:rPr>
        <w:t xml:space="preserve">Блок 1.7. Методична робота </w:t>
      </w:r>
    </w:p>
    <w:p w14:paraId="2C0F0183"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Методична робота з педагогічними кадрами у 2021-2022 навчальному році була спрямована на підвищення професійного рівня педагогів. Адміністрація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педагогами. Педагогічний колектив закладу на чолі з вихователем-методистом Жигайло М.Б.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p>
    <w:p w14:paraId="56B9CDA3"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колег.Протягом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14:paraId="3112D842"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         Свої корективи в освітній процес та роботу методичної служби внесла і епідеміологічна ситуація,  що склалася в Україні.</w:t>
      </w:r>
      <w:r w:rsidRPr="008C1BC9">
        <w:rPr>
          <w:rFonts w:ascii="Times New Roman" w:eastAsia="Times New Roman" w:hAnsi="Times New Roman" w:cs="Times New Roman"/>
          <w:bCs/>
          <w:color w:val="000000"/>
          <w:sz w:val="26"/>
          <w:szCs w:val="26"/>
          <w:bdr w:val="none" w:sz="0" w:space="0" w:color="auto" w:frame="1"/>
          <w:lang w:val="ru-RU" w:eastAsia="ru-RU"/>
        </w:rPr>
        <w:t xml:space="preserve"> Таким чином, педагоги закладу, змушені були якомога швидше адаптуватись до нових умов праці та застосовувати на практиці свої знання та  вміння щодо впровадження ІКТ в освітній процес.  Отже, в межах робочого часу, визначеного графіком, працівники закладу виконували свої професійні обов'язки, шляхом використання дистанційних технологій. Налагодили тісну взаємодію із батьками вихованців. Зокрема, розробили рекомендації та проводили консультації з батьками вихованців щодо організації освітньої діяльності вдома, розпорядку дня, харчування дитини тощо. Зазначену комунікацію організували за допомогою онлайн-конференцій, спілкування у групах в соціальних мережах, мобільних додатках, за допомогою електронної пошти тощо. </w:t>
      </w:r>
      <w:r w:rsidRPr="008C1BC9">
        <w:rPr>
          <w:rFonts w:ascii="Times New Roman" w:eastAsia="Times New Roman" w:hAnsi="Times New Roman" w:cs="Times New Roman"/>
          <w:sz w:val="26"/>
          <w:szCs w:val="26"/>
          <w:lang w:val="ru-RU" w:eastAsia="ru-RU"/>
        </w:rPr>
        <w:t>Для забезпечення освітнього процесу з вихованцями педагоги готували матеріали для занять з дітьми у формі завдань, запитань–відповідей,  відеозанять aбo гіперпосилань на них тощо та</w:t>
      </w:r>
      <w:r w:rsidRPr="008C1BC9">
        <w:rPr>
          <w:rFonts w:ascii="Times New Roman" w:eastAsia="Times New Roman" w:hAnsi="Times New Roman" w:cs="Times New Roman"/>
          <w:b/>
          <w:bCs/>
          <w:sz w:val="26"/>
          <w:szCs w:val="26"/>
          <w:lang w:val="ru-RU" w:eastAsia="ru-RU"/>
        </w:rPr>
        <w:t> </w:t>
      </w:r>
      <w:r w:rsidRPr="008C1BC9">
        <w:rPr>
          <w:rFonts w:ascii="Times New Roman" w:eastAsia="Times New Roman" w:hAnsi="Times New Roman" w:cs="Times New Roman"/>
          <w:sz w:val="26"/>
          <w:szCs w:val="26"/>
          <w:lang w:val="ru-RU" w:eastAsia="ru-RU"/>
        </w:rPr>
        <w:t>надіслали їх батькам вихованців закладу електронною поштою, розмісщували  на сайті закладу aбo інших онлайн-ресурсах (</w:t>
      </w:r>
      <w:r w:rsidRPr="008C1BC9">
        <w:rPr>
          <w:rFonts w:ascii="Times New Roman" w:eastAsia="Times New Roman" w:hAnsi="Times New Roman" w:cs="Times New Roman"/>
          <w:sz w:val="26"/>
          <w:szCs w:val="26"/>
          <w:lang w:val="en-US" w:eastAsia="ru-RU"/>
        </w:rPr>
        <w:t>Facebook</w:t>
      </w:r>
      <w:r w:rsidRPr="008C1BC9">
        <w:rPr>
          <w:rFonts w:ascii="Times New Roman" w:eastAsia="Times New Roman" w:hAnsi="Times New Roman" w:cs="Times New Roman"/>
          <w:sz w:val="26"/>
          <w:szCs w:val="26"/>
          <w:lang w:val="ru-RU" w:eastAsia="ru-RU"/>
        </w:rPr>
        <w:t>, </w:t>
      </w:r>
      <w:r w:rsidRPr="008C1BC9">
        <w:rPr>
          <w:rFonts w:ascii="Times New Roman" w:eastAsia="Times New Roman" w:hAnsi="Times New Roman" w:cs="Times New Roman"/>
          <w:sz w:val="26"/>
          <w:szCs w:val="26"/>
          <w:lang w:val="en-US" w:eastAsia="ru-RU"/>
        </w:rPr>
        <w:t>Viber</w:t>
      </w:r>
      <w:r w:rsidRPr="008C1BC9">
        <w:rPr>
          <w:rFonts w:ascii="Times New Roman" w:eastAsia="Times New Roman" w:hAnsi="Times New Roman" w:cs="Times New Roman"/>
          <w:sz w:val="26"/>
          <w:szCs w:val="26"/>
          <w:lang w:val="ru-RU" w:eastAsia="ru-RU"/>
        </w:rPr>
        <w:t>, </w:t>
      </w:r>
      <w:r w:rsidRPr="008C1BC9">
        <w:rPr>
          <w:rFonts w:ascii="Times New Roman" w:eastAsia="Times New Roman" w:hAnsi="Times New Roman" w:cs="Times New Roman"/>
          <w:sz w:val="26"/>
          <w:szCs w:val="26"/>
          <w:lang w:val="en-US" w:eastAsia="ru-RU"/>
        </w:rPr>
        <w:t>Messenger</w:t>
      </w:r>
      <w:r w:rsidRPr="008C1BC9">
        <w:rPr>
          <w:rFonts w:ascii="Times New Roman" w:eastAsia="Times New Roman" w:hAnsi="Times New Roman" w:cs="Times New Roman"/>
          <w:sz w:val="26"/>
          <w:szCs w:val="26"/>
          <w:lang w:val="ru-RU" w:eastAsia="ru-RU"/>
        </w:rPr>
        <w:t xml:space="preserve"> тощо). </w:t>
      </w:r>
    </w:p>
    <w:p w14:paraId="3AFF20FC"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lastRenderedPageBreak/>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14:paraId="68A1488C"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14:paraId="0E691D5F"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для Лисейко Т.В. – вихователя Сметану.Л.П., </w:t>
      </w:r>
    </w:p>
    <w:p w14:paraId="7198784F"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для Кульбіди Ю.М.-  вихователя Дутчак О.С .;</w:t>
      </w:r>
    </w:p>
    <w:p w14:paraId="014C74C0"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для Лисак І.І , та Сушко О.В. - асистента вихователя – Каратник Г.В..</w:t>
      </w:r>
    </w:p>
    <w:p w14:paraId="6D279B93"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          З метою оволодіння педагогами – початкіцями професійними навиками сучасних методів і прийомів роботи з  дітьми було надано різноманітні види методичної допомоги. Зокрема,  планування освітньої діяльності з дітьми; виявлення знань, щодо вимог програми розвитку  дитини дошкільного віку «Українське дошкілля»; вивчення форм взаємодії з родинами вихованців; профілактики професійного вигорання та інші.</w:t>
      </w:r>
    </w:p>
    <w:p w14:paraId="23884E97"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eastAsia="ru-RU"/>
        </w:rPr>
      </w:pPr>
      <w:r w:rsidRPr="008C1BC9">
        <w:rPr>
          <w:rFonts w:ascii="Times New Roman" w:eastAsia="Times New Roman" w:hAnsi="Times New Roman" w:cs="Times New Roman"/>
          <w:sz w:val="26"/>
          <w:szCs w:val="26"/>
          <w:lang w:eastAsia="ru-RU"/>
        </w:rPr>
        <w:t xml:space="preserve">        З метою оволодіння професійними навиками сучасних  методів і прийомів роботи з дошкільнятами, Жигайло М.Б., вихователь – методист, організувала  роботу «Школи молодого спеціаліста». </w:t>
      </w:r>
      <w:r w:rsidRPr="008C1BC9">
        <w:rPr>
          <w:rFonts w:ascii="Times New Roman" w:eastAsia="Times New Roman" w:hAnsi="Times New Roman" w:cs="Times New Roman"/>
          <w:sz w:val="26"/>
          <w:szCs w:val="26"/>
          <w:lang w:val="ru-RU" w:eastAsia="ru-RU"/>
        </w:rPr>
        <w:t>В ході роботи було визначено умови та чинники для забезпечення стійкого розвитку педагогів – початківців.</w:t>
      </w:r>
    </w:p>
    <w:p w14:paraId="3F3BC35C" w14:textId="77777777" w:rsidR="008C1BC9" w:rsidRPr="008C1BC9" w:rsidRDefault="008C1BC9" w:rsidP="008C1BC9">
      <w:pPr>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lang w:val="ru-RU" w:eastAsia="ru-RU"/>
        </w:rPr>
        <w:t xml:space="preserve">        Також в ЗДО була створена творча група, яка працювала над проблемою «</w:t>
      </w:r>
      <w:r w:rsidRPr="008C1BC9">
        <w:rPr>
          <w:rFonts w:ascii="Times New Roman" w:eastAsia="Times New Roman" w:hAnsi="Times New Roman" w:cs="Times New Roman"/>
          <w:sz w:val="26"/>
          <w:szCs w:val="26"/>
          <w:lang w:eastAsia="ru-RU"/>
        </w:rPr>
        <w:t xml:space="preserve">Досліджуємо якість  освітнього процесу за </w:t>
      </w:r>
      <w:r w:rsidRPr="008C1BC9">
        <w:rPr>
          <w:rFonts w:ascii="Times New Roman" w:eastAsia="Times New Roman" w:hAnsi="Times New Roman" w:cs="Times New Roman"/>
          <w:sz w:val="26"/>
          <w:szCs w:val="26"/>
          <w:lang w:val="en-US" w:eastAsia="ru-RU"/>
        </w:rPr>
        <w:t>ECERS - 3</w:t>
      </w:r>
      <w:r w:rsidRPr="008C1BC9">
        <w:rPr>
          <w:rFonts w:ascii="Times New Roman" w:eastAsia="Times New Roman" w:hAnsi="Times New Roman" w:cs="Times New Roman"/>
          <w:sz w:val="26"/>
          <w:szCs w:val="26"/>
          <w:lang w:val="ru-RU" w:eastAsia="ru-RU"/>
        </w:rPr>
        <w:t xml:space="preserve">». </w:t>
      </w:r>
      <w:r w:rsidRPr="008C1BC9">
        <w:rPr>
          <w:rFonts w:ascii="Times New Roman" w:eastAsia="Times New Roman" w:hAnsi="Times New Roman" w:cs="Times New Roman"/>
          <w:sz w:val="26"/>
          <w:szCs w:val="26"/>
          <w:lang w:eastAsia="ru-RU"/>
        </w:rPr>
        <w:t xml:space="preserve">В зв’язку з введенням в Україні військового стану та призупиненням освітнього процесу, робота на даною  проблемою не була завершена. Тому було прийнято рішення продовжити вивчення даного питання у наступному навчальному році. </w:t>
      </w:r>
    </w:p>
    <w:p w14:paraId="72C2655A" w14:textId="77777777" w:rsidR="008C1BC9" w:rsidRPr="008C1BC9" w:rsidRDefault="008C1BC9" w:rsidP="008C1BC9">
      <w:pPr>
        <w:shd w:val="clear" w:color="auto" w:fill="FFFFFF"/>
        <w:spacing w:after="0" w:line="276" w:lineRule="auto"/>
        <w:jc w:val="both"/>
        <w:rPr>
          <w:rFonts w:ascii="Times New Roman" w:eastAsia="Times New Roman" w:hAnsi="Times New Roman" w:cs="Times New Roman"/>
          <w:sz w:val="26"/>
          <w:szCs w:val="26"/>
          <w:lang w:val="ru-RU" w:eastAsia="ru-RU"/>
        </w:rPr>
      </w:pPr>
      <w:r w:rsidRPr="008C1BC9">
        <w:rPr>
          <w:rFonts w:ascii="Times New Roman" w:eastAsia="Times New Roman" w:hAnsi="Times New Roman" w:cs="Times New Roman"/>
          <w:sz w:val="26"/>
          <w:szCs w:val="26"/>
          <w:shd w:val="clear" w:color="auto" w:fill="FFFFFF"/>
          <w:lang w:eastAsia="ru-RU"/>
        </w:rPr>
        <w:t xml:space="preserve">        </w:t>
      </w:r>
      <w:r w:rsidRPr="008C1BC9">
        <w:rPr>
          <w:rFonts w:ascii="Times New Roman" w:eastAsia="Times New Roman" w:hAnsi="Times New Roman" w:cs="Times New Roman"/>
          <w:sz w:val="26"/>
          <w:szCs w:val="26"/>
          <w:shd w:val="clear" w:color="auto" w:fill="FFFFFF"/>
          <w:lang w:val="ru-RU" w:eastAsia="ru-RU"/>
        </w:rPr>
        <w:t xml:space="preserve">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В 2020-2021н.р. курси підвищення професійного рівня педагогічних працівників пройшло </w:t>
      </w:r>
      <w:r w:rsidRPr="008C1BC9">
        <w:rPr>
          <w:rFonts w:ascii="Times New Roman" w:eastAsia="Times New Roman" w:hAnsi="Times New Roman" w:cs="Times New Roman"/>
          <w:bCs/>
          <w:sz w:val="26"/>
          <w:szCs w:val="26"/>
          <w:lang w:val="ru-RU" w:eastAsia="ru-RU"/>
        </w:rPr>
        <w:t xml:space="preserve"> 4 педагога (2017р.а), 11 педагогів (2018р.а.)</w:t>
      </w:r>
      <w:r w:rsidRPr="008C1BC9">
        <w:rPr>
          <w:rFonts w:ascii="Times New Roman" w:eastAsia="Times New Roman" w:hAnsi="Times New Roman" w:cs="Times New Roman"/>
          <w:bCs/>
          <w:sz w:val="26"/>
          <w:szCs w:val="26"/>
          <w:lang w:eastAsia="ru-RU"/>
        </w:rPr>
        <w:t>, 1 педагог ( 2019 р.а.), 6 педагогів (2020р.а.), 5 педагогів (2021р.а.)</w:t>
      </w:r>
      <w:r w:rsidRPr="008C1BC9">
        <w:rPr>
          <w:rFonts w:ascii="Times New Roman" w:eastAsia="Times New Roman" w:hAnsi="Times New Roman" w:cs="Times New Roman"/>
          <w:sz w:val="26"/>
          <w:szCs w:val="26"/>
          <w:lang w:val="ru-RU" w:eastAsia="ru-RU"/>
        </w:rPr>
        <w:t xml:space="preserve"> згідно графіку.</w:t>
      </w:r>
    </w:p>
    <w:p w14:paraId="26B73218" w14:textId="77777777" w:rsidR="008C1BC9" w:rsidRPr="008C1BC9" w:rsidRDefault="008C1BC9" w:rsidP="008C1BC9">
      <w:pPr>
        <w:spacing w:after="0" w:line="276" w:lineRule="auto"/>
        <w:jc w:val="both"/>
        <w:rPr>
          <w:rFonts w:ascii="Times New Roman" w:eastAsia="Times New Roman" w:hAnsi="Times New Roman" w:cs="Times New Roman"/>
          <w:sz w:val="26"/>
          <w:szCs w:val="26"/>
          <w:shd w:val="clear" w:color="auto" w:fill="FFFFFF"/>
          <w:lang w:val="ru-RU" w:eastAsia="ru-RU"/>
        </w:rPr>
      </w:pPr>
      <w:r w:rsidRPr="008C1BC9">
        <w:rPr>
          <w:rFonts w:ascii="Times New Roman" w:eastAsia="Times New Roman" w:hAnsi="Times New Roman" w:cs="Times New Roman"/>
          <w:sz w:val="26"/>
          <w:szCs w:val="26"/>
          <w:shd w:val="clear" w:color="auto" w:fill="FFFFFF"/>
          <w:lang w:eastAsia="ru-RU"/>
        </w:rPr>
        <w:t xml:space="preserve">        </w:t>
      </w:r>
      <w:r w:rsidRPr="008C1BC9">
        <w:rPr>
          <w:rFonts w:ascii="Times New Roman" w:eastAsia="Times New Roman" w:hAnsi="Times New Roman" w:cs="Times New Roman"/>
          <w:sz w:val="26"/>
          <w:szCs w:val="26"/>
          <w:shd w:val="clear" w:color="auto" w:fill="FFFFFF"/>
          <w:lang w:val="ru-RU" w:eastAsia="ru-RU"/>
        </w:rPr>
        <w:t>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Pr="008C1BC9">
        <w:rPr>
          <w:rFonts w:ascii="Times New Roman" w:eastAsia="Times New Roman" w:hAnsi="Times New Roman" w:cs="Times New Roman"/>
          <w:sz w:val="26"/>
          <w:szCs w:val="26"/>
          <w:shd w:val="clear" w:color="auto" w:fill="FFFFFF"/>
          <w:lang w:val="ru-RU" w:eastAsia="ru-RU"/>
        </w:rPr>
        <w:softHyphen/>
        <w:t>раїни № 930 від 06 жовтня 2010 року, зареєстрованому в Міністерстві юстиції 14 грудня 2010 року та листа МОН України від 27.03.2020 № 1/9-179 «Щодо проведення атестації педагогічних працівників у 2020 році в умовах карантину». </w:t>
      </w:r>
    </w:p>
    <w:p w14:paraId="5D099B0F" w14:textId="77777777" w:rsidR="008C1BC9" w:rsidRPr="008C1BC9" w:rsidRDefault="008C1BC9" w:rsidP="008C1BC9">
      <w:pPr>
        <w:spacing w:after="0" w:line="276" w:lineRule="auto"/>
        <w:jc w:val="both"/>
        <w:rPr>
          <w:rFonts w:ascii="Times New Roman" w:eastAsia="Times New Roman" w:hAnsi="Times New Roman" w:cs="Times New Roman"/>
          <w:sz w:val="26"/>
          <w:szCs w:val="26"/>
          <w:shd w:val="clear" w:color="auto" w:fill="FFFFFF"/>
          <w:lang w:val="ru-RU" w:eastAsia="ru-RU"/>
        </w:rPr>
      </w:pPr>
      <w:r w:rsidRPr="008C1BC9">
        <w:rPr>
          <w:rFonts w:ascii="Times New Roman" w:eastAsia="Times New Roman" w:hAnsi="Times New Roman" w:cs="Times New Roman"/>
          <w:sz w:val="26"/>
          <w:szCs w:val="26"/>
          <w:shd w:val="clear" w:color="auto" w:fill="FFFFFF"/>
          <w:lang w:val="ru-RU" w:eastAsia="ru-RU"/>
        </w:rPr>
        <w:t>У 2022 році було атестовано 4 (5 педагогічних посад) педагогів:</w:t>
      </w:r>
    </w:p>
    <w:tbl>
      <w:tblPr>
        <w:tblStyle w:val="18"/>
        <w:tblW w:w="10411" w:type="dxa"/>
        <w:tblInd w:w="-318" w:type="dxa"/>
        <w:tblLayout w:type="fixed"/>
        <w:tblLook w:val="04A0" w:firstRow="1" w:lastRow="0" w:firstColumn="1" w:lastColumn="0" w:noHBand="0" w:noVBand="1"/>
      </w:tblPr>
      <w:tblGrid>
        <w:gridCol w:w="733"/>
        <w:gridCol w:w="440"/>
        <w:gridCol w:w="821"/>
        <w:gridCol w:w="646"/>
        <w:gridCol w:w="574"/>
        <w:gridCol w:w="487"/>
        <w:gridCol w:w="487"/>
        <w:gridCol w:w="609"/>
        <w:gridCol w:w="775"/>
        <w:gridCol w:w="440"/>
        <w:gridCol w:w="440"/>
        <w:gridCol w:w="440"/>
        <w:gridCol w:w="441"/>
        <w:gridCol w:w="440"/>
        <w:gridCol w:w="733"/>
        <w:gridCol w:w="440"/>
        <w:gridCol w:w="733"/>
        <w:gridCol w:w="732"/>
      </w:tblGrid>
      <w:tr w:rsidR="008C1BC9" w:rsidRPr="008C1BC9" w14:paraId="3DA37F1F" w14:textId="77777777" w:rsidTr="004A1C87">
        <w:trPr>
          <w:trHeight w:val="229"/>
        </w:trPr>
        <w:tc>
          <w:tcPr>
            <w:tcW w:w="734" w:type="dxa"/>
            <w:vMerge w:val="restart"/>
            <w:textDirection w:val="btLr"/>
          </w:tcPr>
          <w:p w14:paraId="548E6E35" w14:textId="77777777" w:rsidR="008C1BC9" w:rsidRPr="008C1BC9" w:rsidRDefault="008C1BC9" w:rsidP="008C1BC9">
            <w:pPr>
              <w:ind w:left="113" w:right="113"/>
              <w:jc w:val="center"/>
              <w:rPr>
                <w:b/>
              </w:rPr>
            </w:pPr>
            <w:r w:rsidRPr="008C1BC9">
              <w:rPr>
                <w:b/>
              </w:rPr>
              <w:t>Навчальний заклад</w:t>
            </w:r>
          </w:p>
        </w:tc>
        <w:tc>
          <w:tcPr>
            <w:tcW w:w="440" w:type="dxa"/>
            <w:vMerge w:val="restart"/>
            <w:textDirection w:val="btLr"/>
          </w:tcPr>
          <w:p w14:paraId="7726C656" w14:textId="77777777" w:rsidR="008C1BC9" w:rsidRPr="008C1BC9" w:rsidRDefault="008C1BC9" w:rsidP="008C1BC9">
            <w:pPr>
              <w:ind w:left="113" w:right="113"/>
              <w:jc w:val="center"/>
              <w:rPr>
                <w:b/>
              </w:rPr>
            </w:pPr>
            <w:r w:rsidRPr="008C1BC9">
              <w:rPr>
                <w:b/>
              </w:rPr>
              <w:t>Всього атестовано</w:t>
            </w:r>
          </w:p>
        </w:tc>
        <w:tc>
          <w:tcPr>
            <w:tcW w:w="1467" w:type="dxa"/>
            <w:gridSpan w:val="2"/>
          </w:tcPr>
          <w:p w14:paraId="2593BE57" w14:textId="77777777" w:rsidR="008C1BC9" w:rsidRPr="008C1BC9" w:rsidRDefault="008C1BC9" w:rsidP="008C1BC9">
            <w:pPr>
              <w:jc w:val="center"/>
              <w:rPr>
                <w:b/>
              </w:rPr>
            </w:pPr>
            <w:r w:rsidRPr="008C1BC9">
              <w:rPr>
                <w:b/>
              </w:rPr>
              <w:t>Присвоєно/ підтверджено педзвання</w:t>
            </w:r>
          </w:p>
        </w:tc>
        <w:tc>
          <w:tcPr>
            <w:tcW w:w="4692" w:type="dxa"/>
            <w:gridSpan w:val="9"/>
          </w:tcPr>
          <w:p w14:paraId="2FF9D511" w14:textId="77777777" w:rsidR="008C1BC9" w:rsidRPr="008C1BC9" w:rsidRDefault="008C1BC9" w:rsidP="008C1BC9">
            <w:pPr>
              <w:jc w:val="center"/>
              <w:rPr>
                <w:b/>
              </w:rPr>
            </w:pPr>
            <w:r w:rsidRPr="008C1BC9">
              <w:rPr>
                <w:b/>
              </w:rPr>
              <w:t>Присвоєно /підтверджено кваліфікаційну категорію, тарифний розряд</w:t>
            </w:r>
          </w:p>
        </w:tc>
        <w:tc>
          <w:tcPr>
            <w:tcW w:w="3078" w:type="dxa"/>
            <w:gridSpan w:val="5"/>
          </w:tcPr>
          <w:p w14:paraId="1E6FAF44" w14:textId="77777777" w:rsidR="008C1BC9" w:rsidRPr="008C1BC9" w:rsidRDefault="008C1BC9" w:rsidP="008C1BC9">
            <w:pPr>
              <w:jc w:val="center"/>
              <w:rPr>
                <w:b/>
              </w:rPr>
            </w:pPr>
            <w:r w:rsidRPr="008C1BC9">
              <w:rPr>
                <w:b/>
              </w:rPr>
              <w:t>Представлено до нагородження</w:t>
            </w:r>
          </w:p>
        </w:tc>
      </w:tr>
      <w:tr w:rsidR="008C1BC9" w:rsidRPr="008C1BC9" w14:paraId="452325C7" w14:textId="77777777" w:rsidTr="004A1C87">
        <w:trPr>
          <w:cantSplit/>
          <w:trHeight w:val="400"/>
        </w:trPr>
        <w:tc>
          <w:tcPr>
            <w:tcW w:w="734" w:type="dxa"/>
            <w:vMerge/>
          </w:tcPr>
          <w:p w14:paraId="4450A3AD" w14:textId="77777777" w:rsidR="008C1BC9" w:rsidRPr="008C1BC9" w:rsidRDefault="008C1BC9" w:rsidP="008C1BC9">
            <w:pPr>
              <w:jc w:val="center"/>
              <w:rPr>
                <w:b/>
                <w:sz w:val="26"/>
                <w:szCs w:val="26"/>
              </w:rPr>
            </w:pPr>
          </w:p>
        </w:tc>
        <w:tc>
          <w:tcPr>
            <w:tcW w:w="440" w:type="dxa"/>
            <w:vMerge/>
          </w:tcPr>
          <w:p w14:paraId="64A3EE66" w14:textId="77777777" w:rsidR="008C1BC9" w:rsidRPr="008C1BC9" w:rsidRDefault="008C1BC9" w:rsidP="008C1BC9">
            <w:pPr>
              <w:jc w:val="center"/>
              <w:rPr>
                <w:b/>
                <w:sz w:val="26"/>
                <w:szCs w:val="26"/>
              </w:rPr>
            </w:pPr>
          </w:p>
        </w:tc>
        <w:tc>
          <w:tcPr>
            <w:tcW w:w="821" w:type="dxa"/>
            <w:vMerge w:val="restart"/>
            <w:textDirection w:val="btLr"/>
          </w:tcPr>
          <w:p w14:paraId="7FFDB4FD" w14:textId="77777777" w:rsidR="008C1BC9" w:rsidRPr="008C1BC9" w:rsidRDefault="008C1BC9" w:rsidP="008C1BC9">
            <w:pPr>
              <w:ind w:left="113" w:right="113"/>
              <w:jc w:val="center"/>
              <w:rPr>
                <w:b/>
              </w:rPr>
            </w:pPr>
            <w:r w:rsidRPr="008C1BC9">
              <w:rPr>
                <w:b/>
              </w:rPr>
              <w:t>«учитель - методист», «вихователь - методист»</w:t>
            </w:r>
          </w:p>
        </w:tc>
        <w:tc>
          <w:tcPr>
            <w:tcW w:w="645" w:type="dxa"/>
            <w:vMerge w:val="restart"/>
            <w:textDirection w:val="btLr"/>
          </w:tcPr>
          <w:p w14:paraId="43154A5E" w14:textId="77777777" w:rsidR="008C1BC9" w:rsidRPr="008C1BC9" w:rsidRDefault="008C1BC9" w:rsidP="008C1BC9">
            <w:pPr>
              <w:ind w:left="113" w:right="113"/>
              <w:jc w:val="center"/>
              <w:rPr>
                <w:b/>
              </w:rPr>
            </w:pPr>
            <w:r w:rsidRPr="008C1BC9">
              <w:rPr>
                <w:b/>
              </w:rPr>
              <w:t>«старший учитель», «старший вихователь»</w:t>
            </w:r>
          </w:p>
        </w:tc>
        <w:tc>
          <w:tcPr>
            <w:tcW w:w="574" w:type="dxa"/>
            <w:vMerge w:val="restart"/>
            <w:textDirection w:val="btLr"/>
          </w:tcPr>
          <w:p w14:paraId="22D2C6C0" w14:textId="77777777" w:rsidR="008C1BC9" w:rsidRPr="008C1BC9" w:rsidRDefault="008C1BC9" w:rsidP="008C1BC9">
            <w:pPr>
              <w:ind w:left="113" w:right="113"/>
              <w:jc w:val="center"/>
              <w:rPr>
                <w:b/>
              </w:rPr>
            </w:pPr>
            <w:r w:rsidRPr="008C1BC9">
              <w:rPr>
                <w:b/>
              </w:rPr>
              <w:t>« спеціаліст вищої категорії »</w:t>
            </w:r>
          </w:p>
        </w:tc>
        <w:tc>
          <w:tcPr>
            <w:tcW w:w="487" w:type="dxa"/>
            <w:vMerge w:val="restart"/>
            <w:textDirection w:val="btLr"/>
          </w:tcPr>
          <w:p w14:paraId="0B1F7BFC" w14:textId="77777777" w:rsidR="008C1BC9" w:rsidRPr="008C1BC9" w:rsidRDefault="008C1BC9" w:rsidP="008C1BC9">
            <w:pPr>
              <w:ind w:left="113" w:right="113"/>
              <w:jc w:val="center"/>
              <w:rPr>
                <w:b/>
              </w:rPr>
            </w:pPr>
            <w:r w:rsidRPr="008C1BC9">
              <w:rPr>
                <w:b/>
              </w:rPr>
              <w:t>«спеціаліст І категорії»</w:t>
            </w:r>
          </w:p>
        </w:tc>
        <w:tc>
          <w:tcPr>
            <w:tcW w:w="487" w:type="dxa"/>
            <w:vMerge w:val="restart"/>
            <w:textDirection w:val="btLr"/>
          </w:tcPr>
          <w:p w14:paraId="51E429EB" w14:textId="77777777" w:rsidR="008C1BC9" w:rsidRPr="008C1BC9" w:rsidRDefault="008C1BC9" w:rsidP="008C1BC9">
            <w:pPr>
              <w:ind w:left="113" w:right="113"/>
              <w:jc w:val="center"/>
              <w:rPr>
                <w:b/>
              </w:rPr>
            </w:pPr>
            <w:r w:rsidRPr="008C1BC9">
              <w:rPr>
                <w:b/>
              </w:rPr>
              <w:t>«спеціаліст ІІ категорії»</w:t>
            </w:r>
          </w:p>
        </w:tc>
        <w:tc>
          <w:tcPr>
            <w:tcW w:w="1384" w:type="dxa"/>
            <w:gridSpan w:val="2"/>
          </w:tcPr>
          <w:p w14:paraId="3928FF21" w14:textId="77777777" w:rsidR="008C1BC9" w:rsidRPr="008C1BC9" w:rsidRDefault="008C1BC9" w:rsidP="008C1BC9">
            <w:pPr>
              <w:jc w:val="center"/>
              <w:rPr>
                <w:b/>
              </w:rPr>
            </w:pPr>
            <w:r w:rsidRPr="008C1BC9">
              <w:rPr>
                <w:b/>
              </w:rPr>
              <w:t>«спеціаліст»</w:t>
            </w:r>
          </w:p>
        </w:tc>
        <w:tc>
          <w:tcPr>
            <w:tcW w:w="1759" w:type="dxa"/>
            <w:gridSpan w:val="4"/>
          </w:tcPr>
          <w:p w14:paraId="74D057E5" w14:textId="77777777" w:rsidR="008C1BC9" w:rsidRPr="008C1BC9" w:rsidRDefault="008C1BC9" w:rsidP="008C1BC9">
            <w:pPr>
              <w:jc w:val="center"/>
              <w:rPr>
                <w:b/>
              </w:rPr>
            </w:pPr>
            <w:r w:rsidRPr="008C1BC9">
              <w:rPr>
                <w:b/>
              </w:rPr>
              <w:t>тарифний розряд</w:t>
            </w:r>
          </w:p>
        </w:tc>
        <w:tc>
          <w:tcPr>
            <w:tcW w:w="440" w:type="dxa"/>
            <w:vMerge w:val="restart"/>
            <w:textDirection w:val="btLr"/>
          </w:tcPr>
          <w:p w14:paraId="77C8F442" w14:textId="77777777" w:rsidR="008C1BC9" w:rsidRPr="008C1BC9" w:rsidRDefault="008C1BC9" w:rsidP="008C1BC9">
            <w:pPr>
              <w:ind w:left="113" w:right="113"/>
              <w:jc w:val="center"/>
              <w:rPr>
                <w:b/>
              </w:rPr>
            </w:pPr>
            <w:r w:rsidRPr="008C1BC9">
              <w:rPr>
                <w:b/>
              </w:rPr>
              <w:t>Грамотою відділу освіти</w:t>
            </w:r>
          </w:p>
        </w:tc>
        <w:tc>
          <w:tcPr>
            <w:tcW w:w="733" w:type="dxa"/>
            <w:vMerge w:val="restart"/>
            <w:textDirection w:val="btLr"/>
          </w:tcPr>
          <w:p w14:paraId="734F82C8" w14:textId="77777777" w:rsidR="008C1BC9" w:rsidRPr="008C1BC9" w:rsidRDefault="008C1BC9" w:rsidP="008C1BC9">
            <w:pPr>
              <w:ind w:left="113" w:right="113"/>
              <w:jc w:val="center"/>
              <w:rPr>
                <w:b/>
              </w:rPr>
            </w:pPr>
            <w:r w:rsidRPr="008C1BC9">
              <w:rPr>
                <w:b/>
              </w:rPr>
              <w:t>Грамотою департаменту освіти і науки ЛОДА</w:t>
            </w:r>
          </w:p>
        </w:tc>
        <w:tc>
          <w:tcPr>
            <w:tcW w:w="440" w:type="dxa"/>
            <w:vMerge w:val="restart"/>
            <w:textDirection w:val="btLr"/>
          </w:tcPr>
          <w:p w14:paraId="4C5927C5" w14:textId="77777777" w:rsidR="008C1BC9" w:rsidRPr="008C1BC9" w:rsidRDefault="008C1BC9" w:rsidP="008C1BC9">
            <w:pPr>
              <w:ind w:left="113" w:right="113"/>
              <w:jc w:val="center"/>
              <w:rPr>
                <w:b/>
              </w:rPr>
            </w:pPr>
            <w:r w:rsidRPr="008C1BC9">
              <w:rPr>
                <w:b/>
              </w:rPr>
              <w:t>Подякою МОН України</w:t>
            </w:r>
          </w:p>
        </w:tc>
        <w:tc>
          <w:tcPr>
            <w:tcW w:w="733" w:type="dxa"/>
            <w:vMerge w:val="restart"/>
            <w:textDirection w:val="btLr"/>
          </w:tcPr>
          <w:p w14:paraId="135786D0" w14:textId="77777777" w:rsidR="008C1BC9" w:rsidRPr="008C1BC9" w:rsidRDefault="008C1BC9" w:rsidP="008C1BC9">
            <w:pPr>
              <w:ind w:left="113" w:right="113"/>
              <w:jc w:val="center"/>
              <w:rPr>
                <w:b/>
              </w:rPr>
            </w:pPr>
            <w:r w:rsidRPr="008C1BC9">
              <w:rPr>
                <w:b/>
              </w:rPr>
              <w:t>Грамотою МОН  України</w:t>
            </w:r>
          </w:p>
        </w:tc>
        <w:tc>
          <w:tcPr>
            <w:tcW w:w="732" w:type="dxa"/>
            <w:vMerge w:val="restart"/>
            <w:textDirection w:val="btLr"/>
          </w:tcPr>
          <w:p w14:paraId="1FDB8FAA" w14:textId="77777777" w:rsidR="008C1BC9" w:rsidRPr="008C1BC9" w:rsidRDefault="008C1BC9" w:rsidP="008C1BC9">
            <w:pPr>
              <w:ind w:left="113" w:right="113"/>
              <w:jc w:val="center"/>
              <w:rPr>
                <w:b/>
              </w:rPr>
            </w:pPr>
            <w:r w:rsidRPr="008C1BC9">
              <w:rPr>
                <w:b/>
              </w:rPr>
              <w:t>Почесною грамотою МОН України</w:t>
            </w:r>
          </w:p>
        </w:tc>
      </w:tr>
      <w:tr w:rsidR="008C1BC9" w:rsidRPr="008C1BC9" w14:paraId="2DAC1070" w14:textId="77777777" w:rsidTr="004A1C87">
        <w:trPr>
          <w:cantSplit/>
          <w:trHeight w:val="2357"/>
        </w:trPr>
        <w:tc>
          <w:tcPr>
            <w:tcW w:w="734" w:type="dxa"/>
            <w:vMerge/>
          </w:tcPr>
          <w:p w14:paraId="706D25E5" w14:textId="77777777" w:rsidR="008C1BC9" w:rsidRPr="008C1BC9" w:rsidRDefault="008C1BC9" w:rsidP="008C1BC9">
            <w:pPr>
              <w:jc w:val="center"/>
              <w:rPr>
                <w:b/>
                <w:sz w:val="26"/>
                <w:szCs w:val="26"/>
              </w:rPr>
            </w:pPr>
          </w:p>
        </w:tc>
        <w:tc>
          <w:tcPr>
            <w:tcW w:w="440" w:type="dxa"/>
            <w:vMerge/>
          </w:tcPr>
          <w:p w14:paraId="2653C3E5" w14:textId="77777777" w:rsidR="008C1BC9" w:rsidRPr="008C1BC9" w:rsidRDefault="008C1BC9" w:rsidP="008C1BC9">
            <w:pPr>
              <w:jc w:val="center"/>
              <w:rPr>
                <w:b/>
                <w:sz w:val="26"/>
                <w:szCs w:val="26"/>
              </w:rPr>
            </w:pPr>
          </w:p>
        </w:tc>
        <w:tc>
          <w:tcPr>
            <w:tcW w:w="821" w:type="dxa"/>
            <w:vMerge/>
            <w:textDirection w:val="btLr"/>
          </w:tcPr>
          <w:p w14:paraId="768EEBD9" w14:textId="77777777" w:rsidR="008C1BC9" w:rsidRPr="008C1BC9" w:rsidRDefault="008C1BC9" w:rsidP="008C1BC9">
            <w:pPr>
              <w:ind w:left="113" w:right="113"/>
              <w:jc w:val="center"/>
              <w:rPr>
                <w:b/>
              </w:rPr>
            </w:pPr>
          </w:p>
        </w:tc>
        <w:tc>
          <w:tcPr>
            <w:tcW w:w="645" w:type="dxa"/>
            <w:vMerge/>
            <w:textDirection w:val="btLr"/>
          </w:tcPr>
          <w:p w14:paraId="63FAE4DB" w14:textId="77777777" w:rsidR="008C1BC9" w:rsidRPr="008C1BC9" w:rsidRDefault="008C1BC9" w:rsidP="008C1BC9">
            <w:pPr>
              <w:ind w:left="113" w:right="113"/>
              <w:jc w:val="center"/>
              <w:rPr>
                <w:b/>
              </w:rPr>
            </w:pPr>
          </w:p>
        </w:tc>
        <w:tc>
          <w:tcPr>
            <w:tcW w:w="574" w:type="dxa"/>
            <w:vMerge/>
            <w:textDirection w:val="btLr"/>
          </w:tcPr>
          <w:p w14:paraId="2B2A9DAC" w14:textId="77777777" w:rsidR="008C1BC9" w:rsidRPr="008C1BC9" w:rsidRDefault="008C1BC9" w:rsidP="008C1BC9">
            <w:pPr>
              <w:ind w:left="113" w:right="113"/>
              <w:jc w:val="center"/>
              <w:rPr>
                <w:b/>
              </w:rPr>
            </w:pPr>
          </w:p>
        </w:tc>
        <w:tc>
          <w:tcPr>
            <w:tcW w:w="487" w:type="dxa"/>
            <w:vMerge/>
            <w:textDirection w:val="btLr"/>
          </w:tcPr>
          <w:p w14:paraId="1CEF897B" w14:textId="77777777" w:rsidR="008C1BC9" w:rsidRPr="008C1BC9" w:rsidRDefault="008C1BC9" w:rsidP="008C1BC9">
            <w:pPr>
              <w:ind w:left="113" w:right="113"/>
              <w:jc w:val="center"/>
              <w:rPr>
                <w:b/>
              </w:rPr>
            </w:pPr>
          </w:p>
        </w:tc>
        <w:tc>
          <w:tcPr>
            <w:tcW w:w="487" w:type="dxa"/>
            <w:vMerge/>
            <w:textDirection w:val="btLr"/>
          </w:tcPr>
          <w:p w14:paraId="2C79FDCA" w14:textId="77777777" w:rsidR="008C1BC9" w:rsidRPr="008C1BC9" w:rsidRDefault="008C1BC9" w:rsidP="008C1BC9">
            <w:pPr>
              <w:ind w:left="113" w:right="113"/>
              <w:jc w:val="center"/>
              <w:rPr>
                <w:b/>
              </w:rPr>
            </w:pPr>
          </w:p>
        </w:tc>
        <w:tc>
          <w:tcPr>
            <w:tcW w:w="609" w:type="dxa"/>
            <w:textDirection w:val="btLr"/>
          </w:tcPr>
          <w:p w14:paraId="5F09FA82" w14:textId="77777777" w:rsidR="008C1BC9" w:rsidRPr="008C1BC9" w:rsidRDefault="008C1BC9" w:rsidP="008C1BC9">
            <w:pPr>
              <w:ind w:left="113" w:right="113"/>
              <w:jc w:val="center"/>
              <w:rPr>
                <w:b/>
              </w:rPr>
            </w:pPr>
            <w:r w:rsidRPr="008C1BC9">
              <w:rPr>
                <w:b/>
              </w:rPr>
              <w:t>З повною вищою освітою</w:t>
            </w:r>
          </w:p>
        </w:tc>
        <w:tc>
          <w:tcPr>
            <w:tcW w:w="775" w:type="dxa"/>
            <w:textDirection w:val="btLr"/>
          </w:tcPr>
          <w:p w14:paraId="1CDC3C0C" w14:textId="77777777" w:rsidR="008C1BC9" w:rsidRPr="008C1BC9" w:rsidRDefault="008C1BC9" w:rsidP="008C1BC9">
            <w:pPr>
              <w:ind w:left="113" w:right="113"/>
              <w:jc w:val="center"/>
              <w:rPr>
                <w:b/>
              </w:rPr>
            </w:pPr>
            <w:r w:rsidRPr="008C1BC9">
              <w:rPr>
                <w:b/>
              </w:rPr>
              <w:t>З неповною вищою освітою</w:t>
            </w:r>
          </w:p>
        </w:tc>
        <w:tc>
          <w:tcPr>
            <w:tcW w:w="440" w:type="dxa"/>
            <w:textDirection w:val="btLr"/>
          </w:tcPr>
          <w:p w14:paraId="47F864A3" w14:textId="77777777" w:rsidR="008C1BC9" w:rsidRPr="008C1BC9" w:rsidRDefault="008C1BC9" w:rsidP="008C1BC9">
            <w:pPr>
              <w:ind w:left="113" w:right="113"/>
              <w:jc w:val="center"/>
              <w:rPr>
                <w:b/>
              </w:rPr>
            </w:pPr>
            <w:r w:rsidRPr="008C1BC9">
              <w:rPr>
                <w:b/>
              </w:rPr>
              <w:t>9</w:t>
            </w:r>
          </w:p>
        </w:tc>
        <w:tc>
          <w:tcPr>
            <w:tcW w:w="440" w:type="dxa"/>
            <w:textDirection w:val="btLr"/>
          </w:tcPr>
          <w:p w14:paraId="1F39979C" w14:textId="77777777" w:rsidR="008C1BC9" w:rsidRPr="008C1BC9" w:rsidRDefault="008C1BC9" w:rsidP="008C1BC9">
            <w:pPr>
              <w:ind w:left="113" w:right="113"/>
              <w:jc w:val="center"/>
              <w:rPr>
                <w:b/>
              </w:rPr>
            </w:pPr>
            <w:r w:rsidRPr="008C1BC9">
              <w:rPr>
                <w:b/>
              </w:rPr>
              <w:t>10</w:t>
            </w:r>
          </w:p>
        </w:tc>
        <w:tc>
          <w:tcPr>
            <w:tcW w:w="440" w:type="dxa"/>
            <w:textDirection w:val="btLr"/>
          </w:tcPr>
          <w:p w14:paraId="7F79FFB4" w14:textId="77777777" w:rsidR="008C1BC9" w:rsidRPr="008C1BC9" w:rsidRDefault="008C1BC9" w:rsidP="008C1BC9">
            <w:pPr>
              <w:ind w:left="113" w:right="113"/>
              <w:jc w:val="center"/>
              <w:rPr>
                <w:b/>
              </w:rPr>
            </w:pPr>
            <w:r w:rsidRPr="008C1BC9">
              <w:rPr>
                <w:b/>
              </w:rPr>
              <w:t>11</w:t>
            </w:r>
          </w:p>
        </w:tc>
        <w:tc>
          <w:tcPr>
            <w:tcW w:w="441" w:type="dxa"/>
            <w:textDirection w:val="btLr"/>
          </w:tcPr>
          <w:p w14:paraId="065399E6" w14:textId="77777777" w:rsidR="008C1BC9" w:rsidRPr="008C1BC9" w:rsidRDefault="008C1BC9" w:rsidP="008C1BC9">
            <w:pPr>
              <w:ind w:left="113" w:right="113"/>
              <w:jc w:val="center"/>
              <w:rPr>
                <w:b/>
              </w:rPr>
            </w:pPr>
            <w:r w:rsidRPr="008C1BC9">
              <w:rPr>
                <w:b/>
              </w:rPr>
              <w:t>12</w:t>
            </w:r>
          </w:p>
        </w:tc>
        <w:tc>
          <w:tcPr>
            <w:tcW w:w="440" w:type="dxa"/>
            <w:vMerge/>
          </w:tcPr>
          <w:p w14:paraId="5043C99F" w14:textId="77777777" w:rsidR="008C1BC9" w:rsidRPr="008C1BC9" w:rsidRDefault="008C1BC9" w:rsidP="008C1BC9">
            <w:pPr>
              <w:jc w:val="center"/>
              <w:rPr>
                <w:b/>
              </w:rPr>
            </w:pPr>
          </w:p>
        </w:tc>
        <w:tc>
          <w:tcPr>
            <w:tcW w:w="733" w:type="dxa"/>
            <w:vMerge/>
          </w:tcPr>
          <w:p w14:paraId="539AB406" w14:textId="77777777" w:rsidR="008C1BC9" w:rsidRPr="008C1BC9" w:rsidRDefault="008C1BC9" w:rsidP="008C1BC9">
            <w:pPr>
              <w:jc w:val="center"/>
              <w:rPr>
                <w:b/>
              </w:rPr>
            </w:pPr>
          </w:p>
        </w:tc>
        <w:tc>
          <w:tcPr>
            <w:tcW w:w="440" w:type="dxa"/>
            <w:vMerge/>
          </w:tcPr>
          <w:p w14:paraId="70F92D28" w14:textId="77777777" w:rsidR="008C1BC9" w:rsidRPr="008C1BC9" w:rsidRDefault="008C1BC9" w:rsidP="008C1BC9">
            <w:pPr>
              <w:jc w:val="center"/>
              <w:rPr>
                <w:b/>
              </w:rPr>
            </w:pPr>
          </w:p>
        </w:tc>
        <w:tc>
          <w:tcPr>
            <w:tcW w:w="733" w:type="dxa"/>
            <w:vMerge/>
          </w:tcPr>
          <w:p w14:paraId="224655B6" w14:textId="77777777" w:rsidR="008C1BC9" w:rsidRPr="008C1BC9" w:rsidRDefault="008C1BC9" w:rsidP="008C1BC9">
            <w:pPr>
              <w:jc w:val="center"/>
              <w:rPr>
                <w:b/>
              </w:rPr>
            </w:pPr>
          </w:p>
        </w:tc>
        <w:tc>
          <w:tcPr>
            <w:tcW w:w="732" w:type="dxa"/>
            <w:vMerge/>
          </w:tcPr>
          <w:p w14:paraId="7F52FC75" w14:textId="77777777" w:rsidR="008C1BC9" w:rsidRPr="008C1BC9" w:rsidRDefault="008C1BC9" w:rsidP="008C1BC9">
            <w:pPr>
              <w:jc w:val="center"/>
              <w:rPr>
                <w:b/>
              </w:rPr>
            </w:pPr>
          </w:p>
        </w:tc>
      </w:tr>
      <w:tr w:rsidR="008C1BC9" w:rsidRPr="008C1BC9" w14:paraId="74F5B135" w14:textId="77777777" w:rsidTr="004A1C87">
        <w:trPr>
          <w:trHeight w:val="471"/>
        </w:trPr>
        <w:tc>
          <w:tcPr>
            <w:tcW w:w="734" w:type="dxa"/>
          </w:tcPr>
          <w:p w14:paraId="3CFF5CF3" w14:textId="77777777" w:rsidR="008C1BC9" w:rsidRPr="008C1BC9" w:rsidRDefault="008C1BC9" w:rsidP="008C1BC9">
            <w:pPr>
              <w:jc w:val="center"/>
              <w:rPr>
                <w:sz w:val="26"/>
                <w:szCs w:val="26"/>
              </w:rPr>
            </w:pPr>
            <w:r w:rsidRPr="008C1BC9">
              <w:rPr>
                <w:sz w:val="16"/>
                <w:szCs w:val="16"/>
              </w:rPr>
              <w:t>ЗДО</w:t>
            </w:r>
            <w:r w:rsidRPr="008C1BC9">
              <w:rPr>
                <w:sz w:val="26"/>
                <w:szCs w:val="26"/>
              </w:rPr>
              <w:t>№</w:t>
            </w:r>
            <w:r w:rsidRPr="008C1BC9">
              <w:t xml:space="preserve">19 </w:t>
            </w:r>
          </w:p>
        </w:tc>
        <w:tc>
          <w:tcPr>
            <w:tcW w:w="440" w:type="dxa"/>
          </w:tcPr>
          <w:p w14:paraId="2B9D9BF6" w14:textId="77777777" w:rsidR="008C1BC9" w:rsidRPr="008C1BC9" w:rsidRDefault="008C1BC9" w:rsidP="008C1BC9">
            <w:pPr>
              <w:jc w:val="center"/>
            </w:pPr>
            <w:r w:rsidRPr="008C1BC9">
              <w:t>4</w:t>
            </w:r>
          </w:p>
          <w:p w14:paraId="5875035C" w14:textId="77777777" w:rsidR="008C1BC9" w:rsidRPr="008C1BC9" w:rsidRDefault="008C1BC9" w:rsidP="008C1BC9">
            <w:pPr>
              <w:jc w:val="center"/>
            </w:pPr>
            <w:r w:rsidRPr="008C1BC9">
              <w:t>(5)</w:t>
            </w:r>
          </w:p>
        </w:tc>
        <w:tc>
          <w:tcPr>
            <w:tcW w:w="821" w:type="dxa"/>
          </w:tcPr>
          <w:p w14:paraId="1C0EB5D8" w14:textId="77777777" w:rsidR="008C1BC9" w:rsidRPr="008C1BC9" w:rsidRDefault="008C1BC9" w:rsidP="008C1BC9">
            <w:pPr>
              <w:jc w:val="center"/>
            </w:pPr>
            <w:r w:rsidRPr="008C1BC9">
              <w:rPr>
                <w:lang w:val="en-US"/>
              </w:rPr>
              <w:t>0</w:t>
            </w:r>
            <w:r w:rsidRPr="008C1BC9">
              <w:t>/0</w:t>
            </w:r>
          </w:p>
        </w:tc>
        <w:tc>
          <w:tcPr>
            <w:tcW w:w="645" w:type="dxa"/>
          </w:tcPr>
          <w:p w14:paraId="7B62D5A3" w14:textId="77777777" w:rsidR="008C1BC9" w:rsidRPr="008C1BC9" w:rsidRDefault="008C1BC9" w:rsidP="008C1BC9">
            <w:pPr>
              <w:jc w:val="center"/>
              <w:rPr>
                <w:lang w:val="en-US"/>
              </w:rPr>
            </w:pPr>
            <w:r w:rsidRPr="008C1BC9">
              <w:rPr>
                <w:lang w:val="en-US"/>
              </w:rPr>
              <w:t>0</w:t>
            </w:r>
            <w:r w:rsidRPr="008C1BC9">
              <w:t>/</w:t>
            </w:r>
            <w:r w:rsidRPr="008C1BC9">
              <w:rPr>
                <w:lang w:val="en-US"/>
              </w:rPr>
              <w:t>1</w:t>
            </w:r>
          </w:p>
        </w:tc>
        <w:tc>
          <w:tcPr>
            <w:tcW w:w="574" w:type="dxa"/>
          </w:tcPr>
          <w:p w14:paraId="19AADAEF" w14:textId="77777777" w:rsidR="008C1BC9" w:rsidRPr="008C1BC9" w:rsidRDefault="008C1BC9" w:rsidP="008C1BC9">
            <w:pPr>
              <w:jc w:val="center"/>
            </w:pPr>
            <w:r w:rsidRPr="008C1BC9">
              <w:t>0/3</w:t>
            </w:r>
          </w:p>
        </w:tc>
        <w:tc>
          <w:tcPr>
            <w:tcW w:w="487" w:type="dxa"/>
          </w:tcPr>
          <w:p w14:paraId="4A9DBB18" w14:textId="77777777" w:rsidR="008C1BC9" w:rsidRPr="008C1BC9" w:rsidRDefault="008C1BC9" w:rsidP="008C1BC9">
            <w:pPr>
              <w:jc w:val="center"/>
            </w:pPr>
            <w:r w:rsidRPr="008C1BC9">
              <w:t>0/2</w:t>
            </w:r>
          </w:p>
        </w:tc>
        <w:tc>
          <w:tcPr>
            <w:tcW w:w="487" w:type="dxa"/>
          </w:tcPr>
          <w:p w14:paraId="201F715F" w14:textId="77777777" w:rsidR="008C1BC9" w:rsidRPr="008C1BC9" w:rsidRDefault="008C1BC9" w:rsidP="008C1BC9">
            <w:pPr>
              <w:jc w:val="center"/>
            </w:pPr>
            <w:r w:rsidRPr="008C1BC9">
              <w:t>0/0</w:t>
            </w:r>
          </w:p>
        </w:tc>
        <w:tc>
          <w:tcPr>
            <w:tcW w:w="609" w:type="dxa"/>
          </w:tcPr>
          <w:p w14:paraId="714D0155" w14:textId="77777777" w:rsidR="008C1BC9" w:rsidRPr="008C1BC9" w:rsidRDefault="008C1BC9" w:rsidP="008C1BC9">
            <w:pPr>
              <w:jc w:val="center"/>
            </w:pPr>
            <w:r w:rsidRPr="008C1BC9">
              <w:t>0/0</w:t>
            </w:r>
          </w:p>
        </w:tc>
        <w:tc>
          <w:tcPr>
            <w:tcW w:w="775" w:type="dxa"/>
          </w:tcPr>
          <w:p w14:paraId="32390015" w14:textId="77777777" w:rsidR="008C1BC9" w:rsidRPr="008C1BC9" w:rsidRDefault="008C1BC9" w:rsidP="008C1BC9">
            <w:pPr>
              <w:jc w:val="center"/>
            </w:pPr>
            <w:r w:rsidRPr="008C1BC9">
              <w:t>0/0</w:t>
            </w:r>
          </w:p>
        </w:tc>
        <w:tc>
          <w:tcPr>
            <w:tcW w:w="440" w:type="dxa"/>
          </w:tcPr>
          <w:p w14:paraId="4FC4F62D" w14:textId="77777777" w:rsidR="008C1BC9" w:rsidRPr="008C1BC9" w:rsidRDefault="008C1BC9" w:rsidP="008C1BC9">
            <w:pPr>
              <w:jc w:val="center"/>
            </w:pPr>
            <w:r w:rsidRPr="008C1BC9">
              <w:t>0/0</w:t>
            </w:r>
          </w:p>
        </w:tc>
        <w:tc>
          <w:tcPr>
            <w:tcW w:w="440" w:type="dxa"/>
          </w:tcPr>
          <w:p w14:paraId="5225004D" w14:textId="77777777" w:rsidR="008C1BC9" w:rsidRPr="008C1BC9" w:rsidRDefault="008C1BC9" w:rsidP="008C1BC9">
            <w:pPr>
              <w:jc w:val="center"/>
            </w:pPr>
            <w:r w:rsidRPr="008C1BC9">
              <w:t>0/0</w:t>
            </w:r>
          </w:p>
        </w:tc>
        <w:tc>
          <w:tcPr>
            <w:tcW w:w="440" w:type="dxa"/>
          </w:tcPr>
          <w:p w14:paraId="70896FA6" w14:textId="77777777" w:rsidR="008C1BC9" w:rsidRPr="008C1BC9" w:rsidRDefault="008C1BC9" w:rsidP="008C1BC9">
            <w:pPr>
              <w:jc w:val="center"/>
            </w:pPr>
            <w:r w:rsidRPr="008C1BC9">
              <w:t>0/0</w:t>
            </w:r>
          </w:p>
        </w:tc>
        <w:tc>
          <w:tcPr>
            <w:tcW w:w="441" w:type="dxa"/>
          </w:tcPr>
          <w:p w14:paraId="638D1FCD" w14:textId="77777777" w:rsidR="008C1BC9" w:rsidRPr="008C1BC9" w:rsidRDefault="008C1BC9" w:rsidP="008C1BC9">
            <w:pPr>
              <w:jc w:val="center"/>
            </w:pPr>
            <w:r w:rsidRPr="008C1BC9">
              <w:t>0/0</w:t>
            </w:r>
          </w:p>
        </w:tc>
        <w:tc>
          <w:tcPr>
            <w:tcW w:w="440" w:type="dxa"/>
          </w:tcPr>
          <w:p w14:paraId="3809D5E9" w14:textId="77777777" w:rsidR="008C1BC9" w:rsidRPr="008C1BC9" w:rsidRDefault="008C1BC9" w:rsidP="008C1BC9">
            <w:pPr>
              <w:jc w:val="center"/>
            </w:pPr>
            <w:r w:rsidRPr="008C1BC9">
              <w:t>0</w:t>
            </w:r>
          </w:p>
        </w:tc>
        <w:tc>
          <w:tcPr>
            <w:tcW w:w="733" w:type="dxa"/>
          </w:tcPr>
          <w:p w14:paraId="6C602EB3" w14:textId="77777777" w:rsidR="008C1BC9" w:rsidRPr="008C1BC9" w:rsidRDefault="008C1BC9" w:rsidP="008C1BC9">
            <w:pPr>
              <w:jc w:val="center"/>
              <w:rPr>
                <w:sz w:val="18"/>
                <w:szCs w:val="18"/>
                <w:lang w:val="en-US"/>
              </w:rPr>
            </w:pPr>
            <w:r w:rsidRPr="008C1BC9">
              <w:rPr>
                <w:sz w:val="18"/>
                <w:szCs w:val="18"/>
                <w:lang w:val="en-US"/>
              </w:rPr>
              <w:t>0</w:t>
            </w:r>
          </w:p>
        </w:tc>
        <w:tc>
          <w:tcPr>
            <w:tcW w:w="440" w:type="dxa"/>
          </w:tcPr>
          <w:p w14:paraId="40EC67D0" w14:textId="77777777" w:rsidR="008C1BC9" w:rsidRPr="008C1BC9" w:rsidRDefault="008C1BC9" w:rsidP="008C1BC9">
            <w:pPr>
              <w:jc w:val="center"/>
              <w:rPr>
                <w:sz w:val="18"/>
                <w:szCs w:val="18"/>
                <w:lang w:val="en-US"/>
              </w:rPr>
            </w:pPr>
            <w:r w:rsidRPr="008C1BC9">
              <w:rPr>
                <w:sz w:val="18"/>
                <w:szCs w:val="18"/>
                <w:lang w:val="en-US"/>
              </w:rPr>
              <w:t>0</w:t>
            </w:r>
          </w:p>
        </w:tc>
        <w:tc>
          <w:tcPr>
            <w:tcW w:w="733" w:type="dxa"/>
          </w:tcPr>
          <w:p w14:paraId="485767DC" w14:textId="77777777" w:rsidR="008C1BC9" w:rsidRPr="008C1BC9" w:rsidRDefault="008C1BC9" w:rsidP="008C1BC9">
            <w:pPr>
              <w:jc w:val="center"/>
              <w:rPr>
                <w:sz w:val="18"/>
                <w:szCs w:val="18"/>
                <w:lang w:val="en-US"/>
              </w:rPr>
            </w:pPr>
            <w:r w:rsidRPr="008C1BC9">
              <w:rPr>
                <w:sz w:val="18"/>
                <w:szCs w:val="18"/>
                <w:lang w:val="en-US"/>
              </w:rPr>
              <w:t>0</w:t>
            </w:r>
          </w:p>
        </w:tc>
        <w:tc>
          <w:tcPr>
            <w:tcW w:w="732" w:type="dxa"/>
          </w:tcPr>
          <w:p w14:paraId="5C383FD5" w14:textId="77777777" w:rsidR="008C1BC9" w:rsidRPr="008C1BC9" w:rsidRDefault="008C1BC9" w:rsidP="008C1BC9">
            <w:pPr>
              <w:jc w:val="center"/>
              <w:rPr>
                <w:sz w:val="18"/>
                <w:szCs w:val="18"/>
                <w:lang w:val="en-US"/>
              </w:rPr>
            </w:pPr>
            <w:r w:rsidRPr="008C1BC9">
              <w:rPr>
                <w:sz w:val="18"/>
                <w:szCs w:val="18"/>
                <w:lang w:val="en-US"/>
              </w:rPr>
              <w:t>0</w:t>
            </w:r>
          </w:p>
        </w:tc>
      </w:tr>
    </w:tbl>
    <w:p w14:paraId="109C2E80" w14:textId="77777777" w:rsidR="008C1BC9" w:rsidRPr="008C1BC9" w:rsidRDefault="008C1BC9" w:rsidP="008C1BC9">
      <w:pPr>
        <w:widowControl w:val="0"/>
        <w:autoSpaceDE w:val="0"/>
        <w:autoSpaceDN w:val="0"/>
        <w:adjustRightInd w:val="0"/>
        <w:spacing w:after="0" w:line="276" w:lineRule="auto"/>
        <w:jc w:val="center"/>
        <w:rPr>
          <w:rFonts w:ascii="Times New Roman" w:eastAsia="Times New Roman" w:hAnsi="Times New Roman" w:cs="Times New Roman"/>
          <w:b/>
          <w:bCs/>
          <w:color w:val="C00000"/>
          <w:sz w:val="26"/>
          <w:szCs w:val="26"/>
          <w:lang w:val="ru-RU" w:eastAsia="ru-RU"/>
        </w:rPr>
      </w:pPr>
    </w:p>
    <w:p w14:paraId="52B09BDF" w14:textId="77777777" w:rsidR="008C1BC9" w:rsidRPr="008C1BC9" w:rsidRDefault="008C1BC9" w:rsidP="008C1BC9">
      <w:pPr>
        <w:spacing w:after="0" w:line="240" w:lineRule="auto"/>
        <w:ind w:firstLine="540"/>
        <w:jc w:val="both"/>
        <w:rPr>
          <w:rFonts w:ascii="Calibri" w:eastAsia="Calibri" w:hAnsi="Calibri" w:cs="Times New Roman"/>
          <w:b/>
          <w:color w:val="000000"/>
          <w:sz w:val="28"/>
          <w:szCs w:val="28"/>
          <w:lang w:eastAsia="ja-JP"/>
        </w:rPr>
      </w:pPr>
      <w:r w:rsidRPr="008C1BC9">
        <w:rPr>
          <w:rFonts w:ascii="Calibri" w:eastAsia="Calibri" w:hAnsi="Calibri" w:cs="Times New Roman"/>
          <w:b/>
          <w:color w:val="000000"/>
          <w:sz w:val="28"/>
          <w:szCs w:val="28"/>
          <w:lang w:eastAsia="ja-JP"/>
        </w:rPr>
        <w:t xml:space="preserve">     </w:t>
      </w:r>
    </w:p>
    <w:p w14:paraId="5C589CC4" w14:textId="77777777" w:rsidR="008C1BC9" w:rsidRPr="008C1BC9" w:rsidRDefault="008C1BC9" w:rsidP="008C1BC9">
      <w:pPr>
        <w:widowControl w:val="0"/>
        <w:autoSpaceDE w:val="0"/>
        <w:autoSpaceDN w:val="0"/>
        <w:adjustRightInd w:val="0"/>
        <w:spacing w:after="0" w:line="276" w:lineRule="auto"/>
        <w:jc w:val="both"/>
        <w:rPr>
          <w:rFonts w:ascii="Times New Roman" w:eastAsia="MS Mincho" w:hAnsi="Times New Roman" w:cs="Times New Roman"/>
          <w:b/>
          <w:bCs/>
          <w:sz w:val="26"/>
          <w:szCs w:val="26"/>
          <w:lang w:eastAsia="ja-JP"/>
        </w:rPr>
      </w:pPr>
      <w:r w:rsidRPr="008C1BC9">
        <w:rPr>
          <w:rFonts w:ascii="Times New Roman" w:eastAsia="MS Mincho" w:hAnsi="Times New Roman" w:cs="Times New Roman"/>
          <w:b/>
          <w:bCs/>
          <w:sz w:val="26"/>
          <w:szCs w:val="26"/>
          <w:lang w:eastAsia="ja-JP"/>
        </w:rPr>
        <w:t xml:space="preserve">   Блок 1.8. Результативність освітнього процесу</w:t>
      </w:r>
    </w:p>
    <w:p w14:paraId="4E82F47A" w14:textId="77777777" w:rsidR="008C1BC9" w:rsidRPr="008C1BC9" w:rsidRDefault="008C1BC9" w:rsidP="008C1BC9">
      <w:pPr>
        <w:tabs>
          <w:tab w:val="left" w:pos="720"/>
        </w:tabs>
        <w:spacing w:after="0" w:line="276" w:lineRule="auto"/>
        <w:jc w:val="both"/>
        <w:rPr>
          <w:rFonts w:ascii="Times New Roman" w:eastAsia="MS Mincho" w:hAnsi="Times New Roman" w:cs="Times New Roman"/>
          <w:bCs/>
          <w:sz w:val="26"/>
          <w:szCs w:val="26"/>
          <w:lang w:eastAsia="ja-JP"/>
        </w:rPr>
      </w:pPr>
      <w:r w:rsidRPr="008C1BC9">
        <w:rPr>
          <w:rFonts w:ascii="Times New Roman" w:eastAsia="MS Mincho" w:hAnsi="Times New Roman" w:cs="Times New Roman"/>
          <w:bCs/>
          <w:sz w:val="26"/>
          <w:szCs w:val="26"/>
          <w:lang w:eastAsia="ja-JP"/>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предметно – ігрового розвивального середовища.</w:t>
      </w:r>
    </w:p>
    <w:p w14:paraId="10E9CE08" w14:textId="77777777" w:rsidR="008C1BC9" w:rsidRPr="008C1BC9" w:rsidRDefault="008C1BC9" w:rsidP="008C1BC9">
      <w:pPr>
        <w:tabs>
          <w:tab w:val="left" w:pos="720"/>
        </w:tabs>
        <w:spacing w:after="0" w:line="276" w:lineRule="auto"/>
        <w:jc w:val="both"/>
        <w:rPr>
          <w:rFonts w:ascii="Times New Roman" w:eastAsia="MS Mincho" w:hAnsi="Times New Roman" w:cs="Times New Roman"/>
          <w:bCs/>
          <w:sz w:val="26"/>
          <w:szCs w:val="26"/>
          <w:lang w:val="ru-RU" w:eastAsia="ja-JP"/>
        </w:rPr>
      </w:pPr>
      <w:r w:rsidRPr="008C1BC9">
        <w:rPr>
          <w:rFonts w:ascii="Times New Roman" w:eastAsia="MS Mincho" w:hAnsi="Times New Roman" w:cs="Times New Roman"/>
          <w:bCs/>
          <w:sz w:val="26"/>
          <w:szCs w:val="26"/>
          <w:lang w:eastAsia="ja-JP"/>
        </w:rPr>
        <w:t xml:space="preserve">      </w:t>
      </w:r>
      <w:r w:rsidRPr="008C1BC9">
        <w:rPr>
          <w:rFonts w:ascii="Times New Roman" w:eastAsia="MS Mincho" w:hAnsi="Times New Roman" w:cs="Times New Roman"/>
          <w:sz w:val="26"/>
          <w:szCs w:val="26"/>
          <w:lang w:eastAsia="ja-JP"/>
        </w:rPr>
        <w:t xml:space="preserve">    </w:t>
      </w:r>
      <w:r w:rsidRPr="008C1BC9">
        <w:rPr>
          <w:rFonts w:ascii="Times New Roman" w:eastAsia="MS Mincho" w:hAnsi="Times New Roman" w:cs="Times New Roman"/>
          <w:sz w:val="26"/>
          <w:szCs w:val="26"/>
          <w:lang w:val="ru-RU" w:eastAsia="ja-JP"/>
        </w:rPr>
        <w:t>Організована освітня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8C1BC9">
        <w:rPr>
          <w:rFonts w:ascii="Times New Roman" w:eastAsia="MS Mincho" w:hAnsi="Times New Roman" w:cs="Times New Roman"/>
          <w:bCs/>
          <w:sz w:val="26"/>
          <w:szCs w:val="26"/>
          <w:lang w:val="ru-RU" w:eastAsia="ja-JP"/>
        </w:rPr>
        <w:t xml:space="preserve">       </w:t>
      </w:r>
    </w:p>
    <w:p w14:paraId="7491B6FC" w14:textId="77777777" w:rsidR="008C1BC9" w:rsidRPr="008C1BC9" w:rsidRDefault="008C1BC9" w:rsidP="008C1BC9">
      <w:pPr>
        <w:spacing w:after="0" w:line="276" w:lineRule="auto"/>
        <w:jc w:val="both"/>
        <w:rPr>
          <w:rFonts w:ascii="Times New Roman" w:eastAsia="Calibri" w:hAnsi="Times New Roman" w:cs="Times New Roman"/>
          <w:sz w:val="26"/>
          <w:szCs w:val="26"/>
          <w:lang w:val="ru-RU"/>
        </w:rPr>
      </w:pPr>
      <w:r w:rsidRPr="008C1BC9">
        <w:rPr>
          <w:rFonts w:ascii="Times New Roman" w:eastAsia="MS Mincho" w:hAnsi="Times New Roman" w:cs="Times New Roman"/>
          <w:bCs/>
          <w:sz w:val="26"/>
          <w:szCs w:val="26"/>
          <w:lang w:val="ru-RU" w:eastAsia="ja-JP"/>
        </w:rPr>
        <w:t xml:space="preserve">          </w:t>
      </w:r>
      <w:r w:rsidRPr="008C1BC9">
        <w:rPr>
          <w:rFonts w:ascii="Times New Roman" w:eastAsia="Calibri" w:hAnsi="Times New Roman" w:cs="Times New Roman"/>
          <w:sz w:val="26"/>
          <w:szCs w:val="26"/>
          <w:lang w:val="ru-RU" w:eastAsia="ja-JP"/>
        </w:rPr>
        <w:t xml:space="preserve"> В ході організації життєдіяльності дітей педагоги використовують такі форми 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14:paraId="1525D696" w14:textId="77777777" w:rsidR="008C1BC9" w:rsidRPr="008C1BC9" w:rsidRDefault="008C1BC9" w:rsidP="008C1BC9">
      <w:pPr>
        <w:spacing w:after="0" w:line="276" w:lineRule="auto"/>
        <w:jc w:val="both"/>
        <w:rPr>
          <w:rFonts w:ascii="Times New Roman" w:eastAsia="Times New Roman" w:hAnsi="Times New Roman" w:cs="Times New Roman"/>
          <w:color w:val="FF0000"/>
          <w:sz w:val="26"/>
          <w:szCs w:val="26"/>
          <w:lang w:eastAsia="uk-UA"/>
        </w:rPr>
      </w:pPr>
      <w:r w:rsidRPr="008C1BC9">
        <w:rPr>
          <w:rFonts w:ascii="Times New Roman" w:eastAsia="MS Mincho" w:hAnsi="Times New Roman" w:cs="Times New Roman"/>
          <w:b/>
          <w:bCs/>
          <w:color w:val="000000"/>
          <w:sz w:val="26"/>
          <w:szCs w:val="26"/>
          <w:lang w:val="ru-RU" w:eastAsia="ja-JP"/>
        </w:rPr>
        <w:t xml:space="preserve">           </w:t>
      </w:r>
      <w:r w:rsidRPr="008C1BC9">
        <w:rPr>
          <w:rFonts w:ascii="Times New Roman" w:eastAsia="MS Mincho" w:hAnsi="Times New Roman" w:cs="Times New Roman"/>
          <w:color w:val="000000"/>
          <w:sz w:val="26"/>
          <w:szCs w:val="26"/>
          <w:lang w:val="ru-RU" w:eastAsia="ja-JP"/>
        </w:rPr>
        <w:t xml:space="preserve">Питання засвоєння кожною дитиною програмових вимог було на постійному контролі. </w:t>
      </w:r>
      <w:r w:rsidRPr="008C1BC9">
        <w:rPr>
          <w:rFonts w:ascii="Times New Roman" w:eastAsia="Calibri" w:hAnsi="Times New Roman" w:cs="Times New Roman"/>
          <w:color w:val="000000"/>
          <w:sz w:val="26"/>
          <w:szCs w:val="26"/>
          <w:lang w:val="ru-RU" w:eastAsia="ja-JP"/>
        </w:rPr>
        <w:t>Згідно з планом роботи закладу було проведено комплексне вивчення організації життєдіяльності дітей старшого дошкільного віку за лініями розвитку відповідно до вимог Базового компонента дошкільної освіти та програми «Українське дошкілля» в групі</w:t>
      </w:r>
      <w:r w:rsidRPr="008C1BC9">
        <w:rPr>
          <w:rFonts w:ascii="Times New Roman" w:eastAsia="MS Mincho" w:hAnsi="Times New Roman" w:cs="Times New Roman"/>
          <w:color w:val="000000"/>
          <w:sz w:val="28"/>
          <w:szCs w:val="28"/>
          <w:lang w:val="ru-RU" w:eastAsia="ja-JP"/>
        </w:rPr>
        <w:t xml:space="preserve"> </w:t>
      </w:r>
      <w:r w:rsidRPr="008C1BC9">
        <w:rPr>
          <w:rFonts w:ascii="Times New Roman" w:eastAsia="MS Mincho" w:hAnsi="Times New Roman" w:cs="Times New Roman"/>
          <w:color w:val="000000"/>
          <w:sz w:val="26"/>
          <w:szCs w:val="26"/>
          <w:lang w:val="ru-RU" w:eastAsia="ja-JP"/>
        </w:rPr>
        <w:t xml:space="preserve">№ 13. </w:t>
      </w:r>
      <w:r w:rsidRPr="008C1BC9">
        <w:rPr>
          <w:rFonts w:ascii="Times New Roman" w:eastAsia="Times New Roman" w:hAnsi="Times New Roman" w:cs="Times New Roman"/>
          <w:color w:val="000000"/>
          <w:sz w:val="26"/>
          <w:szCs w:val="26"/>
          <w:shd w:val="clear" w:color="auto" w:fill="FFFFFF"/>
          <w:lang w:eastAsia="uk-UA"/>
        </w:rPr>
        <w:t xml:space="preserve">Освітній процес із старшими дошкільниками забезпечують </w:t>
      </w:r>
      <w:r w:rsidRPr="008C1BC9">
        <w:rPr>
          <w:rFonts w:ascii="Times New Roman" w:eastAsia="Times New Roman" w:hAnsi="Times New Roman" w:cs="Times New Roman"/>
          <w:sz w:val="26"/>
          <w:szCs w:val="26"/>
          <w:lang w:eastAsia="uk-UA"/>
        </w:rPr>
        <w:t>вихователі: Сметана Л.П. (повна вища освіта, педагогічний стаж 18р.), Лисейко Т.В. (повна вища освіта, педагогічний стаж 6р.)</w:t>
      </w:r>
    </w:p>
    <w:p w14:paraId="67A607D7" w14:textId="77777777" w:rsidR="008C1BC9" w:rsidRPr="008C1BC9" w:rsidRDefault="008C1BC9" w:rsidP="008C1BC9">
      <w:pPr>
        <w:spacing w:after="0" w:line="276" w:lineRule="auto"/>
        <w:jc w:val="both"/>
        <w:rPr>
          <w:rFonts w:ascii="Times New Roman" w:eastAsia="Times New Roman" w:hAnsi="Times New Roman" w:cs="Times New Roman"/>
          <w:color w:val="FF0000"/>
          <w:sz w:val="26"/>
          <w:szCs w:val="26"/>
          <w:lang w:eastAsia="uk-UA"/>
        </w:rPr>
      </w:pPr>
      <w:r w:rsidRPr="008C1BC9">
        <w:rPr>
          <w:rFonts w:ascii="Times New Roman" w:eastAsia="Times New Roman" w:hAnsi="Times New Roman" w:cs="Times New Roman"/>
          <w:sz w:val="26"/>
          <w:szCs w:val="26"/>
          <w:lang w:eastAsia="uk-UA"/>
        </w:rPr>
        <w:t>Перевірку здійснювала комісія у складі:</w:t>
      </w:r>
    </w:p>
    <w:p w14:paraId="6787AAA7" w14:textId="77777777" w:rsidR="008C1BC9" w:rsidRPr="008C1BC9" w:rsidRDefault="008C1BC9" w:rsidP="008C1BC9">
      <w:pPr>
        <w:numPr>
          <w:ilvl w:val="0"/>
          <w:numId w:val="32"/>
        </w:numPr>
        <w:spacing w:after="0" w:line="276" w:lineRule="auto"/>
        <w:ind w:firstLine="567"/>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директор ЗДО № 19 Кожуховська Н.В.;</w:t>
      </w:r>
    </w:p>
    <w:p w14:paraId="5AAAC9EB" w14:textId="77777777" w:rsidR="008C1BC9" w:rsidRPr="008C1BC9" w:rsidRDefault="008C1BC9" w:rsidP="008C1BC9">
      <w:pPr>
        <w:numPr>
          <w:ilvl w:val="0"/>
          <w:numId w:val="32"/>
        </w:numPr>
        <w:spacing w:after="0" w:line="276" w:lineRule="auto"/>
        <w:ind w:firstLine="567"/>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вихователь – методист Жигайло М.Б.;</w:t>
      </w:r>
    </w:p>
    <w:p w14:paraId="651122DF"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У ході перевірки вивчалися наступні питання:</w:t>
      </w:r>
    </w:p>
    <w:p w14:paraId="5D73B16E"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1.Організація, дотримання та гнучкість режиму дня:</w:t>
      </w:r>
    </w:p>
    <w:p w14:paraId="3A6AC2CC" w14:textId="77777777" w:rsidR="008C1BC9" w:rsidRPr="008C1BC9" w:rsidRDefault="008C1BC9" w:rsidP="008C1BC9">
      <w:pPr>
        <w:spacing w:after="0" w:line="276" w:lineRule="auto"/>
        <w:contextualSpacing/>
        <w:rPr>
          <w:rFonts w:ascii="Times New Roman" w:eastAsia="Calibri" w:hAnsi="Times New Roman" w:cs="Times New Roman"/>
          <w:sz w:val="26"/>
          <w:szCs w:val="26"/>
        </w:rPr>
      </w:pPr>
      <w:r w:rsidRPr="008C1BC9">
        <w:rPr>
          <w:rFonts w:ascii="Times New Roman" w:eastAsia="Calibri" w:hAnsi="Times New Roman" w:cs="Times New Roman"/>
          <w:sz w:val="26"/>
          <w:szCs w:val="26"/>
        </w:rPr>
        <w:t>- організація ранкових годин,</w:t>
      </w:r>
    </w:p>
    <w:p w14:paraId="2CBFCCED" w14:textId="77777777" w:rsidR="008C1BC9" w:rsidRPr="008C1BC9" w:rsidRDefault="008C1BC9" w:rsidP="008C1BC9">
      <w:pPr>
        <w:spacing w:after="0" w:line="276" w:lineRule="auto"/>
        <w:contextualSpacing/>
        <w:rPr>
          <w:rFonts w:ascii="Times New Roman" w:eastAsia="Calibri" w:hAnsi="Times New Roman" w:cs="Times New Roman"/>
          <w:sz w:val="26"/>
          <w:szCs w:val="26"/>
        </w:rPr>
      </w:pPr>
      <w:r w:rsidRPr="008C1BC9">
        <w:rPr>
          <w:rFonts w:ascii="Times New Roman" w:eastAsia="Calibri" w:hAnsi="Times New Roman" w:cs="Times New Roman"/>
          <w:sz w:val="26"/>
          <w:szCs w:val="26"/>
        </w:rPr>
        <w:t>- заняття ( різноманітність форм, типів та видів, доцільність структури тощо),</w:t>
      </w:r>
    </w:p>
    <w:p w14:paraId="55255825" w14:textId="77777777" w:rsidR="008C1BC9" w:rsidRPr="008C1BC9" w:rsidRDefault="008C1BC9" w:rsidP="008C1BC9">
      <w:pPr>
        <w:spacing w:after="0" w:line="276" w:lineRule="auto"/>
        <w:contextualSpacing/>
        <w:rPr>
          <w:rFonts w:ascii="Times New Roman" w:eastAsia="Calibri" w:hAnsi="Times New Roman" w:cs="Times New Roman"/>
          <w:sz w:val="26"/>
          <w:szCs w:val="26"/>
        </w:rPr>
      </w:pPr>
      <w:r w:rsidRPr="008C1BC9">
        <w:rPr>
          <w:rFonts w:ascii="Times New Roman" w:eastAsia="Calibri" w:hAnsi="Times New Roman" w:cs="Times New Roman"/>
          <w:sz w:val="26"/>
          <w:szCs w:val="26"/>
        </w:rPr>
        <w:lastRenderedPageBreak/>
        <w:t>- організація  різних видів  та форм освітньої роботи на прогулянці,</w:t>
      </w:r>
    </w:p>
    <w:p w14:paraId="14B35830" w14:textId="77777777" w:rsidR="008C1BC9" w:rsidRPr="008C1BC9" w:rsidRDefault="008C1BC9" w:rsidP="008C1BC9">
      <w:pPr>
        <w:spacing w:after="0" w:line="276" w:lineRule="auto"/>
        <w:contextualSpacing/>
        <w:rPr>
          <w:rFonts w:ascii="Times New Roman" w:eastAsia="Calibri" w:hAnsi="Times New Roman" w:cs="Times New Roman"/>
          <w:sz w:val="26"/>
          <w:szCs w:val="26"/>
        </w:rPr>
      </w:pPr>
      <w:r w:rsidRPr="008C1BC9">
        <w:rPr>
          <w:rFonts w:ascii="Times New Roman" w:eastAsia="Calibri" w:hAnsi="Times New Roman" w:cs="Times New Roman"/>
          <w:sz w:val="26"/>
          <w:szCs w:val="26"/>
        </w:rPr>
        <w:t>- організація другої половини дня.</w:t>
      </w:r>
    </w:p>
    <w:p w14:paraId="3F4AED9F"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2. Виконання завдань дошкільної освіти та додержання вимог Базового компоненту дошкільної освіти ( за освітніми  лініями ) :</w:t>
      </w:r>
    </w:p>
    <w:p w14:paraId="388AD1D7"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 особистість дитини,</w:t>
      </w:r>
    </w:p>
    <w:p w14:paraId="40A10038" w14:textId="77777777" w:rsidR="008C1BC9" w:rsidRPr="008C1BC9" w:rsidRDefault="008C1BC9" w:rsidP="008C1BC9">
      <w:pPr>
        <w:spacing w:after="0" w:line="276" w:lineRule="auto"/>
        <w:contextualSpacing/>
        <w:jc w:val="both"/>
        <w:rPr>
          <w:rFonts w:ascii="Times New Roman" w:eastAsia="Calibri" w:hAnsi="Times New Roman" w:cs="Times New Roman"/>
          <w:sz w:val="26"/>
          <w:szCs w:val="26"/>
        </w:rPr>
      </w:pPr>
      <w:r w:rsidRPr="008C1BC9">
        <w:rPr>
          <w:rFonts w:ascii="Times New Roman" w:eastAsia="Calibri" w:hAnsi="Times New Roman" w:cs="Times New Roman"/>
          <w:sz w:val="26"/>
          <w:szCs w:val="26"/>
        </w:rPr>
        <w:t>- дитина в соціумі,</w:t>
      </w:r>
    </w:p>
    <w:p w14:paraId="7B923962"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дитина у природному довкіллі,</w:t>
      </w:r>
    </w:p>
    <w:p w14:paraId="33B06B06"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дитина у світі культури,</w:t>
      </w:r>
    </w:p>
    <w:p w14:paraId="120699ED"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гра дитини,</w:t>
      </w:r>
    </w:p>
    <w:p w14:paraId="224BDD49"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дитина в сенсорно – пізнавальному просторі,</w:t>
      </w:r>
    </w:p>
    <w:p w14:paraId="5374F83C"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мовлення дитини,</w:t>
      </w:r>
    </w:p>
    <w:p w14:paraId="4963F0E9"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іноземна мова ( англійська),</w:t>
      </w:r>
    </w:p>
    <w:p w14:paraId="1A1DEFB1"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хореографія.</w:t>
      </w:r>
    </w:p>
    <w:p w14:paraId="09811300"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3. Взаємодія учасників педагогічного процесу :</w:t>
      </w:r>
    </w:p>
    <w:p w14:paraId="37C2953B"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взаємодія педагогів  з дітьми,</w:t>
      </w:r>
    </w:p>
    <w:p w14:paraId="3EE3D50C"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взаємодія педагогів з батьками,</w:t>
      </w:r>
    </w:p>
    <w:p w14:paraId="4570F451" w14:textId="77777777" w:rsidR="008C1BC9" w:rsidRPr="008C1BC9" w:rsidRDefault="008C1BC9" w:rsidP="008C1BC9">
      <w:pPr>
        <w:spacing w:after="0" w:line="276" w:lineRule="auto"/>
        <w:rPr>
          <w:rFonts w:ascii="Times New Roman" w:eastAsia="Times New Roman" w:hAnsi="Times New Roman" w:cs="Times New Roman"/>
          <w:sz w:val="26"/>
          <w:szCs w:val="26"/>
          <w:lang w:eastAsia="uk-UA"/>
        </w:rPr>
      </w:pPr>
      <w:r w:rsidRPr="008C1BC9">
        <w:rPr>
          <w:rFonts w:ascii="Times New Roman" w:eastAsia="Times New Roman" w:hAnsi="Times New Roman" w:cs="Times New Roman"/>
          <w:sz w:val="26"/>
          <w:szCs w:val="26"/>
          <w:lang w:eastAsia="uk-UA"/>
        </w:rPr>
        <w:t xml:space="preserve">- взаємодія педагог між собою.     </w:t>
      </w:r>
    </w:p>
    <w:p w14:paraId="1959A1CB" w14:textId="77777777" w:rsidR="008C1BC9" w:rsidRPr="008C1BC9" w:rsidRDefault="008C1BC9" w:rsidP="008C1BC9">
      <w:pPr>
        <w:spacing w:after="0" w:line="276" w:lineRule="auto"/>
        <w:ind w:firstLine="360"/>
        <w:jc w:val="both"/>
        <w:rPr>
          <w:rFonts w:ascii="Times New Roman" w:eastAsia="Arial Unicode MS" w:hAnsi="Times New Roman" w:cs="Times New Roman"/>
          <w:color w:val="000000"/>
          <w:sz w:val="26"/>
          <w:szCs w:val="26"/>
          <w:lang w:val="uk" w:eastAsia="ja-JP"/>
        </w:rPr>
      </w:pPr>
      <w:r w:rsidRPr="008C1BC9">
        <w:rPr>
          <w:rFonts w:ascii="Times New Roman" w:eastAsia="Times New Roman" w:hAnsi="Times New Roman" w:cs="Times New Roman"/>
          <w:sz w:val="26"/>
          <w:szCs w:val="26"/>
          <w:lang w:eastAsia="uk-UA"/>
        </w:rPr>
        <w:t xml:space="preserve">       </w:t>
      </w:r>
      <w:r w:rsidRPr="008C1BC9">
        <w:rPr>
          <w:rFonts w:ascii="Times New Roman" w:eastAsia="Arial Unicode MS" w:hAnsi="Times New Roman" w:cs="Times New Roman"/>
          <w:color w:val="000000"/>
          <w:sz w:val="26"/>
          <w:szCs w:val="26"/>
          <w:lang w:val="uk" w:eastAsia="ja-JP"/>
        </w:rPr>
        <w:t>Методами вивчення стали :</w:t>
      </w:r>
    </w:p>
    <w:p w14:paraId="1EA09E79" w14:textId="77777777" w:rsidR="008C1BC9" w:rsidRPr="008C1BC9" w:rsidRDefault="008C1BC9" w:rsidP="008C1BC9">
      <w:pPr>
        <w:tabs>
          <w:tab w:val="left" w:pos="750"/>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співбесіди з вихователями</w:t>
      </w:r>
      <w:r w:rsidRPr="008C1BC9">
        <w:rPr>
          <w:rFonts w:ascii="Times New Roman" w:eastAsia="Arial Unicode MS" w:hAnsi="Times New Roman" w:cs="Times New Roman"/>
          <w:color w:val="000000"/>
          <w:sz w:val="26"/>
          <w:szCs w:val="26"/>
          <w:lang w:eastAsia="ja-JP"/>
        </w:rPr>
        <w:t>;</w:t>
      </w:r>
    </w:p>
    <w:p w14:paraId="12EC4481" w14:textId="77777777" w:rsidR="008C1BC9" w:rsidRPr="008C1BC9" w:rsidRDefault="008C1BC9" w:rsidP="008C1BC9">
      <w:pPr>
        <w:tabs>
          <w:tab w:val="left" w:pos="755"/>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бесіди з дітьми</w:t>
      </w:r>
      <w:r w:rsidRPr="008C1BC9">
        <w:rPr>
          <w:rFonts w:ascii="Times New Roman" w:eastAsia="Arial Unicode MS" w:hAnsi="Times New Roman" w:cs="Times New Roman"/>
          <w:color w:val="000000"/>
          <w:sz w:val="26"/>
          <w:szCs w:val="26"/>
          <w:lang w:eastAsia="ja-JP"/>
        </w:rPr>
        <w:t>;</w:t>
      </w:r>
    </w:p>
    <w:p w14:paraId="0D0CB35A" w14:textId="77777777" w:rsidR="008C1BC9" w:rsidRPr="008C1BC9" w:rsidRDefault="008C1BC9" w:rsidP="008C1BC9">
      <w:pPr>
        <w:tabs>
          <w:tab w:val="left" w:pos="760"/>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відвідування занять, режимних моментів</w:t>
      </w:r>
      <w:r w:rsidRPr="008C1BC9">
        <w:rPr>
          <w:rFonts w:ascii="Times New Roman" w:eastAsia="Arial Unicode MS" w:hAnsi="Times New Roman" w:cs="Times New Roman"/>
          <w:color w:val="000000"/>
          <w:sz w:val="26"/>
          <w:szCs w:val="26"/>
          <w:lang w:eastAsia="ja-JP"/>
        </w:rPr>
        <w:t>;</w:t>
      </w:r>
    </w:p>
    <w:p w14:paraId="3B4936CC" w14:textId="77777777" w:rsidR="008C1BC9" w:rsidRPr="008C1BC9" w:rsidRDefault="008C1BC9" w:rsidP="008C1BC9">
      <w:pPr>
        <w:tabs>
          <w:tab w:val="left" w:pos="755"/>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спостереження за проведенням прогулянок</w:t>
      </w:r>
      <w:r w:rsidRPr="008C1BC9">
        <w:rPr>
          <w:rFonts w:ascii="Times New Roman" w:eastAsia="Arial Unicode MS" w:hAnsi="Times New Roman" w:cs="Times New Roman"/>
          <w:color w:val="000000"/>
          <w:sz w:val="26"/>
          <w:szCs w:val="26"/>
          <w:lang w:eastAsia="ja-JP"/>
        </w:rPr>
        <w:t>;</w:t>
      </w:r>
    </w:p>
    <w:p w14:paraId="02C8054F" w14:textId="77777777" w:rsidR="008C1BC9" w:rsidRPr="008C1BC9" w:rsidRDefault="008C1BC9" w:rsidP="008C1BC9">
      <w:pPr>
        <w:tabs>
          <w:tab w:val="left" w:pos="760"/>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огляд навчальних посібників</w:t>
      </w:r>
      <w:r w:rsidRPr="008C1BC9">
        <w:rPr>
          <w:rFonts w:ascii="Times New Roman" w:eastAsia="Arial Unicode MS" w:hAnsi="Times New Roman" w:cs="Times New Roman"/>
          <w:color w:val="000000"/>
          <w:sz w:val="26"/>
          <w:szCs w:val="26"/>
          <w:lang w:eastAsia="ja-JP"/>
        </w:rPr>
        <w:t>;</w:t>
      </w:r>
    </w:p>
    <w:p w14:paraId="4E8048F8" w14:textId="77777777" w:rsidR="008C1BC9" w:rsidRPr="008C1BC9" w:rsidRDefault="008C1BC9" w:rsidP="008C1BC9">
      <w:pPr>
        <w:tabs>
          <w:tab w:val="left" w:pos="755"/>
        </w:tabs>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аналіз планів роботи вихователів</w:t>
      </w:r>
      <w:r w:rsidRPr="008C1BC9">
        <w:rPr>
          <w:rFonts w:ascii="Times New Roman" w:eastAsia="Arial Unicode MS" w:hAnsi="Times New Roman" w:cs="Times New Roman"/>
          <w:color w:val="000000"/>
          <w:sz w:val="26"/>
          <w:szCs w:val="26"/>
          <w:lang w:eastAsia="ja-JP"/>
        </w:rPr>
        <w:t>;</w:t>
      </w:r>
    </w:p>
    <w:p w14:paraId="2A7C1E73" w14:textId="77777777" w:rsidR="008C1BC9" w:rsidRPr="008C1BC9" w:rsidRDefault="008C1BC9" w:rsidP="008C1BC9">
      <w:pPr>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vertAlign w:val="subscript"/>
          <w:lang w:eastAsia="ja-JP"/>
        </w:rPr>
        <w:t xml:space="preserve"> </w:t>
      </w:r>
      <w:r w:rsidRPr="008C1BC9">
        <w:rPr>
          <w:rFonts w:ascii="Times New Roman" w:eastAsia="Arial Unicode MS"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val="uk" w:eastAsia="ja-JP"/>
        </w:rPr>
        <w:t xml:space="preserve"> </w:t>
      </w:r>
      <w:r w:rsidRPr="008C1BC9">
        <w:rPr>
          <w:rFonts w:ascii="Times New Roman" w:eastAsia="Arial Unicode MS" w:hAnsi="Times New Roman" w:cs="Times New Roman"/>
          <w:color w:val="000000"/>
          <w:sz w:val="26"/>
          <w:szCs w:val="26"/>
          <w:lang w:eastAsia="ja-JP"/>
        </w:rPr>
        <w:t xml:space="preserve"> робота з батьками;</w:t>
      </w:r>
    </w:p>
    <w:p w14:paraId="76A8EFC6" w14:textId="77777777" w:rsidR="008C1BC9" w:rsidRPr="008C1BC9" w:rsidRDefault="008C1BC9" w:rsidP="008C1BC9">
      <w:pPr>
        <w:tabs>
          <w:tab w:val="left" w:pos="755"/>
        </w:tabs>
        <w:spacing w:after="0" w:line="276" w:lineRule="auto"/>
        <w:ind w:firstLine="360"/>
        <w:jc w:val="both"/>
        <w:rPr>
          <w:rFonts w:ascii="Times New Roman" w:eastAsia="Arial Unicode MS" w:hAnsi="Times New Roman" w:cs="Times New Roman"/>
          <w:color w:val="000000"/>
          <w:sz w:val="28"/>
          <w:szCs w:val="28"/>
          <w:lang w:eastAsia="ja-JP"/>
        </w:rPr>
      </w:pPr>
      <w:r w:rsidRPr="008C1BC9">
        <w:rPr>
          <w:rFonts w:ascii="Times New Roman" w:eastAsia="Arial Unicode MS" w:hAnsi="Times New Roman" w:cs="Times New Roman"/>
          <w:color w:val="000000"/>
          <w:sz w:val="26"/>
          <w:szCs w:val="26"/>
          <w:lang w:val="uk" w:eastAsia="ja-JP"/>
        </w:rPr>
        <w:t>-</w:t>
      </w:r>
      <w:r w:rsidRPr="008C1BC9">
        <w:rPr>
          <w:rFonts w:ascii="Times New Roman" w:eastAsia="Arial Unicode MS" w:hAnsi="Times New Roman" w:cs="Times New Roman"/>
          <w:color w:val="000000"/>
          <w:sz w:val="26"/>
          <w:szCs w:val="26"/>
          <w:lang w:val="uk" w:eastAsia="ja-JP"/>
        </w:rPr>
        <w:tab/>
        <w:t>аналіз портфоліо дошкільників</w:t>
      </w:r>
    </w:p>
    <w:p w14:paraId="4A038281" w14:textId="77777777" w:rsidR="008C1BC9" w:rsidRPr="008C1BC9" w:rsidRDefault="008C1BC9" w:rsidP="008C1BC9">
      <w:pPr>
        <w:shd w:val="clear" w:color="auto" w:fill="FFFFFF"/>
        <w:spacing w:after="0" w:line="276" w:lineRule="auto"/>
        <w:ind w:firstLine="567"/>
        <w:jc w:val="both"/>
        <w:rPr>
          <w:rFonts w:ascii="Times New Roman" w:eastAsia="Arial Unicode MS" w:hAnsi="Times New Roman" w:cs="Times New Roman"/>
          <w:color w:val="000000"/>
          <w:sz w:val="26"/>
          <w:szCs w:val="26"/>
          <w:lang w:val="uk" w:eastAsia="ja-JP"/>
        </w:rPr>
      </w:pPr>
      <w:r w:rsidRPr="008C1BC9">
        <w:rPr>
          <w:rFonts w:ascii="Times New Roman" w:eastAsia="MS Mincho"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val="uk" w:eastAsia="ja-JP"/>
        </w:rPr>
        <w:t xml:space="preserve">У ході перевірки здійснено аналіз документації, перспективного  та календарного планів групи  та виявлено наступне: ділова документація оформлена відповідно </w:t>
      </w:r>
      <w:r w:rsidRPr="008C1BC9">
        <w:rPr>
          <w:rFonts w:ascii="Times New Roman" w:eastAsia="Arial Unicode MS" w:hAnsi="Times New Roman" w:cs="Times New Roman"/>
          <w:color w:val="000000"/>
          <w:sz w:val="26"/>
          <w:szCs w:val="26"/>
          <w:lang w:eastAsia="ja-JP"/>
        </w:rPr>
        <w:t xml:space="preserve">до вимог </w:t>
      </w:r>
      <w:r w:rsidRPr="008C1BC9">
        <w:rPr>
          <w:rFonts w:ascii="Times New Roman" w:eastAsia="Arial Unicode MS" w:hAnsi="Times New Roman" w:cs="Times New Roman"/>
          <w:color w:val="000000"/>
          <w:sz w:val="26"/>
          <w:szCs w:val="26"/>
          <w:lang w:val="uk" w:eastAsia="ja-JP"/>
        </w:rPr>
        <w:t>номенклатур</w:t>
      </w:r>
      <w:r w:rsidRPr="008C1BC9">
        <w:rPr>
          <w:rFonts w:ascii="Times New Roman" w:eastAsia="Arial Unicode MS" w:hAnsi="Times New Roman" w:cs="Times New Roman"/>
          <w:color w:val="000000"/>
          <w:sz w:val="26"/>
          <w:szCs w:val="26"/>
          <w:lang w:eastAsia="ja-JP"/>
        </w:rPr>
        <w:t>и</w:t>
      </w:r>
      <w:r w:rsidRPr="008C1BC9">
        <w:rPr>
          <w:rFonts w:ascii="Times New Roman" w:eastAsia="Arial Unicode MS" w:hAnsi="Times New Roman" w:cs="Times New Roman"/>
          <w:color w:val="000000"/>
          <w:sz w:val="26"/>
          <w:szCs w:val="26"/>
          <w:lang w:val="uk" w:eastAsia="ja-JP"/>
        </w:rPr>
        <w:t xml:space="preserve"> справ, ведеться охайно та вчасно заповнюється.</w:t>
      </w:r>
    </w:p>
    <w:p w14:paraId="03B26735"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Arial Unicode MS"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val="uk" w:eastAsia="ja-JP"/>
        </w:rPr>
        <w:t xml:space="preserve">Планування освітнього процесу ведеться відповідно до вимог  </w:t>
      </w:r>
      <w:r w:rsidRPr="008C1BC9">
        <w:rPr>
          <w:rFonts w:ascii="Times New Roman" w:eastAsia="Times New Roman" w:hAnsi="Times New Roman" w:cs="Times New Roman"/>
          <w:sz w:val="26"/>
          <w:szCs w:val="26"/>
          <w:lang w:eastAsia="ja-JP"/>
        </w:rPr>
        <w:t>програми розвитку дітей дошкільного віку «Українське дошкілля»</w:t>
      </w:r>
      <w:r w:rsidRPr="008C1BC9">
        <w:rPr>
          <w:rFonts w:ascii="Times New Roman" w:eastAsia="Arial Unicode MS" w:hAnsi="Times New Roman" w:cs="Times New Roman"/>
          <w:color w:val="000000"/>
          <w:sz w:val="26"/>
          <w:szCs w:val="26"/>
          <w:lang w:val="uk" w:eastAsia="ja-JP"/>
        </w:rPr>
        <w:t>, Базового компонент</w:t>
      </w:r>
      <w:r w:rsidRPr="008C1BC9">
        <w:rPr>
          <w:rFonts w:ascii="Times New Roman" w:eastAsia="Arial Unicode MS" w:hAnsi="Times New Roman" w:cs="Times New Roman"/>
          <w:color w:val="000000"/>
          <w:sz w:val="26"/>
          <w:szCs w:val="26"/>
          <w:lang w:eastAsia="ja-JP"/>
        </w:rPr>
        <w:t>а</w:t>
      </w:r>
      <w:r w:rsidRPr="008C1BC9">
        <w:rPr>
          <w:rFonts w:ascii="Times New Roman" w:eastAsia="Arial Unicode MS" w:hAnsi="Times New Roman" w:cs="Times New Roman"/>
          <w:color w:val="000000"/>
          <w:sz w:val="26"/>
          <w:szCs w:val="26"/>
          <w:lang w:val="uk" w:eastAsia="ja-JP"/>
        </w:rPr>
        <w:t xml:space="preserve"> дошкільної освіти. </w:t>
      </w:r>
    </w:p>
    <w:p w14:paraId="6E2E15A6" w14:textId="77777777" w:rsidR="008C1BC9" w:rsidRPr="008C1BC9" w:rsidRDefault="008C1BC9" w:rsidP="008C1BC9">
      <w:pPr>
        <w:shd w:val="clear" w:color="auto" w:fill="FFFFFF"/>
        <w:spacing w:after="0" w:line="276" w:lineRule="auto"/>
        <w:ind w:firstLine="567"/>
        <w:jc w:val="both"/>
        <w:rPr>
          <w:rFonts w:ascii="Times New Roman" w:eastAsia="Arial Unicode MS" w:hAnsi="Times New Roman" w:cs="Times New Roman"/>
          <w:color w:val="000000"/>
          <w:sz w:val="26"/>
          <w:szCs w:val="26"/>
          <w:lang w:val="uk" w:eastAsia="ja-JP"/>
        </w:rPr>
      </w:pPr>
      <w:r w:rsidRPr="008C1BC9">
        <w:rPr>
          <w:rFonts w:ascii="Times New Roman" w:eastAsia="Arial Unicode MS" w:hAnsi="Times New Roman" w:cs="Times New Roman"/>
          <w:color w:val="000000"/>
          <w:sz w:val="26"/>
          <w:szCs w:val="26"/>
          <w:lang w:val="uk" w:eastAsia="ja-JP"/>
        </w:rPr>
        <w:t>Врахування вихователями при плануванні вікового складу групи, оволодіння дітьми знаннями, навичками та вміннями забезпечує оптимальні умови для розвитку дошкільників. Прослідковується послідовність у викладені матеріалу, чіткість поставлених завдань, відповідність форм віковим та індивідуальним особливостям, різноманітність видів діяльності. Наявна відповідність між перспективним та календарним плануванням.</w:t>
      </w:r>
    </w:p>
    <w:p w14:paraId="79016063" w14:textId="77777777" w:rsidR="008C1BC9" w:rsidRPr="008C1BC9" w:rsidRDefault="008C1BC9" w:rsidP="008C1BC9">
      <w:pPr>
        <w:shd w:val="clear" w:color="auto" w:fill="FFFFFF"/>
        <w:spacing w:after="0" w:line="276" w:lineRule="auto"/>
        <w:ind w:firstLine="567"/>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t>Календарне планування відповідає встановленим вимогам: зазначається форма дитячої діяльності, мета, обладнання, необхідне для її організації. Хід занять складається у вигляді плану, що відповідає рівню професійної майстерності педагога.</w:t>
      </w:r>
      <w:r w:rsidRPr="008C1BC9">
        <w:rPr>
          <w:rFonts w:ascii="Times New Roman" w:eastAsia="Arial Unicode MS" w:hAnsi="Times New Roman" w:cs="Times New Roman"/>
          <w:color w:val="000000"/>
          <w:sz w:val="26"/>
          <w:szCs w:val="26"/>
          <w:lang w:eastAsia="ja-JP"/>
        </w:rPr>
        <w:t xml:space="preserve"> </w:t>
      </w:r>
    </w:p>
    <w:p w14:paraId="44DBA323" w14:textId="77777777" w:rsidR="008C1BC9" w:rsidRPr="008C1BC9" w:rsidRDefault="008C1BC9" w:rsidP="008C1BC9">
      <w:pPr>
        <w:shd w:val="clear" w:color="auto" w:fill="FFFFFF"/>
        <w:spacing w:after="0" w:line="276" w:lineRule="auto"/>
        <w:ind w:firstLine="567"/>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eastAsia="ja-JP"/>
        </w:rPr>
        <w:t>Проте у календарному плануванні не зазначено рівня розвитку дітей на початок навчального року, не сплановано тематику днів відкритих дверей, немає тематики батьківських об’єднань.</w:t>
      </w:r>
    </w:p>
    <w:p w14:paraId="390E4238" w14:textId="77777777" w:rsidR="008C1BC9" w:rsidRPr="008C1BC9" w:rsidRDefault="008C1BC9" w:rsidP="008C1BC9">
      <w:pPr>
        <w:shd w:val="clear" w:color="auto" w:fill="FFFFFF"/>
        <w:spacing w:after="0" w:line="276" w:lineRule="auto"/>
        <w:ind w:firstLine="567"/>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val="uk" w:eastAsia="ja-JP"/>
        </w:rPr>
        <w:lastRenderedPageBreak/>
        <w:t>Змістове наповнення, підборі методів, прийомів, засобів їх реалізації на заняттях забезпечується впровадженням у навчальну діяльність різноманітних видів занять: інтегровані, комплексні, комбіновані.</w:t>
      </w:r>
    </w:p>
    <w:p w14:paraId="730F2346" w14:textId="77777777" w:rsidR="008C1BC9" w:rsidRPr="008C1BC9" w:rsidRDefault="008C1BC9" w:rsidP="008C1BC9">
      <w:pPr>
        <w:spacing w:after="0" w:line="276" w:lineRule="auto"/>
        <w:ind w:firstLine="360"/>
        <w:jc w:val="both"/>
        <w:rPr>
          <w:rFonts w:ascii="Times New Roman" w:eastAsia="Arial Unicode MS" w:hAnsi="Times New Roman" w:cs="Times New Roman"/>
          <w:color w:val="000000"/>
          <w:sz w:val="26"/>
          <w:szCs w:val="26"/>
          <w:lang w:eastAsia="ja-JP"/>
        </w:rPr>
      </w:pPr>
      <w:r w:rsidRPr="008C1BC9">
        <w:rPr>
          <w:rFonts w:ascii="Times New Roman" w:eastAsia="Arial Unicode MS"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val="uk" w:eastAsia="ja-JP"/>
        </w:rPr>
        <w:t xml:space="preserve"> Здійсненню повноцінного освітнього процесу сприяє позитивний мікроклімат у  групах: спокійна, доброзичлива атмосфера в спілкуванні дорослих із дітьми і дітей між собою; виразне, емоційне доступне мовлення вихователів</w:t>
      </w:r>
      <w:r w:rsidRPr="008C1BC9">
        <w:rPr>
          <w:rFonts w:ascii="Times New Roman" w:eastAsia="Arial Unicode MS" w:hAnsi="Times New Roman" w:cs="Times New Roman"/>
          <w:color w:val="000000"/>
          <w:sz w:val="26"/>
          <w:szCs w:val="26"/>
          <w:lang w:eastAsia="ja-JP"/>
        </w:rPr>
        <w:t>.</w:t>
      </w:r>
    </w:p>
    <w:p w14:paraId="26C938D4" w14:textId="77777777" w:rsidR="008C1BC9" w:rsidRPr="008C1BC9" w:rsidRDefault="008C1BC9" w:rsidP="008C1BC9">
      <w:pPr>
        <w:shd w:val="clear" w:color="auto" w:fill="FFFFFF"/>
        <w:spacing w:after="0" w:line="276" w:lineRule="auto"/>
        <w:jc w:val="both"/>
        <w:rPr>
          <w:rFonts w:ascii="Times New Roman" w:eastAsia="Arial Unicode MS" w:hAnsi="Times New Roman" w:cs="Times New Roman"/>
          <w:color w:val="000000"/>
          <w:sz w:val="26"/>
          <w:szCs w:val="26"/>
          <w:lang w:eastAsia="ja-JP"/>
        </w:rPr>
      </w:pPr>
      <w:r w:rsidRPr="008C1BC9">
        <w:rPr>
          <w:rFonts w:ascii="Times New Roman" w:eastAsia="MS Mincho"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eastAsia="ja-JP"/>
        </w:rPr>
        <w:t xml:space="preserve">Запорукою успішної освітньої діяльності є інтеграція родинного та суспільного виховання дітей. З метою вивчення потреб і запитів батьків, вихователі практикують анкетування, співбесіди, консультації, круглі столи. </w:t>
      </w:r>
      <w:r w:rsidRPr="008C1BC9">
        <w:rPr>
          <w:rFonts w:ascii="Times New Roman" w:eastAsia="Arial Unicode MS" w:hAnsi="Times New Roman" w:cs="Times New Roman"/>
          <w:color w:val="000000"/>
          <w:sz w:val="26"/>
          <w:szCs w:val="26"/>
          <w:lang w:val="uk" w:eastAsia="ja-JP"/>
        </w:rPr>
        <w:t xml:space="preserve">Про налагоджений контакт вихователів із батьками свідчать спільна діяльність з підготовки груп до навчального року та осучаснення предметно-ігрового середовища, допомога в ремонті, придбання дитячих меблів,  в </w:t>
      </w:r>
      <w:r w:rsidRPr="008C1BC9">
        <w:rPr>
          <w:rFonts w:ascii="Times New Roman" w:eastAsia="Arial Unicode MS" w:hAnsi="Times New Roman" w:cs="Times New Roman"/>
          <w:color w:val="000000"/>
          <w:sz w:val="26"/>
          <w:szCs w:val="26"/>
          <w:lang w:eastAsia="ja-JP"/>
        </w:rPr>
        <w:t>облаштуванні</w:t>
      </w:r>
      <w:r w:rsidRPr="008C1BC9">
        <w:rPr>
          <w:rFonts w:ascii="Times New Roman" w:eastAsia="Arial Unicode MS" w:hAnsi="Times New Roman" w:cs="Times New Roman"/>
          <w:color w:val="000000"/>
          <w:sz w:val="26"/>
          <w:szCs w:val="26"/>
          <w:lang w:val="uk" w:eastAsia="ja-JP"/>
        </w:rPr>
        <w:t xml:space="preserve"> ігрових майданчиків, спільне виготовлення атрибутів для здійснення ігрової діяльності: сюжетно-рольових ігор, театралізації і інсценізації, рухливих і дидактичних ігор тощо.</w:t>
      </w:r>
      <w:r w:rsidRPr="008C1BC9">
        <w:rPr>
          <w:rFonts w:ascii="Times New Roman" w:eastAsia="Arial Unicode MS" w:hAnsi="Times New Roman" w:cs="Times New Roman"/>
          <w:color w:val="000000"/>
          <w:sz w:val="26"/>
          <w:szCs w:val="26"/>
          <w:lang w:eastAsia="ja-JP"/>
        </w:rPr>
        <w:t xml:space="preserve"> </w:t>
      </w:r>
      <w:r w:rsidRPr="008C1BC9">
        <w:rPr>
          <w:rFonts w:ascii="Times New Roman" w:eastAsia="Arial Unicode MS" w:hAnsi="Times New Roman" w:cs="Times New Roman"/>
          <w:color w:val="000000"/>
          <w:sz w:val="26"/>
          <w:szCs w:val="26"/>
          <w:lang w:val="uk" w:eastAsia="ja-JP"/>
        </w:rPr>
        <w:t>В батьківськ</w:t>
      </w:r>
      <w:r w:rsidRPr="008C1BC9">
        <w:rPr>
          <w:rFonts w:ascii="Times New Roman" w:eastAsia="Arial Unicode MS" w:hAnsi="Times New Roman" w:cs="Times New Roman"/>
          <w:color w:val="000000"/>
          <w:sz w:val="26"/>
          <w:szCs w:val="26"/>
          <w:lang w:eastAsia="ja-JP"/>
        </w:rPr>
        <w:t>ому</w:t>
      </w:r>
      <w:r w:rsidRPr="008C1BC9">
        <w:rPr>
          <w:rFonts w:ascii="Times New Roman" w:eastAsia="Arial Unicode MS" w:hAnsi="Times New Roman" w:cs="Times New Roman"/>
          <w:color w:val="000000"/>
          <w:sz w:val="26"/>
          <w:szCs w:val="26"/>
          <w:lang w:val="uk" w:eastAsia="ja-JP"/>
        </w:rPr>
        <w:t xml:space="preserve"> куточк</w:t>
      </w:r>
      <w:r w:rsidRPr="008C1BC9">
        <w:rPr>
          <w:rFonts w:ascii="Times New Roman" w:eastAsia="Arial Unicode MS" w:hAnsi="Times New Roman" w:cs="Times New Roman"/>
          <w:color w:val="000000"/>
          <w:sz w:val="26"/>
          <w:szCs w:val="26"/>
          <w:lang w:eastAsia="ja-JP"/>
        </w:rPr>
        <w:t>у</w:t>
      </w:r>
      <w:r w:rsidRPr="008C1BC9">
        <w:rPr>
          <w:rFonts w:ascii="Times New Roman" w:eastAsia="Arial Unicode MS" w:hAnsi="Times New Roman" w:cs="Times New Roman"/>
          <w:color w:val="000000"/>
          <w:sz w:val="26"/>
          <w:szCs w:val="26"/>
          <w:lang w:val="uk" w:eastAsia="ja-JP"/>
        </w:rPr>
        <w:t xml:space="preserve"> підібрано різноманітн</w:t>
      </w:r>
      <w:r w:rsidRPr="008C1BC9">
        <w:rPr>
          <w:rFonts w:ascii="Times New Roman" w:eastAsia="Arial Unicode MS" w:hAnsi="Times New Roman" w:cs="Times New Roman"/>
          <w:color w:val="000000"/>
          <w:sz w:val="26"/>
          <w:szCs w:val="26"/>
          <w:lang w:eastAsia="ja-JP"/>
        </w:rPr>
        <w:t>ий</w:t>
      </w:r>
      <w:r w:rsidRPr="008C1BC9">
        <w:rPr>
          <w:rFonts w:ascii="Times New Roman" w:eastAsia="Arial Unicode MS" w:hAnsi="Times New Roman" w:cs="Times New Roman"/>
          <w:color w:val="000000"/>
          <w:sz w:val="26"/>
          <w:szCs w:val="26"/>
          <w:lang w:val="uk" w:eastAsia="ja-JP"/>
        </w:rPr>
        <w:t xml:space="preserve"> консультативно-інформаційн</w:t>
      </w:r>
      <w:r w:rsidRPr="008C1BC9">
        <w:rPr>
          <w:rFonts w:ascii="Times New Roman" w:eastAsia="Arial Unicode MS" w:hAnsi="Times New Roman" w:cs="Times New Roman"/>
          <w:color w:val="000000"/>
          <w:sz w:val="26"/>
          <w:szCs w:val="26"/>
          <w:lang w:eastAsia="ja-JP"/>
        </w:rPr>
        <w:t>ий</w:t>
      </w:r>
      <w:r w:rsidRPr="008C1BC9">
        <w:rPr>
          <w:rFonts w:ascii="Times New Roman" w:eastAsia="Arial Unicode MS" w:hAnsi="Times New Roman" w:cs="Times New Roman"/>
          <w:color w:val="000000"/>
          <w:sz w:val="26"/>
          <w:szCs w:val="26"/>
          <w:lang w:val="uk" w:eastAsia="ja-JP"/>
        </w:rPr>
        <w:t xml:space="preserve"> матеріал. Інформація систематизована за розділами: педагогічні, психологічні,  медичні консультації тощо, що дозволяє організовувати роботу з </w:t>
      </w:r>
      <w:r w:rsidRPr="008C1BC9">
        <w:rPr>
          <w:rFonts w:ascii="Times New Roman" w:eastAsia="Arial Unicode MS" w:hAnsi="Times New Roman" w:cs="Times New Roman"/>
          <w:color w:val="000000"/>
          <w:sz w:val="26"/>
          <w:szCs w:val="26"/>
          <w:lang w:eastAsia="ja-JP"/>
        </w:rPr>
        <w:t>поширення</w:t>
      </w:r>
      <w:r w:rsidRPr="008C1BC9">
        <w:rPr>
          <w:rFonts w:ascii="Times New Roman" w:eastAsia="Arial Unicode MS" w:hAnsi="Times New Roman" w:cs="Times New Roman"/>
          <w:color w:val="000000"/>
          <w:sz w:val="26"/>
          <w:szCs w:val="26"/>
          <w:lang w:val="uk" w:eastAsia="ja-JP"/>
        </w:rPr>
        <w:t xml:space="preserve"> педагогічних знань на достатньому рівні.</w:t>
      </w:r>
    </w:p>
    <w:p w14:paraId="1095F55C" w14:textId="77777777" w:rsidR="008C1BC9" w:rsidRPr="008C1BC9" w:rsidRDefault="008C1BC9" w:rsidP="008C1BC9">
      <w:pPr>
        <w:spacing w:after="0" w:line="276" w:lineRule="auto"/>
        <w:jc w:val="both"/>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Якість дошкільної освіти визначається за численними параметрами, основними з яких є цілісний гармонійний розвиток дитини дошкільного віку та її готовність до наступної ланки освіти - початкової школи - і життя в сучасному соціумі.  </w:t>
      </w:r>
      <w:r w:rsidRPr="008C1BC9">
        <w:rPr>
          <w:rFonts w:ascii="Times New Roman" w:eastAsia="MS Mincho" w:hAnsi="Times New Roman" w:cs="Times New Roman"/>
          <w:sz w:val="26"/>
          <w:szCs w:val="26"/>
          <w:lang w:val="ru-RU" w:eastAsia="ja-JP"/>
        </w:rPr>
        <w:t xml:space="preserve">Для отримання цілісне уявлення про рівень розвиненості та вихованості дитини  використано кваліметричний підхід. Факторами оцінювання є зміст освітніх ліній Базового компоненту дошкільної освіти, що містять сумарний кінцевий результат набутих компетенцій випускником дошкільного закладу перед вступом його до школи. Кожен фактор містив критерії, що відповідають тим видам компетенцій, яких набувають діти у межах зазначеного фактора. Оцінювали кожен критерій у балах (від 0 до 4) залежно від рівня сформованості відповідної компетенції та біологічної зрілості. </w:t>
      </w:r>
    </w:p>
    <w:p w14:paraId="63F283D1"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val="ru-RU" w:eastAsia="ja-JP"/>
        </w:rPr>
        <w:t xml:space="preserve">         </w:t>
      </w:r>
      <w:r w:rsidRPr="008C1BC9">
        <w:rPr>
          <w:rFonts w:ascii="Times New Roman" w:eastAsia="Times New Roman" w:hAnsi="Times New Roman" w:cs="Times New Roman"/>
          <w:sz w:val="26"/>
          <w:szCs w:val="26"/>
          <w:lang w:eastAsia="ja-JP"/>
        </w:rPr>
        <w:t xml:space="preserve"> Проведення оцінювання рівня розвитку дітей старшого дошкільного віку, згідно наказу ЗДО від 11.10.2020р. № 62, мала проходити у два етапи, зокрема</w:t>
      </w:r>
      <w:r w:rsidRPr="008C1BC9">
        <w:rPr>
          <w:rFonts w:ascii="Times New Roman" w:eastAsia="Times New Roman" w:hAnsi="Times New Roman" w:cs="Times New Roman"/>
          <w:color w:val="FF0000"/>
          <w:sz w:val="26"/>
          <w:szCs w:val="26"/>
          <w:lang w:eastAsia="ja-JP"/>
        </w:rPr>
        <w:t xml:space="preserve"> </w:t>
      </w:r>
      <w:r w:rsidRPr="008C1BC9">
        <w:rPr>
          <w:rFonts w:ascii="Times New Roman" w:eastAsia="Times New Roman" w:hAnsi="Times New Roman" w:cs="Times New Roman"/>
          <w:sz w:val="26"/>
          <w:szCs w:val="26"/>
          <w:lang w:eastAsia="ja-JP"/>
        </w:rPr>
        <w:t>І – етап з 12.10.2021р. по 06.11.2021р.; ІІ – етап з 26.04.2022р.  по 21.05.2022р. На жаль, вдалось провести лише перший етап оцінювання. Але  і його результати оцінювання показали високий рівень сформованості відповідної компетенції та біологічної зрілості дошкільнят та їх готовності до навчання в школі.</w:t>
      </w:r>
    </w:p>
    <w:p w14:paraId="69B7C802" w14:textId="77777777" w:rsidR="008C1BC9" w:rsidRPr="008C1BC9" w:rsidRDefault="008C1BC9" w:rsidP="008C1BC9">
      <w:pPr>
        <w:spacing w:after="0" w:line="276" w:lineRule="auto"/>
        <w:jc w:val="both"/>
        <w:rPr>
          <w:rFonts w:ascii="Times New Roman" w:eastAsia="Times New Roman" w:hAnsi="Times New Roman" w:cs="Times New Roman"/>
          <w:sz w:val="26"/>
          <w:szCs w:val="26"/>
          <w:lang w:eastAsia="ja-JP"/>
        </w:rPr>
      </w:pPr>
      <w:r w:rsidRPr="008C1BC9">
        <w:rPr>
          <w:rFonts w:ascii="Times New Roman" w:eastAsia="Calibri" w:hAnsi="Times New Roman" w:cs="Times New Roman"/>
          <w:b/>
          <w:sz w:val="26"/>
          <w:szCs w:val="26"/>
          <w:lang w:val="ru-RU" w:eastAsia="ru-RU"/>
        </w:rPr>
        <w:t xml:space="preserve"> Б</w:t>
      </w:r>
      <w:r w:rsidRPr="008C1BC9">
        <w:rPr>
          <w:rFonts w:ascii="Times New Roman" w:eastAsia="Times New Roman" w:hAnsi="Times New Roman" w:cs="Times New Roman"/>
          <w:b/>
          <w:bCs/>
          <w:sz w:val="26"/>
          <w:szCs w:val="26"/>
          <w:lang w:val="ru-RU" w:eastAsia="ru-RU"/>
        </w:rPr>
        <w:t>лок 1.9. Соціально – економічний розвиток ЗДО</w:t>
      </w:r>
    </w:p>
    <w:p w14:paraId="4A80E1D2" w14:textId="77777777" w:rsidR="008C1BC9" w:rsidRPr="008C1BC9" w:rsidRDefault="008C1BC9" w:rsidP="008C1BC9">
      <w:pPr>
        <w:spacing w:after="0" w:line="276" w:lineRule="auto"/>
        <w:ind w:firstLine="540"/>
        <w:jc w:val="both"/>
        <w:outlineLvl w:val="0"/>
        <w:rPr>
          <w:rFonts w:ascii="Times New Roman" w:eastAsia="Times New Roman" w:hAnsi="Times New Roman" w:cs="Times New Roman"/>
          <w:color w:val="000000"/>
          <w:sz w:val="26"/>
          <w:szCs w:val="26"/>
          <w:lang w:val="ru-RU" w:eastAsia="ru-RU"/>
        </w:rPr>
      </w:pPr>
      <w:r w:rsidRPr="008C1BC9">
        <w:rPr>
          <w:rFonts w:ascii="Times New Roman" w:eastAsia="Times New Roman" w:hAnsi="Times New Roman" w:cs="Times New Roman"/>
          <w:color w:val="000000"/>
          <w:sz w:val="26"/>
          <w:szCs w:val="26"/>
          <w:lang w:val="ru-RU" w:eastAsia="ru-RU"/>
        </w:rPr>
        <w:t>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14:paraId="4D64211C"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bCs/>
          <w:sz w:val="26"/>
          <w:szCs w:val="26"/>
          <w:lang w:val="ru-RU" w:eastAsia="ru-RU"/>
        </w:rPr>
      </w:pPr>
      <w:r w:rsidRPr="008C1BC9">
        <w:rPr>
          <w:rFonts w:ascii="Times New Roman" w:eastAsia="Times New Roman" w:hAnsi="Times New Roman" w:cs="Times New Roman"/>
          <w:bCs/>
          <w:sz w:val="26"/>
          <w:szCs w:val="26"/>
          <w:lang w:val="ru-RU" w:eastAsia="ru-RU"/>
        </w:rPr>
        <w:t xml:space="preserve">В кожній віковій групі та у всіх приміщеннях ЗДО зроблено косметичний ремонт та проведено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від благодійних внесків батьків, </w:t>
      </w:r>
      <w:r w:rsidRPr="008C1BC9">
        <w:rPr>
          <w:rFonts w:ascii="Times New Roman" w:eastAsia="Times New Roman" w:hAnsi="Times New Roman" w:cs="Times New Roman"/>
          <w:bCs/>
          <w:sz w:val="26"/>
          <w:szCs w:val="26"/>
          <w:lang w:val="ru-RU" w:eastAsia="ru-RU"/>
        </w:rPr>
        <w:lastRenderedPageBreak/>
        <w:t>дозволило проводити заходи, які поповнили матеріально – технічну базу ЗДО.</w:t>
      </w:r>
    </w:p>
    <w:tbl>
      <w:tblPr>
        <w:tblpPr w:leftFromText="180" w:rightFromText="180" w:vertAnchor="text" w:tblpX="-6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6"/>
        <w:gridCol w:w="2410"/>
        <w:gridCol w:w="2410"/>
      </w:tblGrid>
      <w:tr w:rsidR="008C1BC9" w:rsidRPr="008C1BC9" w14:paraId="1F4C8FA9" w14:textId="77777777" w:rsidTr="004A1C87">
        <w:trPr>
          <w:trHeight w:val="705"/>
        </w:trPr>
        <w:tc>
          <w:tcPr>
            <w:tcW w:w="675" w:type="dxa"/>
            <w:tcBorders>
              <w:top w:val="single" w:sz="4" w:space="0" w:color="auto"/>
              <w:left w:val="single" w:sz="4" w:space="0" w:color="auto"/>
              <w:bottom w:val="single" w:sz="4" w:space="0" w:color="auto"/>
              <w:right w:val="single" w:sz="4" w:space="0" w:color="auto"/>
            </w:tcBorders>
          </w:tcPr>
          <w:p w14:paraId="155717A0"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w:t>
            </w:r>
          </w:p>
          <w:p w14:paraId="4932108B"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з\п</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20B17FE9"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p>
          <w:p w14:paraId="5484D832"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Заходи</w:t>
            </w:r>
          </w:p>
        </w:tc>
        <w:tc>
          <w:tcPr>
            <w:tcW w:w="2410" w:type="dxa"/>
            <w:tcBorders>
              <w:top w:val="single" w:sz="4" w:space="0" w:color="auto"/>
              <w:left w:val="single" w:sz="4" w:space="0" w:color="auto"/>
              <w:bottom w:val="single" w:sz="4" w:space="0" w:color="auto"/>
              <w:right w:val="single" w:sz="4" w:space="0" w:color="auto"/>
            </w:tcBorders>
          </w:tcPr>
          <w:p w14:paraId="0766EC1B"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p>
          <w:p w14:paraId="127C778B"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Витрачено коштів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02B7A8"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xml:space="preserve">      Джерело фінансування</w:t>
            </w:r>
          </w:p>
        </w:tc>
      </w:tr>
      <w:tr w:rsidR="008C1BC9" w:rsidRPr="008C1BC9" w14:paraId="74A20B3C" w14:textId="77777777" w:rsidTr="004A1C87">
        <w:trPr>
          <w:trHeight w:val="73"/>
        </w:trPr>
        <w:tc>
          <w:tcPr>
            <w:tcW w:w="675" w:type="dxa"/>
            <w:tcBorders>
              <w:top w:val="single" w:sz="4" w:space="0" w:color="auto"/>
              <w:left w:val="single" w:sz="4" w:space="0" w:color="auto"/>
              <w:bottom w:val="single" w:sz="4" w:space="0" w:color="auto"/>
              <w:right w:val="single" w:sz="4" w:space="0" w:color="auto"/>
            </w:tcBorders>
          </w:tcPr>
          <w:p w14:paraId="573001E3"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1</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67C543D8"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2</w:t>
            </w:r>
          </w:p>
        </w:tc>
        <w:tc>
          <w:tcPr>
            <w:tcW w:w="2410" w:type="dxa"/>
            <w:tcBorders>
              <w:top w:val="single" w:sz="4" w:space="0" w:color="auto"/>
              <w:left w:val="single" w:sz="4" w:space="0" w:color="auto"/>
              <w:bottom w:val="single" w:sz="4" w:space="0" w:color="auto"/>
              <w:right w:val="single" w:sz="4" w:space="0" w:color="auto"/>
            </w:tcBorders>
          </w:tcPr>
          <w:p w14:paraId="15C8A244"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05DAA7" w14:textId="77777777" w:rsidR="008C1BC9" w:rsidRPr="008C1BC9" w:rsidRDefault="008C1BC9" w:rsidP="008C1BC9">
            <w:pPr>
              <w:spacing w:after="0" w:line="240" w:lineRule="auto"/>
              <w:jc w:val="center"/>
              <w:rPr>
                <w:rFonts w:ascii="Times New Roman" w:eastAsia="MS Mincho" w:hAnsi="Times New Roman" w:cs="Times New Roman"/>
                <w:sz w:val="26"/>
                <w:szCs w:val="26"/>
                <w:lang w:val="ru-RU" w:eastAsia="ja-JP"/>
              </w:rPr>
            </w:pPr>
          </w:p>
        </w:tc>
      </w:tr>
      <w:tr w:rsidR="008C1BC9" w:rsidRPr="008C1BC9" w14:paraId="61CD2408" w14:textId="77777777" w:rsidTr="004A1C87">
        <w:trPr>
          <w:trHeight w:val="2053"/>
        </w:trPr>
        <w:tc>
          <w:tcPr>
            <w:tcW w:w="675" w:type="dxa"/>
            <w:tcBorders>
              <w:top w:val="single" w:sz="4" w:space="0" w:color="auto"/>
              <w:left w:val="single" w:sz="4" w:space="0" w:color="auto"/>
              <w:bottom w:val="single" w:sz="4" w:space="0" w:color="auto"/>
              <w:right w:val="single" w:sz="4" w:space="0" w:color="auto"/>
            </w:tcBorders>
          </w:tcPr>
          <w:p w14:paraId="07960372"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1.</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210EEFA1" w14:textId="77777777" w:rsidR="008C1BC9" w:rsidRPr="008C1BC9" w:rsidRDefault="008C1BC9" w:rsidP="008C1BC9">
            <w:pPr>
              <w:spacing w:after="0" w:line="240" w:lineRule="auto"/>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val="ru-RU" w:eastAsia="ja-JP"/>
              </w:rPr>
              <w:t>Поточний ремонт груп</w:t>
            </w:r>
            <w:r w:rsidRPr="008C1BC9">
              <w:rPr>
                <w:rFonts w:ascii="Times New Roman" w:eastAsia="MS Mincho" w:hAnsi="Times New Roman" w:cs="Times New Roman"/>
                <w:b/>
                <w:sz w:val="26"/>
                <w:szCs w:val="26"/>
                <w:lang w:eastAsia="ja-JP"/>
              </w:rPr>
              <w:t>:</w:t>
            </w:r>
          </w:p>
          <w:p w14:paraId="550BA457" w14:textId="77777777" w:rsidR="008C1BC9" w:rsidRPr="008C1BC9" w:rsidRDefault="008C1BC9" w:rsidP="008C1BC9">
            <w:pPr>
              <w:numPr>
                <w:ilvl w:val="0"/>
                <w:numId w:val="34"/>
              </w:numPr>
              <w:spacing w:after="0" w:line="240" w:lineRule="auto"/>
              <w:contextualSpacing/>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Підготовка найпростішого укриття;</w:t>
            </w:r>
          </w:p>
          <w:p w14:paraId="3AAC87EE" w14:textId="77777777" w:rsidR="008C1BC9" w:rsidRPr="008C1BC9" w:rsidRDefault="008C1BC9" w:rsidP="008C1BC9">
            <w:pPr>
              <w:numPr>
                <w:ilvl w:val="0"/>
                <w:numId w:val="34"/>
              </w:numPr>
              <w:spacing w:after="0" w:line="240" w:lineRule="auto"/>
              <w:contextualSpacing/>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покриття водоемульсійною фарбою стін груп, коридорів</w:t>
            </w:r>
          </w:p>
          <w:p w14:paraId="07E785A3" w14:textId="77777777" w:rsidR="008C1BC9" w:rsidRPr="008C1BC9" w:rsidRDefault="008C1BC9" w:rsidP="008C1BC9">
            <w:pPr>
              <w:numPr>
                <w:ilvl w:val="0"/>
                <w:numId w:val="34"/>
              </w:numPr>
              <w:spacing w:after="0" w:line="240" w:lineRule="auto"/>
              <w:contextualSpacing/>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покриття лаком паркету груп</w:t>
            </w:r>
            <w:r w:rsidRPr="008C1BC9">
              <w:rPr>
                <w:rFonts w:ascii="Times New Roman" w:eastAsia="Times New Roman" w:hAnsi="Times New Roman" w:cs="Times New Roman"/>
                <w:sz w:val="26"/>
                <w:szCs w:val="26"/>
                <w:lang w:val="ru-RU" w:eastAsia="ja-JP"/>
              </w:rPr>
              <w:t>;</w:t>
            </w:r>
          </w:p>
        </w:tc>
        <w:tc>
          <w:tcPr>
            <w:tcW w:w="2410" w:type="dxa"/>
            <w:tcBorders>
              <w:top w:val="single" w:sz="4" w:space="0" w:color="auto"/>
              <w:left w:val="single" w:sz="4" w:space="0" w:color="auto"/>
              <w:bottom w:val="single" w:sz="4" w:space="0" w:color="auto"/>
              <w:right w:val="single" w:sz="4" w:space="0" w:color="auto"/>
            </w:tcBorders>
          </w:tcPr>
          <w:p w14:paraId="57FE7F54"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9678D6F"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2000,00грн</w:t>
            </w:r>
          </w:p>
          <w:p w14:paraId="74A9C5F2"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301BC0F6"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3500,00грн</w:t>
            </w:r>
          </w:p>
          <w:p w14:paraId="33C67483" w14:textId="77777777" w:rsidR="008C1BC9" w:rsidRPr="008C1BC9" w:rsidRDefault="008C1BC9" w:rsidP="008C1BC9">
            <w:pPr>
              <w:spacing w:after="0" w:line="240" w:lineRule="auto"/>
              <w:rPr>
                <w:rFonts w:ascii="Times New Roman" w:eastAsia="MS Mincho" w:hAnsi="Times New Roman" w:cs="Times New Roman"/>
                <w:sz w:val="26"/>
                <w:szCs w:val="26"/>
                <w:lang w:val="en-US" w:eastAsia="ja-JP"/>
              </w:rPr>
            </w:pPr>
          </w:p>
          <w:p w14:paraId="5F708294"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en-US" w:eastAsia="ja-JP"/>
              </w:rPr>
              <w:t>2</w:t>
            </w:r>
            <w:r w:rsidRPr="008C1BC9">
              <w:rPr>
                <w:rFonts w:ascii="Times New Roman" w:eastAsia="MS Mincho" w:hAnsi="Times New Roman" w:cs="Times New Roman"/>
                <w:sz w:val="26"/>
                <w:szCs w:val="26"/>
                <w:lang w:val="ru-RU" w:eastAsia="ja-JP"/>
              </w:rPr>
              <w:t>000,00грн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4E626C"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2C22B056"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бюджетні кошти</w:t>
            </w:r>
          </w:p>
          <w:p w14:paraId="49D3AAAF"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847D470"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бюджетні кошти</w:t>
            </w:r>
          </w:p>
          <w:p w14:paraId="56ADB6DC"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614CFE85"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благодійні внески</w:t>
            </w:r>
          </w:p>
        </w:tc>
      </w:tr>
      <w:tr w:rsidR="008C1BC9" w:rsidRPr="008C1BC9" w14:paraId="24B06C53" w14:textId="77777777" w:rsidTr="004A1C87">
        <w:trPr>
          <w:trHeight w:val="1266"/>
        </w:trPr>
        <w:tc>
          <w:tcPr>
            <w:tcW w:w="675" w:type="dxa"/>
            <w:tcBorders>
              <w:top w:val="single" w:sz="4" w:space="0" w:color="auto"/>
              <w:left w:val="single" w:sz="4" w:space="0" w:color="auto"/>
              <w:bottom w:val="single" w:sz="4" w:space="0" w:color="auto"/>
              <w:right w:val="single" w:sz="4" w:space="0" w:color="auto"/>
            </w:tcBorders>
          </w:tcPr>
          <w:p w14:paraId="15EC4071"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2.</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2370FA5B" w14:textId="77777777" w:rsidR="008C1BC9" w:rsidRPr="008C1BC9" w:rsidRDefault="008C1BC9" w:rsidP="008C1BC9">
            <w:pPr>
              <w:spacing w:after="0" w:line="240" w:lineRule="auto"/>
              <w:rPr>
                <w:rFonts w:ascii="Times New Roman" w:eastAsia="MS Mincho" w:hAnsi="Times New Roman" w:cs="Times New Roman"/>
                <w:b/>
                <w:sz w:val="26"/>
                <w:szCs w:val="26"/>
                <w:lang w:val="en-US" w:eastAsia="ja-JP"/>
              </w:rPr>
            </w:pPr>
            <w:r w:rsidRPr="008C1BC9">
              <w:rPr>
                <w:rFonts w:ascii="Times New Roman" w:eastAsia="MS Mincho" w:hAnsi="Times New Roman" w:cs="Times New Roman"/>
                <w:b/>
                <w:sz w:val="26"/>
                <w:szCs w:val="26"/>
                <w:lang w:val="ru-RU" w:eastAsia="ja-JP"/>
              </w:rPr>
              <w:t>Ремонт спортивних майданчиків, огорожі</w:t>
            </w:r>
            <w:r w:rsidRPr="008C1BC9">
              <w:rPr>
                <w:rFonts w:ascii="Times New Roman" w:eastAsia="MS Mincho" w:hAnsi="Times New Roman" w:cs="Times New Roman"/>
                <w:b/>
                <w:sz w:val="26"/>
                <w:szCs w:val="26"/>
                <w:lang w:val="en-US" w:eastAsia="ja-JP"/>
              </w:rPr>
              <w:t>:</w:t>
            </w:r>
          </w:p>
          <w:p w14:paraId="40413D97" w14:textId="77777777" w:rsidR="008C1BC9" w:rsidRPr="008C1BC9" w:rsidRDefault="008C1BC9" w:rsidP="008C1BC9">
            <w:pPr>
              <w:numPr>
                <w:ilvl w:val="0"/>
                <w:numId w:val="34"/>
              </w:numPr>
              <w:spacing w:after="0" w:line="240" w:lineRule="auto"/>
              <w:contextualSpacing/>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Ремонт та фарбування спортивного, ігрових майданчиків.</w:t>
            </w:r>
          </w:p>
          <w:p w14:paraId="21E49D1A" w14:textId="77777777" w:rsidR="008C1BC9" w:rsidRPr="008C1BC9" w:rsidRDefault="008C1BC9" w:rsidP="008C1BC9">
            <w:pPr>
              <w:numPr>
                <w:ilvl w:val="0"/>
                <w:numId w:val="34"/>
              </w:numPr>
              <w:spacing w:after="0" w:line="240" w:lineRule="auto"/>
              <w:contextualSpacing/>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Часткове фарбування огорожі</w:t>
            </w:r>
          </w:p>
        </w:tc>
        <w:tc>
          <w:tcPr>
            <w:tcW w:w="2410" w:type="dxa"/>
            <w:tcBorders>
              <w:top w:val="single" w:sz="4" w:space="0" w:color="auto"/>
              <w:left w:val="single" w:sz="4" w:space="0" w:color="auto"/>
              <w:bottom w:val="single" w:sz="4" w:space="0" w:color="auto"/>
              <w:right w:val="single" w:sz="4" w:space="0" w:color="auto"/>
            </w:tcBorders>
          </w:tcPr>
          <w:p w14:paraId="5A6BC0B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72CD1740"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4101EC3C"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5000,00грн</w:t>
            </w:r>
          </w:p>
          <w:p w14:paraId="01D0888D"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3813390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47F970A"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2000,00 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D22EC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43596175"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6FCA530"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бюджетні кошти</w:t>
            </w:r>
          </w:p>
          <w:p w14:paraId="3559FA8E"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7EDE470"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5C618822"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бюджетні кошти</w:t>
            </w:r>
          </w:p>
        </w:tc>
      </w:tr>
      <w:tr w:rsidR="008C1BC9" w:rsidRPr="008C1BC9" w14:paraId="4DE73E3E" w14:textId="77777777" w:rsidTr="004A1C87">
        <w:trPr>
          <w:trHeight w:val="1266"/>
        </w:trPr>
        <w:tc>
          <w:tcPr>
            <w:tcW w:w="675" w:type="dxa"/>
            <w:tcBorders>
              <w:top w:val="single" w:sz="4" w:space="0" w:color="auto"/>
              <w:left w:val="single" w:sz="4" w:space="0" w:color="auto"/>
              <w:bottom w:val="single" w:sz="4" w:space="0" w:color="auto"/>
              <w:right w:val="single" w:sz="4" w:space="0" w:color="auto"/>
            </w:tcBorders>
          </w:tcPr>
          <w:p w14:paraId="1F387C2E"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3.</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5500A3E3" w14:textId="77777777" w:rsidR="008C1BC9" w:rsidRPr="008C1BC9" w:rsidRDefault="008C1BC9" w:rsidP="008C1BC9">
            <w:pPr>
              <w:spacing w:after="0" w:line="240" w:lineRule="auto"/>
              <w:rPr>
                <w:rFonts w:ascii="Times New Roman" w:eastAsia="Times New Roman" w:hAnsi="Times New Roman" w:cs="Times New Roman"/>
                <w:b/>
                <w:sz w:val="26"/>
                <w:szCs w:val="26"/>
                <w:lang w:eastAsia="uk-UA"/>
              </w:rPr>
            </w:pPr>
            <w:r w:rsidRPr="008C1BC9">
              <w:rPr>
                <w:rFonts w:ascii="Times New Roman" w:eastAsia="Times New Roman" w:hAnsi="Times New Roman" w:cs="Times New Roman"/>
                <w:b/>
                <w:color w:val="000000"/>
                <w:sz w:val="26"/>
                <w:szCs w:val="26"/>
                <w:lang w:eastAsia="uk-UA"/>
              </w:rPr>
              <w:t>Придбання обладнання, його реконструкція</w:t>
            </w:r>
            <w:r w:rsidRPr="008C1BC9">
              <w:rPr>
                <w:rFonts w:ascii="Times New Roman" w:eastAsia="Times New Roman" w:hAnsi="Times New Roman" w:cs="Times New Roman"/>
                <w:b/>
                <w:sz w:val="26"/>
                <w:szCs w:val="26"/>
                <w:lang w:eastAsia="uk-UA"/>
              </w:rPr>
              <w:t>:</w:t>
            </w:r>
          </w:p>
          <w:p w14:paraId="149C17A1"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b/>
                <w:sz w:val="26"/>
                <w:szCs w:val="26"/>
                <w:lang w:val="ru-RU" w:eastAsia="ja-JP"/>
              </w:rPr>
              <w:t xml:space="preserve">- </w:t>
            </w:r>
            <w:r w:rsidRPr="008C1BC9">
              <w:rPr>
                <w:rFonts w:ascii="Times New Roman" w:eastAsia="MS Mincho" w:hAnsi="Times New Roman" w:cs="Times New Roman"/>
                <w:sz w:val="26"/>
                <w:szCs w:val="26"/>
                <w:lang w:val="ru-RU" w:eastAsia="ja-JP"/>
              </w:rPr>
              <w:t>холодильник</w:t>
            </w:r>
          </w:p>
          <w:p w14:paraId="43433F00"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мікрохвильова піч</w:t>
            </w:r>
          </w:p>
          <w:p w14:paraId="05D4AFBB"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пральні машинки</w:t>
            </w:r>
          </w:p>
          <w:p w14:paraId="4B664C69"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мультиварки</w:t>
            </w:r>
          </w:p>
          <w:p w14:paraId="2E8E29D1"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водонагрівачі</w:t>
            </w:r>
          </w:p>
        </w:tc>
        <w:tc>
          <w:tcPr>
            <w:tcW w:w="2410" w:type="dxa"/>
            <w:tcBorders>
              <w:top w:val="single" w:sz="4" w:space="0" w:color="auto"/>
              <w:left w:val="single" w:sz="4" w:space="0" w:color="auto"/>
              <w:bottom w:val="single" w:sz="4" w:space="0" w:color="auto"/>
              <w:right w:val="single" w:sz="4" w:space="0" w:color="auto"/>
            </w:tcBorders>
          </w:tcPr>
          <w:p w14:paraId="1EE71051"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2169C1A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7136EF6B"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p w14:paraId="638BCE36"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 xml:space="preserve">    30000,00грн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72CEA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Кошти волонтерських організацій</w:t>
            </w:r>
          </w:p>
          <w:p w14:paraId="206E98C3"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Бюджетні кошти</w:t>
            </w:r>
          </w:p>
        </w:tc>
      </w:tr>
      <w:tr w:rsidR="008C1BC9" w:rsidRPr="008C1BC9" w14:paraId="59081999" w14:textId="77777777" w:rsidTr="004A1C87">
        <w:trPr>
          <w:trHeight w:val="987"/>
        </w:trPr>
        <w:tc>
          <w:tcPr>
            <w:tcW w:w="675" w:type="dxa"/>
            <w:tcBorders>
              <w:top w:val="single" w:sz="4" w:space="0" w:color="auto"/>
              <w:left w:val="single" w:sz="4" w:space="0" w:color="auto"/>
              <w:bottom w:val="single" w:sz="4" w:space="0" w:color="auto"/>
              <w:right w:val="single" w:sz="4" w:space="0" w:color="auto"/>
            </w:tcBorders>
          </w:tcPr>
          <w:p w14:paraId="3B4B9C5A"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4.</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5EB9FBA4" w14:textId="77777777" w:rsidR="008C1BC9" w:rsidRPr="008C1BC9" w:rsidRDefault="008C1BC9" w:rsidP="008C1BC9">
            <w:pPr>
              <w:spacing w:after="0" w:line="240" w:lineRule="auto"/>
              <w:rPr>
                <w:rFonts w:ascii="Times New Roman" w:eastAsia="MS Mincho" w:hAnsi="Times New Roman" w:cs="Times New Roman"/>
                <w:b/>
                <w:sz w:val="26"/>
                <w:szCs w:val="26"/>
                <w:lang w:val="ru-RU" w:eastAsia="ja-JP"/>
              </w:rPr>
            </w:pPr>
            <w:r w:rsidRPr="008C1BC9">
              <w:rPr>
                <w:rFonts w:ascii="Times New Roman" w:eastAsia="MS Mincho" w:hAnsi="Times New Roman" w:cs="Times New Roman"/>
                <w:b/>
                <w:sz w:val="26"/>
                <w:szCs w:val="26"/>
                <w:lang w:val="ru-RU" w:eastAsia="ja-JP"/>
              </w:rPr>
              <w:t>Проблемні питання:</w:t>
            </w:r>
          </w:p>
          <w:p w14:paraId="1FF79F57"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Потрібно зробити капітальний ремонт туалетних та миєчних кімнат груп №7 та №3, та ремонт туалетної кімнати групи №1. Циклювання та лакування паркету на першому та другому поверхах. Ремонт електромережі в закладі.</w:t>
            </w:r>
          </w:p>
        </w:tc>
        <w:tc>
          <w:tcPr>
            <w:tcW w:w="2410" w:type="dxa"/>
            <w:tcBorders>
              <w:top w:val="single" w:sz="4" w:space="0" w:color="auto"/>
              <w:left w:val="single" w:sz="4" w:space="0" w:color="auto"/>
              <w:bottom w:val="single" w:sz="4" w:space="0" w:color="auto"/>
              <w:right w:val="single" w:sz="4" w:space="0" w:color="auto"/>
            </w:tcBorders>
          </w:tcPr>
          <w:p w14:paraId="79A8A17F"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487D9F" w14:textId="77777777" w:rsidR="008C1BC9" w:rsidRPr="008C1BC9" w:rsidRDefault="008C1BC9" w:rsidP="008C1BC9">
            <w:pPr>
              <w:spacing w:after="0" w:line="240" w:lineRule="auto"/>
              <w:rPr>
                <w:rFonts w:ascii="Times New Roman" w:eastAsia="MS Mincho" w:hAnsi="Times New Roman" w:cs="Times New Roman"/>
                <w:sz w:val="26"/>
                <w:szCs w:val="26"/>
                <w:lang w:val="ru-RU" w:eastAsia="ja-JP"/>
              </w:rPr>
            </w:pPr>
          </w:p>
        </w:tc>
      </w:tr>
    </w:tbl>
    <w:p w14:paraId="26CADE72" w14:textId="77777777" w:rsidR="008C1BC9" w:rsidRPr="008C1BC9" w:rsidRDefault="008C1BC9" w:rsidP="008C1BC9">
      <w:pPr>
        <w:widowControl w:val="0"/>
        <w:autoSpaceDE w:val="0"/>
        <w:autoSpaceDN w:val="0"/>
        <w:adjustRightInd w:val="0"/>
        <w:spacing w:after="0" w:line="276" w:lineRule="auto"/>
        <w:rPr>
          <w:rFonts w:ascii="Times New Roman" w:eastAsia="MS Mincho" w:hAnsi="Times New Roman" w:cs="Times New Roman"/>
          <w:b/>
          <w:bCs/>
          <w:sz w:val="26"/>
          <w:szCs w:val="26"/>
          <w:lang w:eastAsia="ja-JP"/>
        </w:rPr>
      </w:pPr>
      <w:r w:rsidRPr="008C1BC9">
        <w:rPr>
          <w:rFonts w:ascii="Times New Roman" w:eastAsia="MS Mincho" w:hAnsi="Times New Roman" w:cs="Times New Roman"/>
          <w:b/>
          <w:bCs/>
          <w:sz w:val="26"/>
          <w:szCs w:val="26"/>
          <w:lang w:eastAsia="ja-JP"/>
        </w:rPr>
        <w:t>Блок 1.10. Робота з батьками та соціальний ззахист</w:t>
      </w:r>
    </w:p>
    <w:p w14:paraId="4FC4896A" w14:textId="77777777" w:rsidR="008C1BC9" w:rsidRPr="008C1BC9" w:rsidRDefault="008C1BC9" w:rsidP="008C1BC9">
      <w:pPr>
        <w:spacing w:after="0" w:line="276" w:lineRule="auto"/>
        <w:ind w:firstLine="540"/>
        <w:jc w:val="both"/>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сім’єю.</w:t>
      </w:r>
    </w:p>
    <w:p w14:paraId="41D884B8" w14:textId="77777777" w:rsidR="008C1BC9" w:rsidRPr="008C1BC9" w:rsidRDefault="008C1BC9" w:rsidP="008C1BC9">
      <w:pPr>
        <w:spacing w:after="0" w:line="276" w:lineRule="auto"/>
        <w:ind w:firstLine="540"/>
        <w:jc w:val="both"/>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eastAsia="ja-JP"/>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 пільги в ЗДО  щодо безкоштовного харчування  або часткової оплати за харчування в закладі. Створено банк даних дітей пільгових категорій. За  потреби поновлювався  соціальний паспорт.</w:t>
      </w:r>
    </w:p>
    <w:p w14:paraId="2A685F30" w14:textId="77777777" w:rsidR="008C1BC9" w:rsidRPr="008C1BC9" w:rsidRDefault="008C1BC9" w:rsidP="008C1BC9">
      <w:pPr>
        <w:spacing w:after="0" w:line="276" w:lineRule="auto"/>
        <w:jc w:val="both"/>
        <w:rPr>
          <w:rFonts w:ascii="Calibri" w:eastAsia="Calibri" w:hAnsi="Calibri" w:cs="Times New Roman"/>
          <w:sz w:val="28"/>
          <w:lang w:eastAsia="ja-JP"/>
        </w:rPr>
      </w:pPr>
      <w:r w:rsidRPr="008C1BC9">
        <w:rPr>
          <w:rFonts w:ascii="Calibri" w:eastAsia="Calibri" w:hAnsi="Calibri" w:cs="Times New Roman"/>
          <w:noProof/>
          <w:sz w:val="28"/>
          <w:lang w:eastAsia="uk-UA"/>
        </w:rPr>
        <w:lastRenderedPageBreak/>
        <w:drawing>
          <wp:inline distT="0" distB="0" distL="0" distR="0" wp14:anchorId="5C41CA21" wp14:editId="62F4337C">
            <wp:extent cx="6153150" cy="2790825"/>
            <wp:effectExtent l="0" t="0" r="0" b="9525"/>
            <wp:docPr id="1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186DD6"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Times New Roman" w:hAnsi="Times New Roman" w:cs="Times New Roman"/>
          <w:sz w:val="26"/>
          <w:szCs w:val="26"/>
          <w:lang w:val="ru-RU" w:eastAsia="ja-JP"/>
        </w:rPr>
        <w:t xml:space="preserve">Протягом року планомірно проводилася робота з членами родин вихованців закладу. Не дивлячись на карантинні обмеження, педагоги закладу активно та ефективно спілкувалися з батьками за допомогою соціальних мереж: групи у Viber, сторінка ЗДО у Facebook, </w:t>
      </w:r>
      <w:r w:rsidRPr="008C1BC9">
        <w:rPr>
          <w:rFonts w:ascii="Times New Roman" w:eastAsia="Times New Roman" w:hAnsi="Times New Roman" w:cs="Times New Roman"/>
          <w:sz w:val="26"/>
          <w:szCs w:val="26"/>
          <w:lang w:eastAsia="ja-JP"/>
        </w:rPr>
        <w:t xml:space="preserve">сайті садка, </w:t>
      </w:r>
      <w:r w:rsidRPr="008C1BC9">
        <w:rPr>
          <w:rFonts w:ascii="Times New Roman" w:eastAsia="Times New Roman" w:hAnsi="Times New Roman" w:cs="Times New Roman"/>
          <w:sz w:val="26"/>
          <w:szCs w:val="26"/>
          <w:lang w:val="ru-RU" w:eastAsia="ja-JP"/>
        </w:rPr>
        <w:t xml:space="preserve">де постійно висвітлювалися питання, які цікавили батьків та залучали їх до співпраці. </w:t>
      </w:r>
      <w:r w:rsidRPr="008C1BC9">
        <w:rPr>
          <w:rFonts w:ascii="Times New Roman" w:eastAsia="Times New Roman" w:hAnsi="Times New Roman" w:cs="Times New Roman"/>
          <w:sz w:val="26"/>
          <w:szCs w:val="26"/>
          <w:lang w:eastAsia="ja-JP"/>
        </w:rPr>
        <w:t xml:space="preserve">Вихователі постійно спрямовували самоосвіту батьків з різних питань, стимулювали їх прагнення і вміння поповнювати свої педагогічні знання. </w:t>
      </w:r>
      <w:r w:rsidRPr="008C1BC9">
        <w:rPr>
          <w:rFonts w:ascii="Times New Roman" w:eastAsia="Times New Roman" w:hAnsi="Times New Roman" w:cs="Times New Roman"/>
          <w:sz w:val="26"/>
          <w:szCs w:val="26"/>
          <w:lang w:val="ru-RU" w:eastAsia="ja-JP"/>
        </w:rPr>
        <w:t xml:space="preserve">У </w:t>
      </w:r>
      <w:r w:rsidRPr="008C1BC9">
        <w:rPr>
          <w:rFonts w:ascii="Times New Roman" w:eastAsia="Times New Roman" w:hAnsi="Times New Roman" w:cs="Times New Roman"/>
          <w:sz w:val="26"/>
          <w:szCs w:val="26"/>
          <w:lang w:eastAsia="ja-JP"/>
        </w:rPr>
        <w:t>процесі спілкування</w:t>
      </w:r>
      <w:r w:rsidRPr="008C1BC9">
        <w:rPr>
          <w:rFonts w:ascii="Times New Roman" w:eastAsia="Times New Roman" w:hAnsi="Times New Roman" w:cs="Times New Roman"/>
          <w:sz w:val="26"/>
          <w:szCs w:val="26"/>
          <w:lang w:val="ru-RU" w:eastAsia="ja-JP"/>
        </w:rPr>
        <w:t xml:space="preserve"> з батьками вихователі намагалися створити атмосферу довіри, враховували особливості кожної родини. </w:t>
      </w:r>
    </w:p>
    <w:p w14:paraId="213A6377" w14:textId="77777777" w:rsidR="008C1BC9" w:rsidRPr="008C1BC9" w:rsidRDefault="008C1BC9" w:rsidP="008C1BC9">
      <w:pPr>
        <w:widowControl w:val="0"/>
        <w:autoSpaceDE w:val="0"/>
        <w:autoSpaceDN w:val="0"/>
        <w:adjustRightInd w:val="0"/>
        <w:spacing w:after="0" w:line="276" w:lineRule="auto"/>
        <w:jc w:val="both"/>
        <w:rPr>
          <w:rFonts w:ascii="Times New Roman" w:eastAsia="Times New Roman" w:hAnsi="Times New Roman" w:cs="Times New Roman"/>
          <w:sz w:val="26"/>
          <w:szCs w:val="26"/>
          <w:lang w:eastAsia="ja-JP"/>
        </w:rPr>
      </w:pPr>
      <w:r w:rsidRPr="008C1BC9">
        <w:rPr>
          <w:rFonts w:ascii="Times New Roman" w:eastAsia="Times New Roman" w:hAnsi="Times New Roman" w:cs="Times New Roman"/>
          <w:sz w:val="26"/>
          <w:szCs w:val="26"/>
          <w:lang w:eastAsia="ja-JP"/>
        </w:rPr>
        <w:t xml:space="preserve">        </w:t>
      </w:r>
      <w:r w:rsidRPr="008C1BC9">
        <w:rPr>
          <w:rFonts w:ascii="Times New Roman" w:eastAsia="Calibri" w:hAnsi="Times New Roman" w:cs="Times New Roman"/>
          <w:sz w:val="26"/>
          <w:szCs w:val="26"/>
          <w:lang w:eastAsia="ja-JP"/>
        </w:rPr>
        <w:t xml:space="preserve"> У батьківських куточках, а згодом і на сторінках та групах у соціальних мережах, вихователі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14:paraId="580692F6" w14:textId="77777777" w:rsidR="008C1BC9" w:rsidRPr="008C1BC9" w:rsidRDefault="008C1BC9" w:rsidP="008C1BC9">
      <w:pPr>
        <w:spacing w:after="0" w:line="276" w:lineRule="auto"/>
        <w:jc w:val="both"/>
        <w:rPr>
          <w:rFonts w:ascii="Times New Roman" w:eastAsia="Calibri"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w:t>
      </w:r>
      <w:r w:rsidRPr="008C1BC9">
        <w:rPr>
          <w:rFonts w:ascii="Times New Roman" w:eastAsia="MS Mincho" w:hAnsi="Times New Roman" w:cs="Times New Roman"/>
          <w:sz w:val="26"/>
          <w:szCs w:val="26"/>
          <w:lang w:val="ru-RU" w:eastAsia="ja-JP"/>
        </w:rPr>
        <w:t xml:space="preserve">Саме </w:t>
      </w:r>
      <w:r w:rsidRPr="008C1BC9">
        <w:rPr>
          <w:rFonts w:ascii="Times New Roman" w:eastAsia="Calibri" w:hAnsi="Times New Roman" w:cs="Times New Roman"/>
          <w:sz w:val="26"/>
          <w:szCs w:val="26"/>
          <w:lang w:val="ru-RU" w:eastAsia="ja-JP"/>
        </w:rPr>
        <w:t xml:space="preserve">тому протягом навчального року планомірно проводилась робота по забезпеченню наступності у діяльності </w:t>
      </w:r>
      <w:r w:rsidRPr="008C1BC9">
        <w:rPr>
          <w:rFonts w:ascii="Times New Roman" w:eastAsia="MS Mincho" w:hAnsi="Times New Roman" w:cs="Times New Roman"/>
          <w:sz w:val="26"/>
          <w:szCs w:val="26"/>
          <w:lang w:val="ru-RU" w:eastAsia="ja-JP"/>
        </w:rPr>
        <w:t>ЗДО</w:t>
      </w:r>
      <w:r w:rsidRPr="008C1BC9">
        <w:rPr>
          <w:rFonts w:ascii="Times New Roman" w:eastAsia="Calibri" w:hAnsi="Times New Roman" w:cs="Times New Roman"/>
          <w:sz w:val="26"/>
          <w:szCs w:val="26"/>
          <w:lang w:val="ru-RU" w:eastAsia="ja-JP"/>
        </w:rPr>
        <w:t xml:space="preserve"> № 19 та ЧНВК–колегіум № 3. Співпраця навчальних закладів здійснювалась за спільним планом роботи. Проведено взаємовідвідування відкритих занять у старших групах ЗДО та уроків у початковій школі; дні відкритих дверей, спільні педагогічні ради, семінари, круглі столи, конференція,</w:t>
      </w:r>
    </w:p>
    <w:p w14:paraId="0F40DEB2" w14:textId="77777777" w:rsidR="008C1BC9" w:rsidRPr="008C1BC9" w:rsidRDefault="008C1BC9" w:rsidP="008C1BC9">
      <w:pPr>
        <w:spacing w:after="0" w:line="276" w:lineRule="auto"/>
        <w:jc w:val="both"/>
        <w:rPr>
          <w:rFonts w:ascii="Times New Roman" w:eastAsia="Calibri" w:hAnsi="Times New Roman" w:cs="Times New Roman"/>
          <w:sz w:val="26"/>
          <w:szCs w:val="26"/>
          <w:lang w:eastAsia="ja-JP"/>
        </w:rPr>
      </w:pPr>
      <w:r w:rsidRPr="008C1BC9">
        <w:rPr>
          <w:rFonts w:ascii="Times New Roman" w:eastAsia="Calibri" w:hAnsi="Times New Roman" w:cs="Times New Roman"/>
          <w:sz w:val="26"/>
          <w:szCs w:val="26"/>
          <w:lang w:val="ru-RU" w:eastAsia="ja-JP"/>
        </w:rPr>
        <w:t>консультації, тематичні виставки.</w:t>
      </w:r>
    </w:p>
    <w:p w14:paraId="46ABFD13" w14:textId="77777777" w:rsidR="008C1BC9" w:rsidRPr="008C1BC9" w:rsidRDefault="008C1BC9" w:rsidP="008C1BC9">
      <w:pPr>
        <w:spacing w:after="0" w:line="276" w:lineRule="auto"/>
        <w:jc w:val="both"/>
        <w:rPr>
          <w:rFonts w:ascii="Times New Roman" w:eastAsia="Calibri" w:hAnsi="Times New Roman" w:cs="Times New Roman"/>
          <w:sz w:val="26"/>
          <w:szCs w:val="26"/>
          <w:lang w:val="ru-RU" w:eastAsia="ja-JP"/>
        </w:rPr>
      </w:pPr>
      <w:r w:rsidRPr="008C1BC9">
        <w:rPr>
          <w:rFonts w:ascii="Times New Roman" w:eastAsia="Calibri" w:hAnsi="Times New Roman" w:cs="Times New Roman"/>
          <w:sz w:val="26"/>
          <w:szCs w:val="26"/>
          <w:lang w:val="ru-RU" w:eastAsia="ja-JP"/>
        </w:rPr>
        <w:t xml:space="preserve">          </w:t>
      </w:r>
      <w:r w:rsidRPr="008C1BC9">
        <w:rPr>
          <w:rFonts w:ascii="Times New Roman" w:eastAsia="Calibri" w:hAnsi="Times New Roman" w:cs="Times New Roman"/>
          <w:b/>
          <w:sz w:val="26"/>
          <w:szCs w:val="26"/>
          <w:lang w:val="ru-RU" w:eastAsia="ja-JP"/>
        </w:rPr>
        <w:t>Отже</w:t>
      </w:r>
      <w:r w:rsidRPr="008C1BC9">
        <w:rPr>
          <w:rFonts w:ascii="Times New Roman" w:eastAsia="Calibri" w:hAnsi="Times New Roman" w:cs="Times New Roman"/>
          <w:sz w:val="26"/>
          <w:szCs w:val="26"/>
          <w:lang w:val="ru-RU" w:eastAsia="ja-JP"/>
        </w:rPr>
        <w:t>,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дошкілля». Освітній процес побудований 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14:paraId="4F189466" w14:textId="77777777" w:rsidR="008C1BC9" w:rsidRPr="008C1BC9" w:rsidRDefault="008C1BC9" w:rsidP="008C1BC9">
      <w:pPr>
        <w:spacing w:after="0" w:line="276" w:lineRule="auto"/>
        <w:jc w:val="both"/>
        <w:rPr>
          <w:rFonts w:ascii="Times New Roman" w:eastAsia="Times New Roman" w:hAnsi="Times New Roman" w:cs="Times New Roman"/>
          <w:color w:val="000000"/>
          <w:sz w:val="26"/>
          <w:szCs w:val="26"/>
          <w:lang w:eastAsia="ja-JP"/>
        </w:rPr>
      </w:pPr>
      <w:r w:rsidRPr="008C1BC9">
        <w:rPr>
          <w:rFonts w:ascii="Times New Roman" w:eastAsia="Calibri" w:hAnsi="Times New Roman" w:cs="Times New Roman"/>
          <w:sz w:val="26"/>
          <w:szCs w:val="26"/>
          <w:lang w:val="ru-RU" w:eastAsia="ja-JP"/>
        </w:rPr>
        <w:lastRenderedPageBreak/>
        <w:t xml:space="preserve">  </w:t>
      </w:r>
      <w:r w:rsidRPr="008C1BC9">
        <w:rPr>
          <w:rFonts w:ascii="Times New Roman" w:eastAsia="Calibri" w:hAnsi="Times New Roman" w:cs="Times New Roman"/>
          <w:sz w:val="26"/>
          <w:szCs w:val="26"/>
          <w:lang w:eastAsia="ja-JP"/>
        </w:rPr>
        <w:t xml:space="preserve">        На підставі отриманих результатів за 2021–2022н.р. можна стверджувати, </w:t>
      </w:r>
      <w:r w:rsidRPr="008C1BC9">
        <w:rPr>
          <w:rFonts w:ascii="Times New Roman" w:eastAsia="Times New Roman" w:hAnsi="Times New Roman" w:cs="Times New Roman"/>
          <w:color w:val="000000"/>
          <w:sz w:val="26"/>
          <w:szCs w:val="26"/>
          <w:lang w:eastAsia="ja-JP"/>
        </w:rPr>
        <w:t xml:space="preserve">що обрані форми і  методи, об’єднані зусилля керівництва  та педагогічного колективу позитивно впливають на результативність роботи з кадрами та досягненню мети в наданні якісних освітніх послуг дітям дошкільного віку. </w:t>
      </w:r>
      <w:r w:rsidRPr="008C1BC9">
        <w:rPr>
          <w:rFonts w:ascii="Times New Roman" w:eastAsia="Calibri" w:hAnsi="Times New Roman" w:cs="Times New Roman"/>
          <w:sz w:val="26"/>
          <w:szCs w:val="26"/>
          <w:lang w:eastAsia="ja-JP"/>
        </w:rPr>
        <w:t xml:space="preserve">В зв’язку з епідеміологічною ситуацією в Україні, введенням певних карантинних обмежень та військового стану, </w:t>
      </w:r>
      <w:r w:rsidRPr="008C1BC9">
        <w:rPr>
          <w:rFonts w:ascii="Times New Roman" w:eastAsia="Times New Roman" w:hAnsi="Times New Roman" w:cs="Times New Roman"/>
          <w:color w:val="000000"/>
          <w:sz w:val="26"/>
          <w:szCs w:val="26"/>
          <w:lang w:eastAsia="ja-JP"/>
        </w:rPr>
        <w:t xml:space="preserve">річний план за минулий навчальний рік частково не було виконано. </w:t>
      </w:r>
    </w:p>
    <w:p w14:paraId="7D01E65E" w14:textId="77777777" w:rsidR="008C1BC9" w:rsidRPr="008C1BC9" w:rsidRDefault="008C1BC9" w:rsidP="008C1BC9">
      <w:pPr>
        <w:spacing w:after="0" w:line="276" w:lineRule="auto"/>
        <w:jc w:val="both"/>
        <w:rPr>
          <w:rFonts w:ascii="Times New Roman" w:eastAsia="Calibri" w:hAnsi="Times New Roman" w:cs="Times New Roman"/>
          <w:sz w:val="26"/>
          <w:szCs w:val="26"/>
          <w:lang w:eastAsia="ja-JP"/>
        </w:rPr>
      </w:pPr>
      <w:r w:rsidRPr="008C1BC9">
        <w:rPr>
          <w:rFonts w:ascii="Times New Roman" w:eastAsia="Times New Roman" w:hAnsi="Times New Roman" w:cs="Times New Roman"/>
          <w:color w:val="000000"/>
          <w:sz w:val="26"/>
          <w:szCs w:val="26"/>
          <w:lang w:eastAsia="ja-JP"/>
        </w:rPr>
        <w:t xml:space="preserve">           </w:t>
      </w:r>
      <w:r w:rsidRPr="008C1BC9">
        <w:rPr>
          <w:rFonts w:ascii="Times New Roman" w:eastAsia="Calibri" w:hAnsi="Times New Roman" w:cs="Times New Roman"/>
          <w:sz w:val="26"/>
          <w:szCs w:val="26"/>
          <w:lang w:eastAsia="ja-JP"/>
        </w:rPr>
        <w:t>Виходячи з аналізу освітньо-виховної і методичної роботи у 2021-2022 навчальному році, ураховуючи досягнення й перспективи розвитку, виклики, які постали перед працівниками ЗДО в період обмежувальних заходів, педагогічний колектив визначає основні завдання на 2022-2023 навчальний рік:</w:t>
      </w:r>
    </w:p>
    <w:p w14:paraId="4CEF91C5" w14:textId="77777777" w:rsidR="008C1BC9" w:rsidRPr="008C1BC9" w:rsidRDefault="008C1BC9" w:rsidP="008C1BC9">
      <w:pPr>
        <w:spacing w:after="0" w:line="276" w:lineRule="auto"/>
        <w:rPr>
          <w:rFonts w:ascii="Times New Roman" w:eastAsia="MS Mincho" w:hAnsi="Times New Roman" w:cs="Times New Roman"/>
          <w:b/>
          <w:sz w:val="26"/>
          <w:szCs w:val="26"/>
          <w:lang w:eastAsia="ja-JP"/>
        </w:rPr>
      </w:pPr>
    </w:p>
    <w:p w14:paraId="1DB80284" w14:textId="77777777" w:rsidR="008C1BC9" w:rsidRPr="008C1BC9" w:rsidRDefault="008C1BC9" w:rsidP="008C1BC9">
      <w:pPr>
        <w:spacing w:after="0" w:line="276" w:lineRule="auto"/>
        <w:jc w:val="center"/>
        <w:rPr>
          <w:rFonts w:ascii="Times New Roman" w:eastAsia="MS Mincho" w:hAnsi="Times New Roman" w:cs="Times New Roman"/>
          <w:b/>
          <w:sz w:val="26"/>
          <w:szCs w:val="26"/>
          <w:lang w:val="ru-RU" w:eastAsia="ja-JP"/>
        </w:rPr>
      </w:pPr>
      <w:r w:rsidRPr="008C1BC9">
        <w:rPr>
          <w:rFonts w:ascii="Times New Roman" w:eastAsia="MS Mincho" w:hAnsi="Times New Roman" w:cs="Times New Roman"/>
          <w:b/>
          <w:sz w:val="26"/>
          <w:szCs w:val="26"/>
          <w:lang w:val="ru-RU" w:eastAsia="ja-JP"/>
        </w:rPr>
        <w:t>Науково-методичної проблеми педагогічної діяльності:</w:t>
      </w:r>
    </w:p>
    <w:p w14:paraId="37455486" w14:textId="77777777" w:rsidR="008C1BC9" w:rsidRPr="008C1BC9" w:rsidRDefault="008C1BC9" w:rsidP="008C1BC9">
      <w:pPr>
        <w:spacing w:after="0" w:line="276" w:lineRule="auto"/>
        <w:jc w:val="center"/>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val="ru-RU" w:eastAsia="ja-JP"/>
        </w:rPr>
        <w:t>Упровадження сучасних інформаційних технологій в освітній процес ЗДО</w:t>
      </w:r>
      <w:r w:rsidRPr="008C1BC9">
        <w:rPr>
          <w:rFonts w:ascii="Times New Roman" w:eastAsia="MS Mincho" w:hAnsi="Times New Roman" w:cs="Times New Roman"/>
          <w:sz w:val="26"/>
          <w:szCs w:val="26"/>
          <w:lang w:eastAsia="ja-JP"/>
        </w:rPr>
        <w:t>.</w:t>
      </w:r>
    </w:p>
    <w:p w14:paraId="79C878F6" w14:textId="77777777" w:rsidR="008C1BC9" w:rsidRPr="008C1BC9" w:rsidRDefault="008C1BC9" w:rsidP="008C1BC9">
      <w:pPr>
        <w:spacing w:after="0" w:line="276" w:lineRule="auto"/>
        <w:ind w:firstLine="708"/>
        <w:jc w:val="center"/>
        <w:rPr>
          <w:rFonts w:ascii="Times New Roman" w:eastAsia="MS Mincho" w:hAnsi="Times New Roman" w:cs="Times New Roman"/>
          <w:b/>
          <w:sz w:val="26"/>
          <w:szCs w:val="26"/>
          <w:lang w:val="ru-RU" w:eastAsia="ja-JP"/>
        </w:rPr>
      </w:pPr>
    </w:p>
    <w:p w14:paraId="1AD55EDE" w14:textId="77777777" w:rsidR="008C1BC9" w:rsidRPr="008C1BC9" w:rsidRDefault="008C1BC9" w:rsidP="008C1BC9">
      <w:pPr>
        <w:spacing w:after="0" w:line="276" w:lineRule="auto"/>
        <w:ind w:firstLine="708"/>
        <w:jc w:val="center"/>
        <w:rPr>
          <w:rFonts w:ascii="Times New Roman" w:eastAsia="MS Mincho" w:hAnsi="Times New Roman" w:cs="Times New Roman"/>
          <w:b/>
          <w:sz w:val="26"/>
          <w:szCs w:val="26"/>
          <w:lang w:eastAsia="ja-JP"/>
        </w:rPr>
      </w:pPr>
      <w:r w:rsidRPr="008C1BC9">
        <w:rPr>
          <w:rFonts w:ascii="Times New Roman" w:eastAsia="MS Mincho" w:hAnsi="Times New Roman" w:cs="Times New Roman"/>
          <w:b/>
          <w:sz w:val="26"/>
          <w:szCs w:val="26"/>
          <w:lang w:val="ru-RU" w:eastAsia="ja-JP"/>
        </w:rPr>
        <w:t>Завдання</w:t>
      </w:r>
      <w:r w:rsidRPr="008C1BC9">
        <w:rPr>
          <w:rFonts w:ascii="Times New Roman" w:eastAsia="MS Mincho" w:hAnsi="Times New Roman" w:cs="Times New Roman"/>
          <w:b/>
          <w:sz w:val="26"/>
          <w:szCs w:val="26"/>
          <w:lang w:eastAsia="ja-JP"/>
        </w:rPr>
        <w:t>ми</w:t>
      </w:r>
      <w:r w:rsidRPr="008C1BC9">
        <w:rPr>
          <w:rFonts w:ascii="Times New Roman" w:eastAsia="MS Mincho" w:hAnsi="Times New Roman" w:cs="Times New Roman"/>
          <w:b/>
          <w:sz w:val="26"/>
          <w:szCs w:val="26"/>
          <w:lang w:val="ru-RU" w:eastAsia="ja-JP"/>
        </w:rPr>
        <w:t xml:space="preserve"> педагогічного колективу на 202</w:t>
      </w:r>
      <w:r w:rsidRPr="008C1BC9">
        <w:rPr>
          <w:rFonts w:ascii="Times New Roman" w:eastAsia="MS Mincho" w:hAnsi="Times New Roman" w:cs="Times New Roman"/>
          <w:b/>
          <w:sz w:val="26"/>
          <w:szCs w:val="26"/>
          <w:lang w:eastAsia="ja-JP"/>
        </w:rPr>
        <w:t>2</w:t>
      </w:r>
      <w:r w:rsidRPr="008C1BC9">
        <w:rPr>
          <w:rFonts w:ascii="Times New Roman" w:eastAsia="MS Mincho" w:hAnsi="Times New Roman" w:cs="Times New Roman"/>
          <w:b/>
          <w:sz w:val="26"/>
          <w:szCs w:val="26"/>
          <w:lang w:val="ru-RU" w:eastAsia="ja-JP"/>
        </w:rPr>
        <w:t xml:space="preserve"> - 202</w:t>
      </w:r>
      <w:r w:rsidRPr="008C1BC9">
        <w:rPr>
          <w:rFonts w:ascii="Times New Roman" w:eastAsia="MS Mincho" w:hAnsi="Times New Roman" w:cs="Times New Roman"/>
          <w:b/>
          <w:sz w:val="26"/>
          <w:szCs w:val="26"/>
          <w:lang w:eastAsia="ja-JP"/>
        </w:rPr>
        <w:t>3</w:t>
      </w:r>
      <w:r w:rsidRPr="008C1BC9">
        <w:rPr>
          <w:rFonts w:ascii="Times New Roman" w:eastAsia="MS Mincho" w:hAnsi="Times New Roman" w:cs="Times New Roman"/>
          <w:b/>
          <w:sz w:val="26"/>
          <w:szCs w:val="26"/>
          <w:lang w:val="ru-RU" w:eastAsia="ja-JP"/>
        </w:rPr>
        <w:t xml:space="preserve"> навчальний рік</w:t>
      </w:r>
      <w:r w:rsidRPr="008C1BC9">
        <w:rPr>
          <w:rFonts w:ascii="Times New Roman" w:eastAsia="MS Mincho" w:hAnsi="Times New Roman" w:cs="Times New Roman"/>
          <w:b/>
          <w:sz w:val="26"/>
          <w:szCs w:val="26"/>
          <w:lang w:eastAsia="ja-JP"/>
        </w:rPr>
        <w:t>:</w:t>
      </w:r>
    </w:p>
    <w:p w14:paraId="06A53AE7" w14:textId="77777777" w:rsidR="008C1BC9" w:rsidRPr="008C1BC9" w:rsidRDefault="008C1BC9" w:rsidP="008C1BC9">
      <w:pPr>
        <w:spacing w:after="0" w:line="276" w:lineRule="auto"/>
        <w:ind w:firstLine="708"/>
        <w:jc w:val="center"/>
        <w:rPr>
          <w:rFonts w:ascii="Times New Roman" w:eastAsia="MS Mincho" w:hAnsi="Times New Roman" w:cs="Times New Roman"/>
          <w:b/>
          <w:sz w:val="26"/>
          <w:szCs w:val="26"/>
          <w:lang w:eastAsia="ja-JP"/>
        </w:rPr>
      </w:pPr>
    </w:p>
    <w:p w14:paraId="0BD151A4" w14:textId="77777777" w:rsidR="008C1BC9" w:rsidRPr="008C1BC9" w:rsidRDefault="008C1BC9" w:rsidP="008C1BC9">
      <w:pPr>
        <w:spacing w:after="0" w:line="276" w:lineRule="auto"/>
        <w:ind w:firstLine="708"/>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1. Виховання  національної та громадянської самосвідомості особистості дошкільнят.</w:t>
      </w:r>
    </w:p>
    <w:p w14:paraId="7835AA03" w14:textId="77777777" w:rsidR="008C1BC9" w:rsidRPr="008C1BC9" w:rsidRDefault="008C1BC9" w:rsidP="008C1BC9">
      <w:pPr>
        <w:spacing w:after="0" w:line="276" w:lineRule="auto"/>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2. Формування безпечної поведінки та здоров’я особистості дошкільнят</w:t>
      </w:r>
    </w:p>
    <w:p w14:paraId="3DC82017" w14:textId="77777777" w:rsidR="008C1BC9" w:rsidRPr="008C1BC9" w:rsidRDefault="008C1BC9" w:rsidP="008C1BC9">
      <w:pPr>
        <w:spacing w:after="0" w:line="276" w:lineRule="auto"/>
        <w:ind w:firstLine="708"/>
        <w:jc w:val="both"/>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3. Розвиток мовленнєвої компетенції дошкільників через інтеграцію різних видів діяльності.</w:t>
      </w:r>
    </w:p>
    <w:p w14:paraId="4183D484" w14:textId="77777777" w:rsidR="008C1BC9" w:rsidRPr="008C1BC9" w:rsidRDefault="008C1BC9" w:rsidP="008C1BC9">
      <w:pPr>
        <w:spacing w:after="0" w:line="276" w:lineRule="auto"/>
        <w:ind w:firstLine="360"/>
        <w:jc w:val="both"/>
        <w:rPr>
          <w:rFonts w:ascii="Tahoma" w:eastAsia="MS Mincho" w:hAnsi="Tahoma" w:cs="Tahoma"/>
          <w:color w:val="010301"/>
          <w:sz w:val="21"/>
          <w:szCs w:val="21"/>
          <w:shd w:val="clear" w:color="auto" w:fill="FFFFFF"/>
          <w:lang w:val="ru-RU" w:eastAsia="ja-JP"/>
        </w:rPr>
      </w:pPr>
    </w:p>
    <w:p w14:paraId="797CB4B3" w14:textId="77777777" w:rsidR="008C1BC9" w:rsidRPr="008C1BC9" w:rsidRDefault="008C1BC9" w:rsidP="008C1BC9">
      <w:pPr>
        <w:tabs>
          <w:tab w:val="left" w:pos="1800"/>
        </w:tabs>
        <w:spacing w:after="0" w:line="276" w:lineRule="auto"/>
        <w:ind w:firstLine="360"/>
        <w:jc w:val="center"/>
        <w:rPr>
          <w:rFonts w:ascii="Times New Roman" w:eastAsia="MS Mincho" w:hAnsi="Times New Roman" w:cs="Times New Roman"/>
          <w:b/>
          <w:sz w:val="26"/>
          <w:szCs w:val="26"/>
          <w:lang w:val="ru-RU" w:eastAsia="ja-JP"/>
        </w:rPr>
      </w:pPr>
      <w:r w:rsidRPr="008C1BC9">
        <w:rPr>
          <w:rFonts w:ascii="Times New Roman" w:eastAsia="MS Mincho" w:hAnsi="Times New Roman" w:cs="Times New Roman"/>
          <w:b/>
          <w:sz w:val="26"/>
          <w:szCs w:val="26"/>
          <w:lang w:val="ru-RU" w:eastAsia="ja-JP"/>
        </w:rPr>
        <w:t>Завдання</w:t>
      </w:r>
      <w:r w:rsidRPr="008C1BC9">
        <w:rPr>
          <w:rFonts w:ascii="Times New Roman" w:eastAsia="MS Mincho" w:hAnsi="Times New Roman" w:cs="Times New Roman"/>
          <w:b/>
          <w:sz w:val="26"/>
          <w:szCs w:val="26"/>
          <w:lang w:eastAsia="ja-JP"/>
        </w:rPr>
        <w:t>ми</w:t>
      </w:r>
      <w:r w:rsidRPr="008C1BC9">
        <w:rPr>
          <w:rFonts w:ascii="Times New Roman" w:eastAsia="MS Mincho" w:hAnsi="Times New Roman" w:cs="Times New Roman"/>
          <w:b/>
          <w:sz w:val="26"/>
          <w:szCs w:val="26"/>
          <w:lang w:val="ru-RU" w:eastAsia="ja-JP"/>
        </w:rPr>
        <w:t xml:space="preserve"> на літній оздоровчий  період</w:t>
      </w:r>
    </w:p>
    <w:p w14:paraId="402D34AF" w14:textId="77777777" w:rsidR="008C1BC9" w:rsidRPr="008C1BC9" w:rsidRDefault="008C1BC9" w:rsidP="008C1BC9">
      <w:pPr>
        <w:tabs>
          <w:tab w:val="left" w:pos="1800"/>
        </w:tabs>
        <w:spacing w:after="0" w:line="276" w:lineRule="auto"/>
        <w:ind w:firstLine="360"/>
        <w:jc w:val="center"/>
        <w:rPr>
          <w:rFonts w:ascii="Times New Roman" w:eastAsia="MS Mincho" w:hAnsi="Times New Roman" w:cs="Times New Roman"/>
          <w:b/>
          <w:sz w:val="26"/>
          <w:szCs w:val="26"/>
          <w:lang w:val="ru-RU" w:eastAsia="ja-JP"/>
        </w:rPr>
      </w:pPr>
    </w:p>
    <w:p w14:paraId="214AE894" w14:textId="77777777" w:rsidR="008C1BC9" w:rsidRPr="008C1BC9" w:rsidRDefault="008C1BC9" w:rsidP="008C1BC9">
      <w:pPr>
        <w:overflowPunct w:val="0"/>
        <w:autoSpaceDE w:val="0"/>
        <w:autoSpaceDN w:val="0"/>
        <w:adjustRightInd w:val="0"/>
        <w:spacing w:after="200" w:line="276" w:lineRule="auto"/>
        <w:contextualSpacing/>
        <w:jc w:val="both"/>
        <w:rPr>
          <w:rFonts w:ascii="Times New Roman" w:eastAsia="MS Mincho" w:hAnsi="Times New Roman" w:cs="Times New Roman"/>
          <w:sz w:val="26"/>
          <w:szCs w:val="26"/>
          <w:lang w:eastAsia="ja-JP"/>
        </w:rPr>
      </w:pPr>
      <w:r w:rsidRPr="008C1BC9">
        <w:rPr>
          <w:rFonts w:ascii="Calibri" w:eastAsia="MS Mincho" w:hAnsi="Calibri" w:cs="Times New Roman"/>
          <w:sz w:val="26"/>
          <w:szCs w:val="26"/>
          <w:lang w:eastAsia="ja-JP"/>
        </w:rPr>
        <w:t xml:space="preserve">          1</w:t>
      </w:r>
      <w:r w:rsidRPr="008C1BC9">
        <w:rPr>
          <w:rFonts w:ascii="Times New Roman" w:eastAsia="MS Mincho" w:hAnsi="Times New Roman" w:cs="Times New Roman"/>
          <w:sz w:val="26"/>
          <w:szCs w:val="26"/>
          <w:lang w:eastAsia="ja-JP"/>
        </w:rPr>
        <w:t xml:space="preserve">. Продовжити роботу над формуванням у дітей навичок орієнтування в екстремальних ситуаціях, практичного формування навичок безпечної поведінки, усвідомлення цінності власного життя і здоров’я. </w:t>
      </w:r>
    </w:p>
    <w:p w14:paraId="51C948C9" w14:textId="77777777" w:rsidR="008C1BC9" w:rsidRPr="008C1BC9" w:rsidRDefault="008C1BC9" w:rsidP="008C1BC9">
      <w:pPr>
        <w:overflowPunct w:val="0"/>
        <w:autoSpaceDE w:val="0"/>
        <w:autoSpaceDN w:val="0"/>
        <w:adjustRightInd w:val="0"/>
        <w:spacing w:after="200" w:line="276" w:lineRule="auto"/>
        <w:contextualSpacing/>
        <w:rPr>
          <w:rFonts w:ascii="Times New Roman" w:eastAsia="MS Mincho" w:hAnsi="Times New Roman" w:cs="Times New Roman"/>
          <w:sz w:val="26"/>
          <w:szCs w:val="26"/>
          <w:lang w:eastAsia="ja-JP"/>
        </w:rPr>
      </w:pPr>
      <w:r w:rsidRPr="008C1BC9">
        <w:rPr>
          <w:rFonts w:ascii="Times New Roman" w:eastAsia="MS Mincho" w:hAnsi="Times New Roman" w:cs="Times New Roman"/>
          <w:sz w:val="26"/>
          <w:szCs w:val="26"/>
          <w:lang w:eastAsia="ja-JP"/>
        </w:rPr>
        <w:t xml:space="preserve">         2. Здійснення педагогічної і санітарної освіти батьків з  питання виховання і оздоровлення дітей в літній період.</w:t>
      </w:r>
    </w:p>
    <w:p w14:paraId="31FA2AC0" w14:textId="77777777" w:rsidR="008C1BC9" w:rsidRPr="008C1BC9" w:rsidRDefault="008C1BC9" w:rsidP="008C1BC9">
      <w:pPr>
        <w:overflowPunct w:val="0"/>
        <w:autoSpaceDE w:val="0"/>
        <w:autoSpaceDN w:val="0"/>
        <w:adjustRightInd w:val="0"/>
        <w:spacing w:after="200" w:line="276" w:lineRule="auto"/>
        <w:contextualSpacing/>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eastAsia="ja-JP"/>
        </w:rPr>
        <w:t xml:space="preserve">         3. </w:t>
      </w:r>
      <w:r w:rsidRPr="008C1BC9">
        <w:rPr>
          <w:rFonts w:ascii="Times New Roman" w:eastAsia="MS Mincho" w:hAnsi="Times New Roman" w:cs="Times New Roman"/>
          <w:sz w:val="26"/>
          <w:szCs w:val="26"/>
          <w:lang w:val="ru-RU" w:eastAsia="ja-JP"/>
        </w:rPr>
        <w:t>Створення умов для ефективного оздоровлення дітей улітку шляхом упровадження сучасних освітніх технологій збереження і формування здоров'я.</w:t>
      </w:r>
    </w:p>
    <w:p w14:paraId="6546D885" w14:textId="77777777" w:rsidR="008C1BC9" w:rsidRPr="008C1BC9" w:rsidRDefault="008C1BC9" w:rsidP="008C1BC9">
      <w:pPr>
        <w:overflowPunct w:val="0"/>
        <w:autoSpaceDE w:val="0"/>
        <w:autoSpaceDN w:val="0"/>
        <w:adjustRightInd w:val="0"/>
        <w:spacing w:after="200" w:line="276" w:lineRule="auto"/>
        <w:contextualSpacing/>
        <w:rPr>
          <w:rFonts w:ascii="Times New Roman" w:eastAsia="MS Mincho" w:hAnsi="Times New Roman" w:cs="Times New Roman"/>
          <w:sz w:val="26"/>
          <w:szCs w:val="26"/>
          <w:lang w:val="ru-RU" w:eastAsia="ja-JP"/>
        </w:rPr>
      </w:pPr>
      <w:r w:rsidRPr="008C1BC9">
        <w:rPr>
          <w:rFonts w:ascii="Times New Roman" w:eastAsia="MS Mincho" w:hAnsi="Times New Roman" w:cs="Times New Roman"/>
          <w:sz w:val="26"/>
          <w:szCs w:val="26"/>
          <w:lang w:val="ru-RU" w:eastAsia="ja-JP"/>
        </w:rPr>
        <w:t>Дотримуватись рекомендацій щодо організації дітей у період карантину та військового стану.</w:t>
      </w:r>
    </w:p>
    <w:p w14:paraId="69ED5F2C" w14:textId="77777777" w:rsidR="008C1BC9" w:rsidRPr="008C1BC9" w:rsidRDefault="008C1BC9" w:rsidP="008C1BC9">
      <w:pPr>
        <w:overflowPunct w:val="0"/>
        <w:autoSpaceDE w:val="0"/>
        <w:autoSpaceDN w:val="0"/>
        <w:adjustRightInd w:val="0"/>
        <w:spacing w:after="0" w:line="276" w:lineRule="auto"/>
        <w:ind w:left="360"/>
        <w:contextualSpacing/>
        <w:jc w:val="both"/>
        <w:rPr>
          <w:rFonts w:ascii="Times New Roman" w:eastAsia="Times New Roman" w:hAnsi="Times New Roman" w:cs="Times New Roman"/>
          <w:color w:val="C00000"/>
          <w:sz w:val="26"/>
          <w:szCs w:val="26"/>
          <w:lang w:val="ru-RU" w:eastAsia="ja-JP"/>
        </w:rPr>
      </w:pPr>
    </w:p>
    <w:p w14:paraId="52691AA9" w14:textId="77777777" w:rsidR="000F2AC0" w:rsidRPr="008C1BC9" w:rsidRDefault="008C1BC9">
      <w:pPr>
        <w:rPr>
          <w:rFonts w:ascii="Times New Roman" w:hAnsi="Times New Roman" w:cs="Times New Roman"/>
          <w:sz w:val="26"/>
          <w:szCs w:val="26"/>
        </w:rPr>
      </w:pPr>
      <w:r w:rsidRPr="008C1BC9">
        <w:rPr>
          <w:rFonts w:ascii="Times New Roman" w:hAnsi="Times New Roman" w:cs="Times New Roman"/>
          <w:sz w:val="26"/>
          <w:szCs w:val="26"/>
        </w:rPr>
        <w:t>Вихователь – методист                              Мар’яна ЖИГАЙЛО</w:t>
      </w:r>
    </w:p>
    <w:sectPr w:rsidR="000F2AC0" w:rsidRPr="008C1B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79B"/>
    <w:multiLevelType w:val="hybridMultilevel"/>
    <w:tmpl w:val="7A9AC138"/>
    <w:lvl w:ilvl="0" w:tplc="94924D9C">
      <w:start w:val="6"/>
      <w:numFmt w:val="bullet"/>
      <w:lvlText w:val="-"/>
      <w:lvlJc w:val="left"/>
      <w:pPr>
        <w:ind w:left="972" w:hanging="360"/>
      </w:pPr>
      <w:rPr>
        <w:rFonts w:ascii="Times New Roman" w:eastAsia="Times New Roman" w:hAnsi="Times New Roman" w:cs="Times New Roman" w:hint="default"/>
        <w:b/>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 w15:restartNumberingAfterBreak="0">
    <w:nsid w:val="0AFF1D58"/>
    <w:multiLevelType w:val="hybridMultilevel"/>
    <w:tmpl w:val="DCB47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842E39"/>
    <w:multiLevelType w:val="hybridMultilevel"/>
    <w:tmpl w:val="D81EB9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20522B"/>
    <w:multiLevelType w:val="hybridMultilevel"/>
    <w:tmpl w:val="446086A4"/>
    <w:lvl w:ilvl="0" w:tplc="F724BD06">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5C0B1E"/>
    <w:multiLevelType w:val="hybridMultilevel"/>
    <w:tmpl w:val="895E6B0A"/>
    <w:lvl w:ilvl="0" w:tplc="F6E2C20A">
      <w:numFmt w:val="bullet"/>
      <w:lvlText w:val="-"/>
      <w:lvlJc w:val="left"/>
      <w:pPr>
        <w:tabs>
          <w:tab w:val="num" w:pos="-180"/>
        </w:tabs>
        <w:ind w:left="-180" w:hanging="360"/>
      </w:pPr>
      <w:rPr>
        <w:rFonts w:ascii="Times New Roman" w:eastAsia="Times New Roman" w:hAnsi="Times New Roman" w:cs="Times New Roman" w:hint="default"/>
        <w:b/>
        <w:sz w:val="28"/>
        <w:szCs w:val="28"/>
      </w:rPr>
    </w:lvl>
    <w:lvl w:ilvl="1" w:tplc="BACCB912">
      <w:start w:val="1"/>
      <w:numFmt w:val="decimal"/>
      <w:lvlText w:val="%2."/>
      <w:lvlJc w:val="left"/>
      <w:pPr>
        <w:tabs>
          <w:tab w:val="num" w:pos="1440"/>
        </w:tabs>
        <w:ind w:left="1440" w:hanging="360"/>
      </w:pPr>
      <w:rPr>
        <w:i w:val="0"/>
      </w:rPr>
    </w:lvl>
    <w:lvl w:ilvl="2" w:tplc="040489D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C15466"/>
    <w:multiLevelType w:val="hybridMultilevel"/>
    <w:tmpl w:val="1972AE8C"/>
    <w:lvl w:ilvl="0" w:tplc="DF82FB8E">
      <w:start w:val="1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B482C30"/>
    <w:multiLevelType w:val="multilevel"/>
    <w:tmpl w:val="DCC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B45"/>
    <w:multiLevelType w:val="hybridMultilevel"/>
    <w:tmpl w:val="7E16A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D83DCE"/>
    <w:multiLevelType w:val="hybridMultilevel"/>
    <w:tmpl w:val="1D94FF20"/>
    <w:lvl w:ilvl="0" w:tplc="6BF29D0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FA1659"/>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3A3B214A"/>
    <w:multiLevelType w:val="multilevel"/>
    <w:tmpl w:val="AD9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064B2"/>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43BD6C1F"/>
    <w:multiLevelType w:val="hybridMultilevel"/>
    <w:tmpl w:val="45649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7E60F6"/>
    <w:multiLevelType w:val="hybridMultilevel"/>
    <w:tmpl w:val="0C068194"/>
    <w:lvl w:ilvl="0" w:tplc="D32E167A">
      <w:numFmt w:val="bullet"/>
      <w:lvlText w:val="-"/>
      <w:lvlJc w:val="left"/>
      <w:pPr>
        <w:tabs>
          <w:tab w:val="num" w:pos="473"/>
        </w:tabs>
        <w:ind w:left="47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7" w15:restartNumberingAfterBreak="0">
    <w:nsid w:val="45976A86"/>
    <w:multiLevelType w:val="hybridMultilevel"/>
    <w:tmpl w:val="CEC01840"/>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335C6"/>
    <w:multiLevelType w:val="multilevel"/>
    <w:tmpl w:val="65D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36000"/>
    <w:multiLevelType w:val="hybridMultilevel"/>
    <w:tmpl w:val="129EAB08"/>
    <w:lvl w:ilvl="0" w:tplc="E4E0FA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E02E3"/>
    <w:multiLevelType w:val="hybridMultilevel"/>
    <w:tmpl w:val="E342E990"/>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8C5602"/>
    <w:multiLevelType w:val="hybridMultilevel"/>
    <w:tmpl w:val="936064FE"/>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C3793A"/>
    <w:multiLevelType w:val="hybridMultilevel"/>
    <w:tmpl w:val="08341C62"/>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9B1A7B"/>
    <w:multiLevelType w:val="multilevel"/>
    <w:tmpl w:val="DA2A11BE"/>
    <w:lvl w:ilvl="0">
      <w:start w:val="1"/>
      <w:numFmt w:val="decimal"/>
      <w:lvlText w:val="%1."/>
      <w:lvlJc w:val="left"/>
      <w:pPr>
        <w:ind w:left="1494" w:hanging="360"/>
      </w:pPr>
      <w:rPr>
        <w:lang w:val="uk-UA"/>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A3163E3"/>
    <w:multiLevelType w:val="hybridMultilevel"/>
    <w:tmpl w:val="7026BB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331656"/>
    <w:multiLevelType w:val="multilevel"/>
    <w:tmpl w:val="503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C6A37"/>
    <w:multiLevelType w:val="hybridMultilevel"/>
    <w:tmpl w:val="6D46B786"/>
    <w:lvl w:ilvl="0" w:tplc="04B606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DB5BEC"/>
    <w:multiLevelType w:val="hybridMultilevel"/>
    <w:tmpl w:val="F60A9850"/>
    <w:lvl w:ilvl="0" w:tplc="F14ED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383702"/>
    <w:multiLevelType w:val="hybridMultilevel"/>
    <w:tmpl w:val="E6F28214"/>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96CED"/>
    <w:multiLevelType w:val="hybridMultilevel"/>
    <w:tmpl w:val="1E56548A"/>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A63314C"/>
    <w:multiLevelType w:val="hybridMultilevel"/>
    <w:tmpl w:val="C5F28182"/>
    <w:lvl w:ilvl="0" w:tplc="61C4FEC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6F747F2B"/>
    <w:multiLevelType w:val="multilevel"/>
    <w:tmpl w:val="B5C4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2931F4"/>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B40246"/>
    <w:multiLevelType w:val="hybridMultilevel"/>
    <w:tmpl w:val="2B7C8C30"/>
    <w:lvl w:ilvl="0" w:tplc="F44821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31F12"/>
    <w:multiLevelType w:val="hybridMultilevel"/>
    <w:tmpl w:val="C3E0E414"/>
    <w:lvl w:ilvl="0" w:tplc="94924D9C">
      <w:start w:val="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589499E"/>
    <w:multiLevelType w:val="hybridMultilevel"/>
    <w:tmpl w:val="F9E09C0C"/>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91190390">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699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514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7330659">
    <w:abstractNumId w:val="33"/>
  </w:num>
  <w:num w:numId="5" w16cid:durableId="70995520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806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290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8687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9783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8673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00413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6292030">
    <w:abstractNumId w:val="30"/>
  </w:num>
  <w:num w:numId="13" w16cid:durableId="81344178">
    <w:abstractNumId w:val="10"/>
  </w:num>
  <w:num w:numId="14" w16cid:durableId="443576485">
    <w:abstractNumId w:val="17"/>
  </w:num>
  <w:num w:numId="15" w16cid:durableId="1203420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0586306">
    <w:abstractNumId w:val="35"/>
  </w:num>
  <w:num w:numId="17" w16cid:durableId="966163928">
    <w:abstractNumId w:val="19"/>
  </w:num>
  <w:num w:numId="18" w16cid:durableId="38096344">
    <w:abstractNumId w:val="31"/>
  </w:num>
  <w:num w:numId="19" w16cid:durableId="1781562307">
    <w:abstractNumId w:val="24"/>
  </w:num>
  <w:num w:numId="20" w16cid:durableId="995840242">
    <w:abstractNumId w:val="23"/>
  </w:num>
  <w:num w:numId="21" w16cid:durableId="2093697799">
    <w:abstractNumId w:val="37"/>
  </w:num>
  <w:num w:numId="22" w16cid:durableId="1085610433">
    <w:abstractNumId w:val="0"/>
  </w:num>
  <w:num w:numId="23" w16cid:durableId="1483888493">
    <w:abstractNumId w:val="32"/>
  </w:num>
  <w:num w:numId="24" w16cid:durableId="1831484179">
    <w:abstractNumId w:val="13"/>
  </w:num>
  <w:num w:numId="25" w16cid:durableId="12870851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637786">
    <w:abstractNumId w:val="20"/>
  </w:num>
  <w:num w:numId="27" w16cid:durableId="613366553">
    <w:abstractNumId w:val="18"/>
  </w:num>
  <w:num w:numId="28" w16cid:durableId="556287636">
    <w:abstractNumId w:val="7"/>
  </w:num>
  <w:num w:numId="29" w16cid:durableId="1422943557">
    <w:abstractNumId w:val="12"/>
  </w:num>
  <w:num w:numId="30" w16cid:durableId="360671621">
    <w:abstractNumId w:val="27"/>
  </w:num>
  <w:num w:numId="31" w16cid:durableId="767194321">
    <w:abstractNumId w:val="15"/>
  </w:num>
  <w:num w:numId="32" w16cid:durableId="513958340">
    <w:abstractNumId w:val="28"/>
  </w:num>
  <w:num w:numId="33" w16cid:durableId="1389065699">
    <w:abstractNumId w:val="11"/>
  </w:num>
  <w:num w:numId="34" w16cid:durableId="844125538">
    <w:abstractNumId w:val="29"/>
  </w:num>
  <w:num w:numId="35" w16cid:durableId="1979649140">
    <w:abstractNumId w:val="5"/>
  </w:num>
  <w:num w:numId="36" w16cid:durableId="2088451327">
    <w:abstractNumId w:val="26"/>
  </w:num>
  <w:num w:numId="37" w16cid:durableId="637028099">
    <w:abstractNumId w:val="21"/>
  </w:num>
  <w:num w:numId="38" w16cid:durableId="637761237">
    <w:abstractNumId w:val="4"/>
  </w:num>
  <w:num w:numId="39" w16cid:durableId="1881046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BE"/>
    <w:rsid w:val="000F2AC0"/>
    <w:rsid w:val="00433111"/>
    <w:rsid w:val="00575DBE"/>
    <w:rsid w:val="008C1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8865"/>
  <w15:chartTrackingRefBased/>
  <w15:docId w15:val="{2B98E3AD-4FB5-4B61-9D80-0EC6119E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C1BC9"/>
    <w:pPr>
      <w:keepNext/>
      <w:spacing w:after="0" w:line="240" w:lineRule="auto"/>
      <w:ind w:right="-360"/>
      <w:jc w:val="center"/>
      <w:outlineLvl w:val="0"/>
    </w:pPr>
    <w:rPr>
      <w:rFonts w:ascii="Times New Roman" w:eastAsia="Times New Roman" w:hAnsi="Times New Roman" w:cs="Times New Roman"/>
      <w:sz w:val="28"/>
      <w:szCs w:val="24"/>
      <w:lang w:eastAsia="uk-UA"/>
    </w:rPr>
  </w:style>
  <w:style w:type="paragraph" w:styleId="2">
    <w:name w:val="heading 2"/>
    <w:basedOn w:val="a"/>
    <w:next w:val="a"/>
    <w:link w:val="20"/>
    <w:unhideWhenUsed/>
    <w:qFormat/>
    <w:rsid w:val="008C1BC9"/>
    <w:pPr>
      <w:keepNext/>
      <w:spacing w:after="0" w:line="240" w:lineRule="auto"/>
      <w:outlineLvl w:val="1"/>
    </w:pPr>
    <w:rPr>
      <w:rFonts w:ascii="Times New Roman" w:eastAsia="Times New Roman" w:hAnsi="Times New Roman" w:cs="Times New Roman"/>
      <w:b/>
      <w:bCs/>
      <w:sz w:val="32"/>
      <w:szCs w:val="24"/>
      <w:lang w:val="ru-RU" w:eastAsia="ja-JP"/>
    </w:rPr>
  </w:style>
  <w:style w:type="paragraph" w:styleId="3">
    <w:name w:val="heading 3"/>
    <w:basedOn w:val="a"/>
    <w:next w:val="a"/>
    <w:link w:val="30"/>
    <w:unhideWhenUsed/>
    <w:qFormat/>
    <w:rsid w:val="008C1BC9"/>
    <w:pPr>
      <w:keepNext/>
      <w:spacing w:before="240" w:after="60" w:line="240" w:lineRule="auto"/>
      <w:outlineLvl w:val="2"/>
    </w:pPr>
    <w:rPr>
      <w:rFonts w:ascii="Arial" w:eastAsia="Times New Roman" w:hAnsi="Arial" w:cs="Arial"/>
      <w:b/>
      <w:bCs/>
      <w:sz w:val="26"/>
      <w:szCs w:val="26"/>
      <w:lang w:val="ru-RU" w:eastAsia="ja-JP"/>
    </w:rPr>
  </w:style>
  <w:style w:type="paragraph" w:styleId="6">
    <w:name w:val="heading 6"/>
    <w:basedOn w:val="a"/>
    <w:next w:val="a"/>
    <w:link w:val="60"/>
    <w:semiHidden/>
    <w:unhideWhenUsed/>
    <w:qFormat/>
    <w:rsid w:val="008C1BC9"/>
    <w:pPr>
      <w:spacing w:before="240" w:after="60" w:line="240" w:lineRule="auto"/>
      <w:outlineLvl w:val="5"/>
    </w:pPr>
    <w:rPr>
      <w:rFonts w:ascii="Calibri" w:eastAsia="Times New Roman" w:hAnsi="Calibri" w:cs="Times New Roman"/>
      <w:b/>
      <w:bCs/>
      <w:lang w:val="ru-RU" w:eastAsia="ja-JP"/>
    </w:rPr>
  </w:style>
  <w:style w:type="paragraph" w:styleId="9">
    <w:name w:val="heading 9"/>
    <w:basedOn w:val="a"/>
    <w:next w:val="a"/>
    <w:link w:val="90"/>
    <w:uiPriority w:val="99"/>
    <w:semiHidden/>
    <w:unhideWhenUsed/>
    <w:qFormat/>
    <w:rsid w:val="008C1BC9"/>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BC9"/>
    <w:rPr>
      <w:rFonts w:ascii="Times New Roman" w:eastAsia="Times New Roman" w:hAnsi="Times New Roman" w:cs="Times New Roman"/>
      <w:sz w:val="28"/>
      <w:szCs w:val="24"/>
      <w:lang w:eastAsia="uk-UA"/>
    </w:rPr>
  </w:style>
  <w:style w:type="character" w:customStyle="1" w:styleId="20">
    <w:name w:val="Заголовок 2 Знак"/>
    <w:basedOn w:val="a0"/>
    <w:link w:val="2"/>
    <w:rsid w:val="008C1BC9"/>
    <w:rPr>
      <w:rFonts w:ascii="Times New Roman" w:eastAsia="Times New Roman" w:hAnsi="Times New Roman" w:cs="Times New Roman"/>
      <w:b/>
      <w:bCs/>
      <w:sz w:val="32"/>
      <w:szCs w:val="24"/>
      <w:lang w:val="ru-RU" w:eastAsia="ja-JP"/>
    </w:rPr>
  </w:style>
  <w:style w:type="character" w:customStyle="1" w:styleId="30">
    <w:name w:val="Заголовок 3 Знак"/>
    <w:basedOn w:val="a0"/>
    <w:link w:val="3"/>
    <w:rsid w:val="008C1BC9"/>
    <w:rPr>
      <w:rFonts w:ascii="Arial" w:eastAsia="Times New Roman" w:hAnsi="Arial" w:cs="Arial"/>
      <w:b/>
      <w:bCs/>
      <w:sz w:val="26"/>
      <w:szCs w:val="26"/>
      <w:lang w:val="ru-RU" w:eastAsia="ja-JP"/>
    </w:rPr>
  </w:style>
  <w:style w:type="character" w:customStyle="1" w:styleId="60">
    <w:name w:val="Заголовок 6 Знак"/>
    <w:basedOn w:val="a0"/>
    <w:link w:val="6"/>
    <w:semiHidden/>
    <w:rsid w:val="008C1BC9"/>
    <w:rPr>
      <w:rFonts w:ascii="Calibri" w:eastAsia="Times New Roman" w:hAnsi="Calibri" w:cs="Times New Roman"/>
      <w:b/>
      <w:bCs/>
      <w:lang w:val="ru-RU" w:eastAsia="ja-JP"/>
    </w:rPr>
  </w:style>
  <w:style w:type="character" w:customStyle="1" w:styleId="90">
    <w:name w:val="Заголовок 9 Знак"/>
    <w:basedOn w:val="a0"/>
    <w:link w:val="9"/>
    <w:uiPriority w:val="99"/>
    <w:semiHidden/>
    <w:rsid w:val="008C1BC9"/>
    <w:rPr>
      <w:rFonts w:ascii="Times New Roman" w:eastAsia="Times New Roman" w:hAnsi="Times New Roman" w:cs="Times New Roman"/>
      <w:b/>
      <w:i/>
      <w:iCs/>
      <w:sz w:val="24"/>
      <w:szCs w:val="24"/>
      <w:u w:val="single"/>
      <w:lang w:val="ru-RU" w:eastAsia="ja-JP"/>
    </w:rPr>
  </w:style>
  <w:style w:type="numbering" w:customStyle="1" w:styleId="11">
    <w:name w:val="Немає списку1"/>
    <w:next w:val="a2"/>
    <w:uiPriority w:val="99"/>
    <w:semiHidden/>
    <w:unhideWhenUsed/>
    <w:rsid w:val="008C1BC9"/>
  </w:style>
  <w:style w:type="character" w:styleId="a3">
    <w:name w:val="Hyperlink"/>
    <w:unhideWhenUsed/>
    <w:rsid w:val="008C1BC9"/>
    <w:rPr>
      <w:color w:val="0000FF"/>
      <w:u w:val="single"/>
    </w:rPr>
  </w:style>
  <w:style w:type="paragraph" w:styleId="a4">
    <w:name w:val="Normal (Web)"/>
    <w:basedOn w:val="a"/>
    <w:uiPriority w:val="99"/>
    <w:unhideWhenUsed/>
    <w:rsid w:val="008C1BC9"/>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character" w:customStyle="1" w:styleId="12">
    <w:name w:val="Верхній колонтитул Знак1"/>
    <w:basedOn w:val="a0"/>
    <w:link w:val="a5"/>
    <w:uiPriority w:val="99"/>
    <w:semiHidden/>
    <w:rsid w:val="008C1BC9"/>
    <w:rPr>
      <w:rFonts w:ascii="Times New Roman" w:eastAsia="Times New Roman" w:hAnsi="Times New Roman" w:cs="Times New Roman"/>
      <w:sz w:val="24"/>
      <w:szCs w:val="24"/>
    </w:rPr>
  </w:style>
  <w:style w:type="paragraph" w:styleId="a5">
    <w:name w:val="header"/>
    <w:basedOn w:val="a"/>
    <w:link w:val="12"/>
    <w:uiPriority w:val="99"/>
    <w:semiHidden/>
    <w:unhideWhenUsed/>
    <w:rsid w:val="008C1BC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6">
    <w:name w:val="Верхній колонтитул Знак"/>
    <w:basedOn w:val="a0"/>
    <w:rsid w:val="008C1BC9"/>
  </w:style>
  <w:style w:type="character" w:customStyle="1" w:styleId="13">
    <w:name w:val="Нижній колонтитул Знак1"/>
    <w:basedOn w:val="a0"/>
    <w:link w:val="a7"/>
    <w:uiPriority w:val="99"/>
    <w:rsid w:val="008C1BC9"/>
    <w:rPr>
      <w:rFonts w:ascii="Times New Roman" w:eastAsia="Times New Roman" w:hAnsi="Times New Roman" w:cs="Times New Roman"/>
      <w:sz w:val="24"/>
      <w:szCs w:val="24"/>
    </w:rPr>
  </w:style>
  <w:style w:type="paragraph" w:styleId="a7">
    <w:name w:val="footer"/>
    <w:basedOn w:val="a"/>
    <w:link w:val="13"/>
    <w:uiPriority w:val="99"/>
    <w:unhideWhenUsed/>
    <w:rsid w:val="008C1BC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ій колонтитул Знак"/>
    <w:basedOn w:val="a0"/>
    <w:uiPriority w:val="99"/>
    <w:rsid w:val="008C1BC9"/>
  </w:style>
  <w:style w:type="paragraph" w:styleId="a9">
    <w:name w:val="Title"/>
    <w:basedOn w:val="a"/>
    <w:link w:val="aa"/>
    <w:uiPriority w:val="99"/>
    <w:qFormat/>
    <w:rsid w:val="008C1BC9"/>
    <w:pPr>
      <w:spacing w:after="0" w:line="240" w:lineRule="auto"/>
      <w:ind w:left="-540" w:right="-261"/>
      <w:jc w:val="center"/>
    </w:pPr>
    <w:rPr>
      <w:rFonts w:ascii="Times New Roman" w:eastAsia="Times New Roman" w:hAnsi="Times New Roman" w:cs="Times New Roman"/>
      <w:b/>
      <w:bCs/>
      <w:sz w:val="32"/>
      <w:szCs w:val="24"/>
      <w:u w:val="single"/>
      <w:lang w:eastAsia="uk-UA"/>
    </w:rPr>
  </w:style>
  <w:style w:type="character" w:customStyle="1" w:styleId="aa">
    <w:name w:val="Назва Знак"/>
    <w:basedOn w:val="a0"/>
    <w:link w:val="a9"/>
    <w:uiPriority w:val="99"/>
    <w:rsid w:val="008C1BC9"/>
    <w:rPr>
      <w:rFonts w:ascii="Times New Roman" w:eastAsia="Times New Roman" w:hAnsi="Times New Roman" w:cs="Times New Roman"/>
      <w:b/>
      <w:bCs/>
      <w:sz w:val="32"/>
      <w:szCs w:val="24"/>
      <w:u w:val="single"/>
      <w:lang w:eastAsia="uk-UA"/>
    </w:rPr>
  </w:style>
  <w:style w:type="paragraph" w:styleId="ab">
    <w:name w:val="Body Text"/>
    <w:basedOn w:val="a"/>
    <w:link w:val="ac"/>
    <w:uiPriority w:val="99"/>
    <w:unhideWhenUsed/>
    <w:rsid w:val="008C1BC9"/>
    <w:pPr>
      <w:spacing w:after="120" w:line="240" w:lineRule="auto"/>
    </w:pPr>
    <w:rPr>
      <w:rFonts w:ascii="Times New Roman" w:eastAsia="Times New Roman" w:hAnsi="Times New Roman" w:cs="Times New Roman"/>
      <w:color w:val="000000"/>
      <w:sz w:val="24"/>
      <w:szCs w:val="24"/>
      <w:lang w:val="ru-RU" w:eastAsia="ja-JP"/>
    </w:rPr>
  </w:style>
  <w:style w:type="character" w:customStyle="1" w:styleId="ac">
    <w:name w:val="Основний текст Знак"/>
    <w:basedOn w:val="a0"/>
    <w:link w:val="ab"/>
    <w:uiPriority w:val="99"/>
    <w:rsid w:val="008C1BC9"/>
    <w:rPr>
      <w:rFonts w:ascii="Times New Roman" w:eastAsia="Times New Roman" w:hAnsi="Times New Roman" w:cs="Times New Roman"/>
      <w:color w:val="000000"/>
      <w:sz w:val="24"/>
      <w:szCs w:val="24"/>
      <w:lang w:val="ru-RU" w:eastAsia="ja-JP"/>
    </w:rPr>
  </w:style>
  <w:style w:type="character" w:customStyle="1" w:styleId="21">
    <w:name w:val="Основний текст 2 Знак"/>
    <w:basedOn w:val="a0"/>
    <w:link w:val="22"/>
    <w:uiPriority w:val="99"/>
    <w:semiHidden/>
    <w:rsid w:val="008C1BC9"/>
    <w:rPr>
      <w:rFonts w:ascii="Times New Roman" w:eastAsia="Times New Roman" w:hAnsi="Times New Roman" w:cs="Times New Roman"/>
      <w:sz w:val="26"/>
      <w:szCs w:val="24"/>
    </w:rPr>
  </w:style>
  <w:style w:type="paragraph" w:styleId="22">
    <w:name w:val="Body Text 2"/>
    <w:basedOn w:val="a"/>
    <w:link w:val="21"/>
    <w:uiPriority w:val="99"/>
    <w:semiHidden/>
    <w:unhideWhenUsed/>
    <w:rsid w:val="008C1BC9"/>
    <w:pPr>
      <w:spacing w:after="0" w:line="240" w:lineRule="auto"/>
      <w:jc w:val="both"/>
    </w:pPr>
    <w:rPr>
      <w:rFonts w:ascii="Times New Roman" w:eastAsia="Times New Roman" w:hAnsi="Times New Roman" w:cs="Times New Roman"/>
      <w:sz w:val="26"/>
      <w:szCs w:val="24"/>
    </w:rPr>
  </w:style>
  <w:style w:type="character" w:customStyle="1" w:styleId="210">
    <w:name w:val="Основний текст 2 Знак1"/>
    <w:basedOn w:val="a0"/>
    <w:uiPriority w:val="99"/>
    <w:semiHidden/>
    <w:rsid w:val="008C1BC9"/>
  </w:style>
  <w:style w:type="paragraph" w:styleId="ad">
    <w:name w:val="Balloon Text"/>
    <w:basedOn w:val="a"/>
    <w:link w:val="ae"/>
    <w:uiPriority w:val="99"/>
    <w:semiHidden/>
    <w:unhideWhenUsed/>
    <w:rsid w:val="008C1BC9"/>
    <w:pPr>
      <w:spacing w:after="0" w:line="240" w:lineRule="auto"/>
    </w:pPr>
    <w:rPr>
      <w:rFonts w:ascii="Tahoma" w:eastAsia="Times New Roman" w:hAnsi="Tahoma" w:cs="Tahoma"/>
      <w:sz w:val="16"/>
      <w:szCs w:val="16"/>
      <w:lang w:val="ru-RU" w:eastAsia="ja-JP"/>
    </w:rPr>
  </w:style>
  <w:style w:type="character" w:customStyle="1" w:styleId="ae">
    <w:name w:val="Текст у виносці Знак"/>
    <w:basedOn w:val="a0"/>
    <w:link w:val="ad"/>
    <w:uiPriority w:val="99"/>
    <w:semiHidden/>
    <w:rsid w:val="008C1BC9"/>
    <w:rPr>
      <w:rFonts w:ascii="Tahoma" w:eastAsia="Times New Roman" w:hAnsi="Tahoma" w:cs="Tahoma"/>
      <w:sz w:val="16"/>
      <w:szCs w:val="16"/>
      <w:lang w:val="ru-RU" w:eastAsia="ja-JP"/>
    </w:rPr>
  </w:style>
  <w:style w:type="paragraph" w:styleId="af">
    <w:name w:val="List Paragraph"/>
    <w:basedOn w:val="a"/>
    <w:uiPriority w:val="34"/>
    <w:qFormat/>
    <w:rsid w:val="008C1BC9"/>
    <w:pPr>
      <w:spacing w:after="0" w:line="240" w:lineRule="auto"/>
      <w:ind w:left="708"/>
    </w:pPr>
    <w:rPr>
      <w:rFonts w:ascii="Times New Roman" w:eastAsia="Times New Roman" w:hAnsi="Times New Roman" w:cs="Times New Roman"/>
      <w:sz w:val="24"/>
      <w:szCs w:val="24"/>
      <w:lang w:val="ru-RU" w:eastAsia="ja-JP"/>
    </w:rPr>
  </w:style>
  <w:style w:type="paragraph" w:customStyle="1" w:styleId="14">
    <w:name w:val="Абзац списку1"/>
    <w:basedOn w:val="a"/>
    <w:uiPriority w:val="99"/>
    <w:qFormat/>
    <w:rsid w:val="008C1BC9"/>
    <w:pPr>
      <w:spacing w:after="0" w:line="240" w:lineRule="auto"/>
      <w:ind w:left="708"/>
    </w:pPr>
    <w:rPr>
      <w:rFonts w:ascii="French Script MT" w:eastAsia="Times New Roman" w:hAnsi="French Script MT" w:cs="Times New Roman"/>
      <w:color w:val="FF0000"/>
      <w:sz w:val="44"/>
      <w:szCs w:val="44"/>
      <w:lang w:val="ru-RU" w:eastAsia="ja-JP"/>
    </w:rPr>
  </w:style>
  <w:style w:type="character" w:customStyle="1" w:styleId="af0">
    <w:name w:val="Основний текст_"/>
    <w:link w:val="15"/>
    <w:locked/>
    <w:rsid w:val="008C1BC9"/>
    <w:rPr>
      <w:sz w:val="24"/>
      <w:szCs w:val="24"/>
      <w:shd w:val="clear" w:color="auto" w:fill="FFFFFF"/>
    </w:rPr>
  </w:style>
  <w:style w:type="paragraph" w:customStyle="1" w:styleId="15">
    <w:name w:val="Основний текст1"/>
    <w:basedOn w:val="a"/>
    <w:link w:val="af0"/>
    <w:rsid w:val="008C1BC9"/>
    <w:pPr>
      <w:shd w:val="clear" w:color="auto" w:fill="FFFFFF"/>
      <w:spacing w:before="240" w:after="1620" w:line="240" w:lineRule="atLeast"/>
      <w:ind w:hanging="260"/>
      <w:jc w:val="center"/>
    </w:pPr>
    <w:rPr>
      <w:sz w:val="24"/>
      <w:szCs w:val="24"/>
    </w:rPr>
  </w:style>
  <w:style w:type="paragraph" w:customStyle="1" w:styleId="af1">
    <w:name w:val="Знак Знак"/>
    <w:basedOn w:val="a"/>
    <w:uiPriority w:val="99"/>
    <w:rsid w:val="008C1BC9"/>
    <w:pPr>
      <w:spacing w:after="0" w:line="240" w:lineRule="auto"/>
    </w:pPr>
    <w:rPr>
      <w:rFonts w:ascii="Times New Roman" w:eastAsia="Times New Roman" w:hAnsi="Times New Roman" w:cs="Times New Roman"/>
      <w:sz w:val="20"/>
      <w:szCs w:val="20"/>
      <w:lang w:val="en-US"/>
    </w:rPr>
  </w:style>
  <w:style w:type="character" w:customStyle="1" w:styleId="23">
    <w:name w:val="Основний текст (2)_"/>
    <w:basedOn w:val="a0"/>
    <w:link w:val="24"/>
    <w:uiPriority w:val="99"/>
    <w:locked/>
    <w:rsid w:val="008C1BC9"/>
    <w:rPr>
      <w:rFonts w:ascii="Times New Roman" w:hAnsi="Times New Roman"/>
      <w:b/>
      <w:bCs/>
      <w:shd w:val="clear" w:color="auto" w:fill="FFFFFF"/>
    </w:rPr>
  </w:style>
  <w:style w:type="paragraph" w:customStyle="1" w:styleId="24">
    <w:name w:val="Основний текст (2)"/>
    <w:basedOn w:val="a"/>
    <w:link w:val="23"/>
    <w:uiPriority w:val="99"/>
    <w:rsid w:val="008C1BC9"/>
    <w:pPr>
      <w:shd w:val="clear" w:color="auto" w:fill="FFFFFF"/>
      <w:spacing w:after="540" w:line="259" w:lineRule="exact"/>
    </w:pPr>
    <w:rPr>
      <w:rFonts w:ascii="Times New Roman" w:hAnsi="Times New Roman"/>
      <w:b/>
      <w:bCs/>
    </w:rPr>
  </w:style>
  <w:style w:type="paragraph" w:customStyle="1" w:styleId="Default">
    <w:name w:val="Default"/>
    <w:rsid w:val="008C1B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justified">
    <w:name w:val="justified"/>
    <w:basedOn w:val="a"/>
    <w:uiPriority w:val="99"/>
    <w:rsid w:val="008C1BC9"/>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paragraph" w:customStyle="1" w:styleId="16">
    <w:name w:val="Абзац списка1"/>
    <w:basedOn w:val="a"/>
    <w:rsid w:val="008C1BC9"/>
    <w:pPr>
      <w:spacing w:after="0" w:line="276" w:lineRule="auto"/>
      <w:ind w:left="720"/>
      <w:contextualSpacing/>
      <w:jc w:val="center"/>
    </w:pPr>
    <w:rPr>
      <w:rFonts w:ascii="Calibri" w:eastAsia="Times New Roman" w:hAnsi="Calibri" w:cs="Times New Roman"/>
      <w:lang w:val="ru-RU"/>
    </w:rPr>
  </w:style>
  <w:style w:type="paragraph" w:customStyle="1" w:styleId="msonormalcxspmiddle">
    <w:name w:val="msonormalcxspmiddle"/>
    <w:basedOn w:val="a"/>
    <w:rsid w:val="008C1BC9"/>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paragraph" w:customStyle="1" w:styleId="17">
    <w:name w:val="Без интервала1"/>
    <w:uiPriority w:val="99"/>
    <w:rsid w:val="008C1BC9"/>
    <w:pPr>
      <w:spacing w:after="0" w:line="240" w:lineRule="auto"/>
    </w:pPr>
    <w:rPr>
      <w:rFonts w:ascii="Calibri" w:eastAsia="Times New Roman" w:hAnsi="Calibri" w:cs="Calibri"/>
      <w:lang w:val="ru-RU" w:eastAsia="ja-JP"/>
    </w:rPr>
  </w:style>
  <w:style w:type="character" w:customStyle="1" w:styleId="apple-converted-space">
    <w:name w:val="apple-converted-space"/>
    <w:basedOn w:val="a0"/>
    <w:rsid w:val="008C1BC9"/>
  </w:style>
  <w:style w:type="character" w:customStyle="1" w:styleId="FontStyle27">
    <w:name w:val="Font Style27"/>
    <w:uiPriority w:val="99"/>
    <w:rsid w:val="008C1BC9"/>
    <w:rPr>
      <w:rFonts w:ascii="Times New Roman" w:hAnsi="Times New Roman" w:cs="Times New Roman" w:hint="default"/>
      <w:sz w:val="26"/>
      <w:szCs w:val="26"/>
    </w:rPr>
  </w:style>
  <w:style w:type="table" w:styleId="af2">
    <w:name w:val="Table Grid"/>
    <w:basedOn w:val="a1"/>
    <w:uiPriority w:val="59"/>
    <w:rsid w:val="008C1BC9"/>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8C1BC9"/>
    <w:rPr>
      <w:i/>
      <w:iCs/>
    </w:rPr>
  </w:style>
  <w:style w:type="paragraph" w:customStyle="1" w:styleId="msonormalcxspmiddlecxspmiddle">
    <w:name w:val="msonormalcxspmiddlecxspmiddle"/>
    <w:basedOn w:val="a"/>
    <w:uiPriority w:val="99"/>
    <w:rsid w:val="008C1BC9"/>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character" w:styleId="af4">
    <w:name w:val="Strong"/>
    <w:basedOn w:val="a0"/>
    <w:uiPriority w:val="22"/>
    <w:qFormat/>
    <w:rsid w:val="008C1BC9"/>
    <w:rPr>
      <w:b/>
      <w:bCs/>
    </w:rPr>
  </w:style>
  <w:style w:type="paragraph" w:styleId="af5">
    <w:name w:val="caption"/>
    <w:basedOn w:val="a"/>
    <w:next w:val="a"/>
    <w:unhideWhenUsed/>
    <w:qFormat/>
    <w:rsid w:val="008C1BC9"/>
    <w:pPr>
      <w:spacing w:after="0" w:line="240" w:lineRule="auto"/>
    </w:pPr>
    <w:rPr>
      <w:rFonts w:ascii="Times New Roman" w:eastAsia="Times New Roman" w:hAnsi="Times New Roman" w:cs="Times New Roman"/>
      <w:b/>
      <w:bCs/>
      <w:sz w:val="20"/>
      <w:szCs w:val="20"/>
      <w:lang w:val="ru-RU" w:eastAsia="ja-JP"/>
    </w:rPr>
  </w:style>
  <w:style w:type="paragraph" w:styleId="af6">
    <w:name w:val="No Spacing"/>
    <w:uiPriority w:val="1"/>
    <w:qFormat/>
    <w:rsid w:val="008C1BC9"/>
    <w:pPr>
      <w:spacing w:after="0" w:line="240" w:lineRule="auto"/>
    </w:pPr>
    <w:rPr>
      <w:rFonts w:ascii="Times New Roman" w:eastAsia="Times New Roman" w:hAnsi="Times New Roman" w:cs="Times New Roman"/>
      <w:sz w:val="24"/>
      <w:szCs w:val="24"/>
      <w:lang w:val="ru-RU" w:eastAsia="ja-JP"/>
    </w:rPr>
  </w:style>
  <w:style w:type="character" w:styleId="HTML">
    <w:name w:val="HTML Acronym"/>
    <w:basedOn w:val="a0"/>
    <w:uiPriority w:val="99"/>
    <w:semiHidden/>
    <w:unhideWhenUsed/>
    <w:rsid w:val="008C1BC9"/>
  </w:style>
  <w:style w:type="paragraph" w:customStyle="1" w:styleId="moze-center">
    <w:name w:val="moze-center"/>
    <w:basedOn w:val="a"/>
    <w:rsid w:val="008C1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7">
    <w:name w:val="Знак Знак Знак Знак"/>
    <w:basedOn w:val="a"/>
    <w:rsid w:val="008C1BC9"/>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8C1BC9"/>
    <w:pPr>
      <w:spacing w:after="120" w:line="276" w:lineRule="auto"/>
    </w:pPr>
    <w:rPr>
      <w:rFonts w:eastAsia="MS Mincho"/>
      <w:sz w:val="16"/>
      <w:szCs w:val="16"/>
      <w:lang w:val="ru-RU" w:eastAsia="ja-JP"/>
    </w:rPr>
  </w:style>
  <w:style w:type="character" w:customStyle="1" w:styleId="32">
    <w:name w:val="Основний текст 3 Знак"/>
    <w:basedOn w:val="a0"/>
    <w:link w:val="31"/>
    <w:uiPriority w:val="99"/>
    <w:semiHidden/>
    <w:rsid w:val="008C1BC9"/>
    <w:rPr>
      <w:rFonts w:eastAsia="MS Mincho"/>
      <w:sz w:val="16"/>
      <w:szCs w:val="16"/>
      <w:lang w:val="ru-RU" w:eastAsia="ja-JP"/>
    </w:rPr>
  </w:style>
  <w:style w:type="paragraph" w:customStyle="1" w:styleId="25">
    <w:name w:val="Без интервала2"/>
    <w:rsid w:val="008C1BC9"/>
    <w:pPr>
      <w:spacing w:after="0" w:line="240" w:lineRule="auto"/>
    </w:pPr>
    <w:rPr>
      <w:rFonts w:ascii="Calibri" w:eastAsia="Times New Roman" w:hAnsi="Calibri" w:cs="Times New Roman"/>
      <w:lang w:val="ru-RU"/>
    </w:rPr>
  </w:style>
  <w:style w:type="paragraph" w:styleId="HTML0">
    <w:name w:val="HTML Preformatted"/>
    <w:basedOn w:val="a"/>
    <w:link w:val="HTML1"/>
    <w:uiPriority w:val="99"/>
    <w:unhideWhenUsed/>
    <w:rsid w:val="008C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ий HTML Знак"/>
    <w:basedOn w:val="a0"/>
    <w:link w:val="HTML0"/>
    <w:uiPriority w:val="99"/>
    <w:rsid w:val="008C1BC9"/>
    <w:rPr>
      <w:rFonts w:ascii="Courier New" w:eastAsia="Times New Roman" w:hAnsi="Courier New" w:cs="Courier New"/>
      <w:sz w:val="20"/>
      <w:szCs w:val="20"/>
      <w:lang w:eastAsia="uk-UA"/>
    </w:rPr>
  </w:style>
  <w:style w:type="paragraph" w:customStyle="1" w:styleId="docdata">
    <w:name w:val="docdata"/>
    <w:aliases w:val="docy,v5,8255,baiaagaaboqcaaaddr4aaawdhgaaaaaaaaaaaaaaaaaaaaaaaaaaaaaaaaaaaaaaaaaaaaaaaaaaaaaaaaaaaaaaaaaaaaaaaaaaaaaaaaaaaaaaaaaaaaaaaaaaaaaaaaaaaaaaaaaaaaaaaaaaaaaaaaaaaaaaaaaaaaaaaaaaaaaaaaaaaaaaaaaaaaaaaaaaaaaaaaaaaaaaaaaaaaaaaaaaaaaaaaaaaaaa"/>
    <w:basedOn w:val="a"/>
    <w:rsid w:val="008C1B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2">
    <w:name w:val="fs_12"/>
    <w:basedOn w:val="a0"/>
    <w:rsid w:val="008C1BC9"/>
  </w:style>
  <w:style w:type="paragraph" w:customStyle="1" w:styleId="rtejustify">
    <w:name w:val="rtejustify"/>
    <w:basedOn w:val="a"/>
    <w:rsid w:val="008C1BC9"/>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table" w:customStyle="1" w:styleId="18">
    <w:name w:val="Сетка таблицы1"/>
    <w:basedOn w:val="a1"/>
    <w:next w:val="af2"/>
    <w:uiPriority w:val="59"/>
    <w:rsid w:val="008C1BC9"/>
    <w:pPr>
      <w:spacing w:after="0" w:line="240" w:lineRule="auto"/>
    </w:pPr>
    <w:rPr>
      <w:rFonts w:ascii="Times New Roman" w:eastAsia="Times New Roman" w:hAnsi="Times New Roman" w:cs="Times New Roman"/>
      <w:sz w:val="20"/>
      <w:szCs w:val="20"/>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8C1BC9"/>
    <w:pPr>
      <w:spacing w:after="0" w:line="240" w:lineRule="auto"/>
    </w:pPr>
    <w:rPr>
      <w:rFonts w:ascii="Times New Roman" w:eastAsia="Times New Roman" w:hAnsi="Times New Roman" w:cs="Times New Roman"/>
      <w:sz w:val="20"/>
      <w:szCs w:val="20"/>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2"/>
    <w:uiPriority w:val="59"/>
    <w:rsid w:val="008C1BC9"/>
    <w:pPr>
      <w:spacing w:after="0" w:line="240" w:lineRule="auto"/>
    </w:pPr>
    <w:rPr>
      <w:rFonts w:ascii="Times New Roman" w:eastAsia="Times New Roman" w:hAnsi="Times New Roman" w:cs="Times New Roman"/>
      <w:sz w:val="20"/>
      <w:szCs w:val="20"/>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8C1BC9"/>
    <w:pPr>
      <w:spacing w:after="0" w:line="240" w:lineRule="auto"/>
    </w:pPr>
    <w:rPr>
      <w:rFonts w:ascii="Times New Roman" w:eastAsia="Times New Roman" w:hAnsi="Times New Roman" w:cs="Times New Roman"/>
      <w:sz w:val="20"/>
      <w:szCs w:val="20"/>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C1BC9"/>
    <w:pPr>
      <w:spacing w:after="0" w:line="240" w:lineRule="auto"/>
    </w:pPr>
    <w:rPr>
      <w:rFonts w:eastAsia="Times New Roman"/>
      <w:lang w:val="ru-RU"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mailto:dnz19@ukr.net" TargetMode="External"/><Relationship Id="rId15" Type="http://schemas.openxmlformats.org/officeDocument/2006/relationships/chart" Target="charts/chart9.xml"/><Relationship Id="rId10" Type="http://schemas.openxmlformats.org/officeDocument/2006/relationships/hyperlink" Target="https://shag.com.ua/urokah-ukrayinsekoyi-movi-zmist-vstup-rozdil-sistema-roboti-z.html"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65</a:t>
            </a:r>
          </a:p>
        </c:rich>
      </c:tx>
      <c:overlay val="0"/>
      <c:spPr>
        <a:noFill/>
        <a:ln w="23217">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2.4060150375939848E-2"/>
          <c:y val="0.24139924658179415"/>
          <c:w val="0.6922840876344466"/>
          <c:h val="0.74309682364089491"/>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extLst>
              <c:ext xmlns:c16="http://schemas.microsoft.com/office/drawing/2014/chart" uri="{C3380CC4-5D6E-409C-BE32-E72D297353CC}">
                <c16:uniqueId val="{00000001-7E7A-4C62-B93B-3DE598094E47}"/>
              </c:ext>
            </c:extLst>
          </c:dPt>
          <c:dLbls>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uk-UA"/>
              </a:p>
            </c:tx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Педагоги</c:v>
                </c:pt>
                <c:pt idx="1">
                  <c:v>Обслуговуючий персонал</c:v>
                </c:pt>
              </c:strCache>
            </c:strRef>
          </c:cat>
          <c:val>
            <c:numRef>
              <c:f>Лист1!$B$2:$B$3</c:f>
              <c:numCache>
                <c:formatCode>General</c:formatCode>
                <c:ptCount val="2"/>
                <c:pt idx="0">
                  <c:v>28</c:v>
                </c:pt>
                <c:pt idx="1">
                  <c:v>37</c:v>
                </c:pt>
              </c:numCache>
            </c:numRef>
          </c:val>
          <c:extLst>
            <c:ext xmlns:c16="http://schemas.microsoft.com/office/drawing/2014/chart" uri="{C3380CC4-5D6E-409C-BE32-E72D297353CC}">
              <c16:uniqueId val="{00000002-7E7A-4C62-B93B-3DE598094E47}"/>
            </c:ext>
          </c:extLst>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167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4">
                <a:latin typeface="Times New Roman" pitchFamily="18" charset="0"/>
                <a:cs typeface="Times New Roman" pitchFamily="18" charset="0"/>
              </a:defRPr>
            </a:pPr>
            <a:r>
              <a:rPr lang="ru-RU"/>
              <a:t>Соціальний паспорт ЗДО</a:t>
            </a:r>
          </a:p>
        </c:rich>
      </c:tx>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6AC-4DC8-AB37-7517B38155B2}"/>
                </c:ext>
              </c:extLst>
            </c:dLbl>
            <c:dLbl>
              <c:idx val="2"/>
              <c:layout>
                <c:manualLayout>
                  <c:x val="-7.7813802686425122E-4"/>
                  <c:y val="9.1549631381401556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6AC-4DC8-AB37-7517B38155B2}"/>
                </c:ext>
              </c:extLst>
            </c:dLbl>
            <c:dLbl>
              <c:idx val="5"/>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6AC-4DC8-AB37-7517B38155B2}"/>
                </c:ext>
              </c:extLst>
            </c:dLbl>
            <c:spPr>
              <a:noFill/>
              <a:ln w="22345">
                <a:noFill/>
              </a:ln>
            </c:spPr>
            <c:txPr>
              <a:bodyPr/>
              <a:lstStyle/>
              <a:p>
                <a:pPr>
                  <a:defRPr sz="1124">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Всього</c:v>
                </c:pt>
                <c:pt idx="1">
                  <c:v>Багатодітні</c:v>
                </c:pt>
                <c:pt idx="2">
                  <c:v>Малозабезпечені</c:v>
                </c:pt>
                <c:pt idx="3">
                  <c:v>Чорнобильці</c:v>
                </c:pt>
                <c:pt idx="4">
                  <c:v>Інваліди дитинства</c:v>
                </c:pt>
                <c:pt idx="5">
                  <c:v>Батьки учасники АТО</c:v>
                </c:pt>
                <c:pt idx="6">
                  <c:v>Напівсироти</c:v>
                </c:pt>
              </c:strCache>
            </c:strRef>
          </c:cat>
          <c:val>
            <c:numRef>
              <c:f>Лист1!$B$2:$B$8</c:f>
              <c:numCache>
                <c:formatCode>General</c:formatCode>
                <c:ptCount val="7"/>
                <c:pt idx="0">
                  <c:v>230</c:v>
                </c:pt>
                <c:pt idx="1">
                  <c:v>28</c:v>
                </c:pt>
                <c:pt idx="2">
                  <c:v>9</c:v>
                </c:pt>
                <c:pt idx="3">
                  <c:v>0</c:v>
                </c:pt>
                <c:pt idx="4">
                  <c:v>1</c:v>
                </c:pt>
                <c:pt idx="5">
                  <c:v>8</c:v>
                </c:pt>
                <c:pt idx="6">
                  <c:v>2</c:v>
                </c:pt>
              </c:numCache>
            </c:numRef>
          </c:val>
          <c:extLst>
            <c:ext xmlns:c16="http://schemas.microsoft.com/office/drawing/2014/chart" uri="{C3380CC4-5D6E-409C-BE32-E72D297353CC}">
              <c16:uniqueId val="{00000003-A6AC-4DC8-AB37-7517B38155B2}"/>
            </c:ext>
          </c:extLst>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4468"/>
          <c:y val="0.40886712764967742"/>
          <c:w val="0.31194030223244895"/>
          <c:h val="0.37438400149223017"/>
        </c:manualLayout>
      </c:layout>
      <c:overlay val="0"/>
      <c:txPr>
        <a:bodyPr/>
        <a:lstStyle/>
        <a:p>
          <a:pPr>
            <a:defRPr sz="1056">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9.т.р</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16</c:v>
                </c:pt>
                <c:pt idx="1">
                  <c:v>14</c:v>
                </c:pt>
                <c:pt idx="2">
                  <c:v>12</c:v>
                </c:pt>
                <c:pt idx="3">
                  <c:v>11</c:v>
                </c:pt>
              </c:numCache>
            </c:numRef>
          </c:val>
          <c:extLst>
            <c:ext xmlns:c16="http://schemas.microsoft.com/office/drawing/2014/chart" uri="{C3380CC4-5D6E-409C-BE32-E72D297353CC}">
              <c16:uniqueId val="{00000000-4E66-4D37-B838-8C04532B07B4}"/>
            </c:ext>
          </c:extLst>
        </c:ser>
        <c:ser>
          <c:idx val="1"/>
          <c:order val="1"/>
          <c:tx>
            <c:strRef>
              <c:f>Лист1!$C$1</c:f>
              <c:strCache>
                <c:ptCount val="1"/>
                <c:pt idx="0">
                  <c:v>ІІ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4</c:v>
                </c:pt>
                <c:pt idx="1">
                  <c:v>6</c:v>
                </c:pt>
                <c:pt idx="2">
                  <c:v>8</c:v>
                </c:pt>
                <c:pt idx="3">
                  <c:v>8</c:v>
                </c:pt>
              </c:numCache>
            </c:numRef>
          </c:val>
          <c:extLst>
            <c:ext xmlns:c16="http://schemas.microsoft.com/office/drawing/2014/chart" uri="{C3380CC4-5D6E-409C-BE32-E72D297353CC}">
              <c16:uniqueId val="{00000001-4E66-4D37-B838-8C04532B07B4}"/>
            </c:ext>
          </c:extLst>
        </c:ser>
        <c:ser>
          <c:idx val="2"/>
          <c:order val="2"/>
          <c:tx>
            <c:strRef>
              <c:f>Лист1!$D$1</c:f>
              <c:strCache>
                <c:ptCount val="1"/>
                <c:pt idx="0">
                  <c:v>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10</c:v>
                </c:pt>
                <c:pt idx="1">
                  <c:v>10</c:v>
                </c:pt>
                <c:pt idx="2">
                  <c:v>11</c:v>
                </c:pt>
                <c:pt idx="3">
                  <c:v>13</c:v>
                </c:pt>
              </c:numCache>
            </c:numRef>
          </c:val>
          <c:extLst>
            <c:ext xmlns:c16="http://schemas.microsoft.com/office/drawing/2014/chart" uri="{C3380CC4-5D6E-409C-BE32-E72D297353CC}">
              <c16:uniqueId val="{00000002-4E66-4D37-B838-8C04532B07B4}"/>
            </c:ext>
          </c:extLst>
        </c:ser>
        <c:ser>
          <c:idx val="3"/>
          <c:order val="3"/>
          <c:tx>
            <c:strRef>
              <c:f>Лист1!$E$1</c:f>
              <c:strCache>
                <c:ptCount val="1"/>
                <c:pt idx="0">
                  <c:v>Вища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Лист1!$E$2:$E$6</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3-4E66-4D37-B838-8C04532B07B4}"/>
            </c:ext>
          </c:extLst>
        </c:ser>
        <c:ser>
          <c:idx val="4"/>
          <c:order val="4"/>
          <c:tx>
            <c:strRef>
              <c:f>Лист1!$F$1</c:f>
              <c:strCache>
                <c:ptCount val="1"/>
                <c:pt idx="0">
                  <c:v>Педагогічне звання</c:v>
                </c:pt>
              </c:strCache>
            </c:strRef>
          </c:tx>
          <c:invertIfNegative val="0"/>
          <c:cat>
            <c:strRef>
              <c:f>Лист1!$A$2:$A$6</c:f>
              <c:strCache>
                <c:ptCount val="4"/>
                <c:pt idx="0">
                  <c:v>2018-2019н.р.</c:v>
                </c:pt>
                <c:pt idx="1">
                  <c:v>2019-2020н.р.</c:v>
                </c:pt>
                <c:pt idx="2">
                  <c:v>2020-2021н.р.</c:v>
                </c:pt>
                <c:pt idx="3">
                  <c:v>2021-2022н.р.</c:v>
                </c:pt>
              </c:strCache>
            </c:strRef>
          </c:cat>
          <c:val>
            <c:numRef>
              <c:f>Лист1!$F$2:$F$6</c:f>
              <c:numCache>
                <c:formatCode>General</c:formatCode>
                <c:ptCount val="4"/>
                <c:pt idx="0">
                  <c:v>2</c:v>
                </c:pt>
                <c:pt idx="1">
                  <c:v>2</c:v>
                </c:pt>
                <c:pt idx="2">
                  <c:v>2</c:v>
                </c:pt>
                <c:pt idx="3">
                  <c:v>1</c:v>
                </c:pt>
              </c:numCache>
            </c:numRef>
          </c:val>
          <c:extLst>
            <c:ext xmlns:c16="http://schemas.microsoft.com/office/drawing/2014/chart" uri="{C3380CC4-5D6E-409C-BE32-E72D297353CC}">
              <c16:uniqueId val="{00000004-4E66-4D37-B838-8C04532B07B4}"/>
            </c:ext>
          </c:extLst>
        </c:ser>
        <c:dLbls>
          <c:showLegendKey val="0"/>
          <c:showVal val="0"/>
          <c:showCatName val="0"/>
          <c:showSerName val="0"/>
          <c:showPercent val="0"/>
          <c:showBubbleSize val="0"/>
        </c:dLbls>
        <c:gapWidth val="150"/>
        <c:shape val="cylinder"/>
        <c:axId val="349738496"/>
        <c:axId val="349740032"/>
        <c:axId val="0"/>
      </c:bar3DChart>
      <c:catAx>
        <c:axId val="349738496"/>
        <c:scaling>
          <c:orientation val="minMax"/>
        </c:scaling>
        <c:delete val="0"/>
        <c:axPos val="b"/>
        <c:numFmt formatCode="General" sourceLinked="0"/>
        <c:majorTickMark val="out"/>
        <c:minorTickMark val="none"/>
        <c:tickLblPos val="nextTo"/>
        <c:txPr>
          <a:bodyPr/>
          <a:lstStyle/>
          <a:p>
            <a:pPr>
              <a:defRPr lang="uk-UA"/>
            </a:pPr>
            <a:endParaRPr lang="uk-UA"/>
          </a:p>
        </c:txPr>
        <c:crossAx val="349740032"/>
        <c:crosses val="autoZero"/>
        <c:auto val="1"/>
        <c:lblAlgn val="ctr"/>
        <c:lblOffset val="100"/>
        <c:noMultiLvlLbl val="0"/>
      </c:catAx>
      <c:valAx>
        <c:axId val="349740032"/>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3849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повна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20</c:v>
                </c:pt>
                <c:pt idx="1">
                  <c:v>20</c:v>
                </c:pt>
                <c:pt idx="2">
                  <c:v>21</c:v>
                </c:pt>
                <c:pt idx="3">
                  <c:v>23</c:v>
                </c:pt>
              </c:numCache>
            </c:numRef>
          </c:val>
          <c:extLst>
            <c:ext xmlns:c16="http://schemas.microsoft.com/office/drawing/2014/chart" uri="{C3380CC4-5D6E-409C-BE32-E72D297353CC}">
              <c16:uniqueId val="{00000000-B4AA-4E96-97CD-5E32312F38D0}"/>
            </c:ext>
          </c:extLst>
        </c:ser>
        <c:ser>
          <c:idx val="1"/>
          <c:order val="1"/>
          <c:tx>
            <c:strRef>
              <c:f>Лист1!$C$1</c:f>
              <c:strCache>
                <c:ptCount val="1"/>
                <c:pt idx="0">
                  <c:v>базова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14</c:v>
                </c:pt>
                <c:pt idx="1">
                  <c:v>14</c:v>
                </c:pt>
                <c:pt idx="2">
                  <c:v>14</c:v>
                </c:pt>
                <c:pt idx="3">
                  <c:v>12</c:v>
                </c:pt>
              </c:numCache>
            </c:numRef>
          </c:val>
          <c:extLst>
            <c:ext xmlns:c16="http://schemas.microsoft.com/office/drawing/2014/chart" uri="{C3380CC4-5D6E-409C-BE32-E72D297353CC}">
              <c16:uniqueId val="{00000001-B4AA-4E96-97CD-5E32312F38D0}"/>
            </c:ext>
          </c:extLst>
        </c:ser>
        <c:ser>
          <c:idx val="2"/>
          <c:order val="2"/>
          <c:tx>
            <c:strRef>
              <c:f>Лист1!$D$1</c:f>
              <c:strCache>
                <c:ptCount val="1"/>
                <c:pt idx="0">
                  <c:v>нефахова</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B4AA-4E96-97CD-5E32312F38D0}"/>
            </c:ext>
          </c:extLst>
        </c:ser>
        <c:dLbls>
          <c:showLegendKey val="0"/>
          <c:showVal val="0"/>
          <c:showCatName val="0"/>
          <c:showSerName val="0"/>
          <c:showPercent val="0"/>
          <c:showBubbleSize val="0"/>
        </c:dLbls>
        <c:gapWidth val="150"/>
        <c:shape val="cylinder"/>
        <c:axId val="349799552"/>
        <c:axId val="349801088"/>
        <c:axId val="0"/>
      </c:bar3DChart>
      <c:catAx>
        <c:axId val="349799552"/>
        <c:scaling>
          <c:orientation val="minMax"/>
        </c:scaling>
        <c:delete val="0"/>
        <c:axPos val="b"/>
        <c:numFmt formatCode="General" sourceLinked="0"/>
        <c:majorTickMark val="out"/>
        <c:minorTickMark val="none"/>
        <c:tickLblPos val="nextTo"/>
        <c:txPr>
          <a:bodyPr/>
          <a:lstStyle/>
          <a:p>
            <a:pPr>
              <a:defRPr lang="uk-UA"/>
            </a:pPr>
            <a:endParaRPr lang="uk-UA"/>
          </a:p>
        </c:txPr>
        <c:crossAx val="349801088"/>
        <c:crosses val="autoZero"/>
        <c:auto val="1"/>
        <c:lblAlgn val="ctr"/>
        <c:lblOffset val="100"/>
        <c:noMultiLvlLbl val="0"/>
      </c:catAx>
      <c:valAx>
        <c:axId val="34980108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9955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0515219832516708E-2"/>
          <c:y val="4.9041357694365878E-2"/>
          <c:w val="0.69449256290131955"/>
          <c:h val="0.62099686568305179"/>
        </c:manualLayout>
      </c:layout>
      <c:bar3DChart>
        <c:barDir val="col"/>
        <c:grouping val="clustered"/>
        <c:varyColors val="0"/>
        <c:ser>
          <c:idx val="0"/>
          <c:order val="0"/>
          <c:tx>
            <c:strRef>
              <c:f>Лист1!$B$1</c:f>
              <c:strCache>
                <c:ptCount val="1"/>
                <c:pt idx="0">
                  <c:v>До 5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Лист1!$B$2:$B$6</c:f>
              <c:numCache>
                <c:formatCode>General</c:formatCode>
                <c:ptCount val="4"/>
                <c:pt idx="0">
                  <c:v>3</c:v>
                </c:pt>
                <c:pt idx="1">
                  <c:v>3</c:v>
                </c:pt>
                <c:pt idx="2">
                  <c:v>3</c:v>
                </c:pt>
                <c:pt idx="3">
                  <c:v>5</c:v>
                </c:pt>
              </c:numCache>
            </c:numRef>
          </c:val>
          <c:extLst>
            <c:ext xmlns:c16="http://schemas.microsoft.com/office/drawing/2014/chart" uri="{C3380CC4-5D6E-409C-BE32-E72D297353CC}">
              <c16:uniqueId val="{00000000-D231-4C0A-B6CB-F8FE0943E746}"/>
            </c:ext>
          </c:extLst>
        </c:ser>
        <c:ser>
          <c:idx val="1"/>
          <c:order val="1"/>
          <c:tx>
            <c:strRef>
              <c:f>Лист1!$C$1</c:f>
              <c:strCache>
                <c:ptCount val="1"/>
                <c:pt idx="0">
                  <c:v>5 - 10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Лист1!$C$2:$C$6</c:f>
              <c:numCache>
                <c:formatCode>General</c:formatCode>
                <c:ptCount val="4"/>
                <c:pt idx="0">
                  <c:v>15</c:v>
                </c:pt>
                <c:pt idx="1">
                  <c:v>14</c:v>
                </c:pt>
                <c:pt idx="2">
                  <c:v>9</c:v>
                </c:pt>
                <c:pt idx="3">
                  <c:v>6</c:v>
                </c:pt>
              </c:numCache>
            </c:numRef>
          </c:val>
          <c:extLst>
            <c:ext xmlns:c16="http://schemas.microsoft.com/office/drawing/2014/chart" uri="{C3380CC4-5D6E-409C-BE32-E72D297353CC}">
              <c16:uniqueId val="{00000001-D231-4C0A-B6CB-F8FE0943E746}"/>
            </c:ext>
          </c:extLst>
        </c:ser>
        <c:ser>
          <c:idx val="2"/>
          <c:order val="2"/>
          <c:tx>
            <c:strRef>
              <c:f>Лист1!$D$1</c:f>
              <c:strCache>
                <c:ptCount val="1"/>
                <c:pt idx="0">
                  <c:v>10-20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Лист1!$D$2:$D$6</c:f>
              <c:numCache>
                <c:formatCode>General</c:formatCode>
                <c:ptCount val="4"/>
                <c:pt idx="0">
                  <c:v>5</c:v>
                </c:pt>
                <c:pt idx="1">
                  <c:v>6</c:v>
                </c:pt>
                <c:pt idx="2">
                  <c:v>10</c:v>
                </c:pt>
                <c:pt idx="3">
                  <c:v>10</c:v>
                </c:pt>
              </c:numCache>
            </c:numRef>
          </c:val>
          <c:extLst>
            <c:ext xmlns:c16="http://schemas.microsoft.com/office/drawing/2014/chart" uri="{C3380CC4-5D6E-409C-BE32-E72D297353CC}">
              <c16:uniqueId val="{00000002-D231-4C0A-B6CB-F8FE0943E746}"/>
            </c:ext>
          </c:extLst>
        </c:ser>
        <c:ser>
          <c:idx val="3"/>
          <c:order val="3"/>
          <c:tx>
            <c:strRef>
              <c:f>Лист1!$E$1</c:f>
              <c:strCache>
                <c:ptCount val="1"/>
                <c:pt idx="0">
                  <c:v>більше 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Лист1!$E$2:$E$6</c:f>
              <c:numCache>
                <c:formatCode>General</c:formatCode>
                <c:ptCount val="4"/>
                <c:pt idx="0">
                  <c:v>12</c:v>
                </c:pt>
                <c:pt idx="1">
                  <c:v>12</c:v>
                </c:pt>
                <c:pt idx="2">
                  <c:v>14</c:v>
                </c:pt>
                <c:pt idx="3">
                  <c:v>16</c:v>
                </c:pt>
              </c:numCache>
            </c:numRef>
          </c:val>
          <c:extLst>
            <c:ext xmlns:c16="http://schemas.microsoft.com/office/drawing/2014/chart" uri="{C3380CC4-5D6E-409C-BE32-E72D297353CC}">
              <c16:uniqueId val="{00000003-D231-4C0A-B6CB-F8FE0943E746}"/>
            </c:ext>
          </c:extLst>
        </c:ser>
        <c:dLbls>
          <c:showLegendKey val="0"/>
          <c:showVal val="0"/>
          <c:showCatName val="0"/>
          <c:showSerName val="0"/>
          <c:showPercent val="0"/>
          <c:showBubbleSize val="0"/>
        </c:dLbls>
        <c:gapWidth val="150"/>
        <c:shape val="cylinder"/>
        <c:axId val="349969024"/>
        <c:axId val="349979008"/>
        <c:axId val="0"/>
      </c:bar3DChart>
      <c:catAx>
        <c:axId val="349969024"/>
        <c:scaling>
          <c:orientation val="minMax"/>
        </c:scaling>
        <c:delete val="0"/>
        <c:axPos val="b"/>
        <c:numFmt formatCode="General" sourceLinked="0"/>
        <c:majorTickMark val="out"/>
        <c:minorTickMark val="none"/>
        <c:tickLblPos val="nextTo"/>
        <c:txPr>
          <a:bodyPr/>
          <a:lstStyle/>
          <a:p>
            <a:pPr>
              <a:defRPr lang="uk-UA"/>
            </a:pPr>
            <a:endParaRPr lang="uk-UA"/>
          </a:p>
        </c:txPr>
        <c:crossAx val="349979008"/>
        <c:crosses val="autoZero"/>
        <c:auto val="1"/>
        <c:lblAlgn val="ctr"/>
        <c:lblOffset val="100"/>
        <c:noMultiLvlLbl val="0"/>
      </c:catAx>
      <c:valAx>
        <c:axId val="349979008"/>
        <c:scaling>
          <c:orientation val="minMax"/>
        </c:scaling>
        <c:delete val="0"/>
        <c:axPos val="l"/>
        <c:numFmt formatCode="General" sourceLinked="1"/>
        <c:majorTickMark val="out"/>
        <c:minorTickMark val="none"/>
        <c:tickLblPos val="nextTo"/>
        <c:txPr>
          <a:bodyPr/>
          <a:lstStyle/>
          <a:p>
            <a:pPr>
              <a:defRPr lang="uk-UA"/>
            </a:pPr>
            <a:endParaRPr lang="uk-UA"/>
          </a:p>
        </c:txPr>
        <c:crossAx val="349969024"/>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Аналіз кількості випадків різних захворювань</a:t>
            </a:r>
          </a:p>
        </c:rich>
      </c:tx>
      <c:overlay val="0"/>
    </c:title>
    <c:autoTitleDeleted val="0"/>
    <c:plotArea>
      <c:layout/>
      <c:lineChart>
        <c:grouping val="standard"/>
        <c:varyColors val="0"/>
        <c:ser>
          <c:idx val="0"/>
          <c:order val="0"/>
          <c:tx>
            <c:strRef>
              <c:f>Лист1!$B$1</c:f>
              <c:strCache>
                <c:ptCount val="1"/>
                <c:pt idx="0">
                  <c:v>ГРВІ</c:v>
                </c:pt>
              </c:strCache>
            </c:strRef>
          </c:tx>
          <c:cat>
            <c:strRef>
              <c:f>Лист1!$A$2:$A$4</c:f>
              <c:strCache>
                <c:ptCount val="3"/>
                <c:pt idx="0">
                  <c:v>2019 рік</c:v>
                </c:pt>
                <c:pt idx="1">
                  <c:v>2020 рік</c:v>
                </c:pt>
                <c:pt idx="2">
                  <c:v>2021 рік</c:v>
                </c:pt>
              </c:strCache>
            </c:strRef>
          </c:cat>
          <c:val>
            <c:numRef>
              <c:f>Лист1!$B$2:$B$4</c:f>
              <c:numCache>
                <c:formatCode>General</c:formatCode>
                <c:ptCount val="3"/>
                <c:pt idx="0">
                  <c:v>370</c:v>
                </c:pt>
                <c:pt idx="1">
                  <c:v>412</c:v>
                </c:pt>
                <c:pt idx="2">
                  <c:v>246</c:v>
                </c:pt>
              </c:numCache>
            </c:numRef>
          </c:val>
          <c:smooth val="0"/>
          <c:extLst>
            <c:ext xmlns:c16="http://schemas.microsoft.com/office/drawing/2014/chart" uri="{C3380CC4-5D6E-409C-BE32-E72D297353CC}">
              <c16:uniqueId val="{00000000-A5EC-4DEC-8619-7EC65A3C60F2}"/>
            </c:ext>
          </c:extLst>
        </c:ser>
        <c:ser>
          <c:idx val="1"/>
          <c:order val="1"/>
          <c:tx>
            <c:strRef>
              <c:f>Лист1!$C$1</c:f>
              <c:strCache>
                <c:ptCount val="1"/>
                <c:pt idx="0">
                  <c:v>Бронхіт</c:v>
                </c:pt>
              </c:strCache>
            </c:strRef>
          </c:tx>
          <c:cat>
            <c:strRef>
              <c:f>Лист1!$A$2:$A$4</c:f>
              <c:strCache>
                <c:ptCount val="3"/>
                <c:pt idx="0">
                  <c:v>2019 рік</c:v>
                </c:pt>
                <c:pt idx="1">
                  <c:v>2020 рік</c:v>
                </c:pt>
                <c:pt idx="2">
                  <c:v>2021 рік</c:v>
                </c:pt>
              </c:strCache>
            </c:strRef>
          </c:cat>
          <c:val>
            <c:numRef>
              <c:f>Лист1!$C$2:$C$4</c:f>
              <c:numCache>
                <c:formatCode>General</c:formatCode>
                <c:ptCount val="3"/>
                <c:pt idx="0">
                  <c:v>31</c:v>
                </c:pt>
                <c:pt idx="1">
                  <c:v>51</c:v>
                </c:pt>
                <c:pt idx="2">
                  <c:v>31</c:v>
                </c:pt>
              </c:numCache>
            </c:numRef>
          </c:val>
          <c:smooth val="0"/>
          <c:extLst>
            <c:ext xmlns:c16="http://schemas.microsoft.com/office/drawing/2014/chart" uri="{C3380CC4-5D6E-409C-BE32-E72D297353CC}">
              <c16:uniqueId val="{00000001-A5EC-4DEC-8619-7EC65A3C60F2}"/>
            </c:ext>
          </c:extLst>
        </c:ser>
        <c:ser>
          <c:idx val="2"/>
          <c:order val="2"/>
          <c:tx>
            <c:strRef>
              <c:f>Лист1!$D$1</c:f>
              <c:strCache>
                <c:ptCount val="1"/>
                <c:pt idx="0">
                  <c:v>Вітряна віспа</c:v>
                </c:pt>
              </c:strCache>
            </c:strRef>
          </c:tx>
          <c:cat>
            <c:strRef>
              <c:f>Лист1!$A$2:$A$4</c:f>
              <c:strCache>
                <c:ptCount val="3"/>
                <c:pt idx="0">
                  <c:v>2019 рік</c:v>
                </c:pt>
                <c:pt idx="1">
                  <c:v>2020 рік</c:v>
                </c:pt>
                <c:pt idx="2">
                  <c:v>2021 рік</c:v>
                </c:pt>
              </c:strCache>
            </c:strRef>
          </c:cat>
          <c:val>
            <c:numRef>
              <c:f>Лист1!$D$2:$D$4</c:f>
              <c:numCache>
                <c:formatCode>General</c:formatCode>
                <c:ptCount val="3"/>
                <c:pt idx="0">
                  <c:v>75</c:v>
                </c:pt>
                <c:pt idx="1">
                  <c:v>8</c:v>
                </c:pt>
                <c:pt idx="2">
                  <c:v>1</c:v>
                </c:pt>
              </c:numCache>
            </c:numRef>
          </c:val>
          <c:smooth val="0"/>
          <c:extLst>
            <c:ext xmlns:c16="http://schemas.microsoft.com/office/drawing/2014/chart" uri="{C3380CC4-5D6E-409C-BE32-E72D297353CC}">
              <c16:uniqueId val="{00000002-A5EC-4DEC-8619-7EC65A3C60F2}"/>
            </c:ext>
          </c:extLst>
        </c:ser>
        <c:ser>
          <c:idx val="3"/>
          <c:order val="3"/>
          <c:tx>
            <c:strRef>
              <c:f>Лист1!$E$1</c:f>
              <c:strCache>
                <c:ptCount val="1"/>
                <c:pt idx="0">
                  <c:v>Травматизм</c:v>
                </c:pt>
              </c:strCache>
            </c:strRef>
          </c:tx>
          <c:cat>
            <c:strRef>
              <c:f>Лист1!$A$2:$A$4</c:f>
              <c:strCache>
                <c:ptCount val="3"/>
                <c:pt idx="0">
                  <c:v>2019 рік</c:v>
                </c:pt>
                <c:pt idx="1">
                  <c:v>2020 рік</c:v>
                </c:pt>
                <c:pt idx="2">
                  <c:v>2021 рік</c:v>
                </c:pt>
              </c:strCache>
            </c:strRef>
          </c:cat>
          <c:val>
            <c:numRef>
              <c:f>Лист1!$E$2:$E$4</c:f>
              <c:numCache>
                <c:formatCode>General</c:formatCode>
                <c:ptCount val="3"/>
                <c:pt idx="0">
                  <c:v>5</c:v>
                </c:pt>
                <c:pt idx="1">
                  <c:v>7</c:v>
                </c:pt>
                <c:pt idx="2">
                  <c:v>3</c:v>
                </c:pt>
              </c:numCache>
            </c:numRef>
          </c:val>
          <c:smooth val="0"/>
          <c:extLst>
            <c:ext xmlns:c16="http://schemas.microsoft.com/office/drawing/2014/chart" uri="{C3380CC4-5D6E-409C-BE32-E72D297353CC}">
              <c16:uniqueId val="{00000003-A5EC-4DEC-8619-7EC65A3C60F2}"/>
            </c:ext>
          </c:extLst>
        </c:ser>
        <c:ser>
          <c:idx val="4"/>
          <c:order val="4"/>
          <c:tx>
            <c:strRef>
              <c:f>Лист1!$F$1</c:f>
              <c:strCache>
                <c:ptCount val="1"/>
                <c:pt idx="0">
                  <c:v>Кір</c:v>
                </c:pt>
              </c:strCache>
            </c:strRef>
          </c:tx>
          <c:cat>
            <c:strRef>
              <c:f>Лист1!$A$2:$A$4</c:f>
              <c:strCache>
                <c:ptCount val="3"/>
                <c:pt idx="0">
                  <c:v>2019 рік</c:v>
                </c:pt>
                <c:pt idx="1">
                  <c:v>2020 рік</c:v>
                </c:pt>
                <c:pt idx="2">
                  <c:v>2021 рік</c:v>
                </c:pt>
              </c:strCache>
            </c:strRef>
          </c:cat>
          <c:val>
            <c:numRef>
              <c:f>Лист1!$F$2:$F$4</c:f>
              <c:numCache>
                <c:formatCode>General</c:formatCode>
                <c:ptCount val="3"/>
                <c:pt idx="0">
                  <c:v>5</c:v>
                </c:pt>
                <c:pt idx="1">
                  <c:v>1</c:v>
                </c:pt>
                <c:pt idx="2">
                  <c:v>0</c:v>
                </c:pt>
              </c:numCache>
            </c:numRef>
          </c:val>
          <c:smooth val="0"/>
          <c:extLst>
            <c:ext xmlns:c16="http://schemas.microsoft.com/office/drawing/2014/chart" uri="{C3380CC4-5D6E-409C-BE32-E72D297353CC}">
              <c16:uniqueId val="{00000004-A5EC-4DEC-8619-7EC65A3C60F2}"/>
            </c:ext>
          </c:extLst>
        </c:ser>
        <c:ser>
          <c:idx val="5"/>
          <c:order val="5"/>
          <c:tx>
            <c:strRef>
              <c:f>Лист1!$G$1</c:f>
              <c:strCache>
                <c:ptCount val="1"/>
                <c:pt idx="0">
                  <c:v>Інші</c:v>
                </c:pt>
              </c:strCache>
            </c:strRef>
          </c:tx>
          <c:cat>
            <c:strRef>
              <c:f>Лист1!$A$2:$A$4</c:f>
              <c:strCache>
                <c:ptCount val="3"/>
                <c:pt idx="0">
                  <c:v>2019 рік</c:v>
                </c:pt>
                <c:pt idx="1">
                  <c:v>2020 рік</c:v>
                </c:pt>
                <c:pt idx="2">
                  <c:v>2021 рік</c:v>
                </c:pt>
              </c:strCache>
            </c:strRef>
          </c:cat>
          <c:val>
            <c:numRef>
              <c:f>Лист1!$G$2:$G$4</c:f>
              <c:numCache>
                <c:formatCode>General</c:formatCode>
                <c:ptCount val="3"/>
                <c:pt idx="0">
                  <c:v>40</c:v>
                </c:pt>
                <c:pt idx="1">
                  <c:v>72</c:v>
                </c:pt>
                <c:pt idx="2">
                  <c:v>61</c:v>
                </c:pt>
              </c:numCache>
            </c:numRef>
          </c:val>
          <c:smooth val="0"/>
          <c:extLst>
            <c:ext xmlns:c16="http://schemas.microsoft.com/office/drawing/2014/chart" uri="{C3380CC4-5D6E-409C-BE32-E72D297353CC}">
              <c16:uniqueId val="{00000005-A5EC-4DEC-8619-7EC65A3C60F2}"/>
            </c:ext>
          </c:extLst>
        </c:ser>
        <c:dLbls>
          <c:showLegendKey val="0"/>
          <c:showVal val="0"/>
          <c:showCatName val="0"/>
          <c:showSerName val="0"/>
          <c:showPercent val="0"/>
          <c:showBubbleSize val="0"/>
        </c:dLbls>
        <c:marker val="1"/>
        <c:smooth val="0"/>
        <c:axId val="54490624"/>
        <c:axId val="54492160"/>
      </c:lineChart>
      <c:catAx>
        <c:axId val="54490624"/>
        <c:scaling>
          <c:orientation val="minMax"/>
        </c:scaling>
        <c:delete val="0"/>
        <c:axPos val="b"/>
        <c:numFmt formatCode="General" sourceLinked="1"/>
        <c:majorTickMark val="none"/>
        <c:minorTickMark val="none"/>
        <c:tickLblPos val="nextTo"/>
        <c:txPr>
          <a:bodyPr/>
          <a:lstStyle/>
          <a:p>
            <a:pPr>
              <a:defRPr lang="ru-RU"/>
            </a:pPr>
            <a:endParaRPr lang="uk-UA"/>
          </a:p>
        </c:txPr>
        <c:crossAx val="54492160"/>
        <c:crosses val="autoZero"/>
        <c:auto val="1"/>
        <c:lblAlgn val="ctr"/>
        <c:lblOffset val="100"/>
        <c:noMultiLvlLbl val="0"/>
      </c:catAx>
      <c:valAx>
        <c:axId val="54492160"/>
        <c:scaling>
          <c:orientation val="minMax"/>
        </c:scaling>
        <c:delete val="0"/>
        <c:axPos val="l"/>
        <c:majorGridlines/>
        <c:title>
          <c:overlay val="0"/>
          <c:txPr>
            <a:bodyPr/>
            <a:lstStyle/>
            <a:p>
              <a:pPr>
                <a:defRPr lang="ru-RU"/>
              </a:pPr>
              <a:endParaRPr lang="uk-UA"/>
            </a:p>
          </c:txPr>
        </c:title>
        <c:numFmt formatCode="General" sourceLinked="1"/>
        <c:majorTickMark val="none"/>
        <c:minorTickMark val="none"/>
        <c:tickLblPos val="nextTo"/>
        <c:txPr>
          <a:bodyPr/>
          <a:lstStyle/>
          <a:p>
            <a:pPr>
              <a:defRPr lang="ru-RU"/>
            </a:pPr>
            <a:endParaRPr lang="uk-UA"/>
          </a:p>
        </c:txPr>
        <c:crossAx val="5449062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uk-UA">
                <a:latin typeface="Times New Roman" pitchFamily="18" charset="0"/>
                <a:cs typeface="Times New Roman" pitchFamily="18" charset="0"/>
              </a:rPr>
              <a:t>Рівень</a:t>
            </a:r>
            <a:r>
              <a:rPr lang="uk-UA" baseline="0">
                <a:latin typeface="Times New Roman" pitchFamily="18" charset="0"/>
                <a:cs typeface="Times New Roman" pitchFamily="18" charset="0"/>
              </a:rPr>
              <a:t> захворюваності по групах</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26567628844432528"/>
          <c:y val="0.17172995780590727"/>
          <c:w val="0.67604908878600256"/>
          <c:h val="0.73585863950817409"/>
        </c:manualLayout>
      </c:layout>
      <c:barChart>
        <c:barDir val="bar"/>
        <c:grouping val="clustered"/>
        <c:varyColors val="0"/>
        <c:ser>
          <c:idx val="0"/>
          <c:order val="0"/>
          <c:tx>
            <c:strRef>
              <c:f>Лист1!$B$1</c:f>
              <c:strCache>
                <c:ptCount val="1"/>
                <c:pt idx="0">
                  <c:v>Ряд 1</c:v>
                </c:pt>
              </c:strCache>
            </c:strRef>
          </c:tx>
          <c:spPr>
            <a:solidFill>
              <a:srgbClr val="5B9BD5"/>
            </a:solidFill>
            <a:ln w="0">
              <a:noFill/>
            </a:ln>
            <a:scene3d>
              <a:camera prst="orthographicFront"/>
              <a:lightRig rig="threePt" dir="t"/>
            </a:scene3d>
            <a:sp3d>
              <a:bevelT w="0"/>
            </a:sp3d>
          </c:spPr>
          <c:invertIfNegative val="0"/>
          <c:dPt>
            <c:idx val="1"/>
            <c:invertIfNegative val="0"/>
            <c:bubble3D val="0"/>
            <c:spPr>
              <a:solidFill>
                <a:srgbClr val="ED7D31">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1-D964-44C8-89CF-1D7BBF7E58C4}"/>
              </c:ext>
            </c:extLst>
          </c:dPt>
          <c:dPt>
            <c:idx val="2"/>
            <c:invertIfNegative val="0"/>
            <c:bubble3D val="0"/>
            <c:spPr>
              <a:solidFill>
                <a:srgbClr val="FFFF00"/>
              </a:solidFill>
              <a:ln w="0">
                <a:noFill/>
              </a:ln>
              <a:scene3d>
                <a:camera prst="orthographicFront"/>
                <a:lightRig rig="threePt" dir="t"/>
              </a:scene3d>
              <a:sp3d>
                <a:bevelT w="0"/>
              </a:sp3d>
            </c:spPr>
            <c:extLst>
              <c:ext xmlns:c16="http://schemas.microsoft.com/office/drawing/2014/chart" uri="{C3380CC4-5D6E-409C-BE32-E72D297353CC}">
                <c16:uniqueId val="{00000003-D964-44C8-89CF-1D7BBF7E58C4}"/>
              </c:ext>
            </c:extLst>
          </c:dPt>
          <c:dPt>
            <c:idx val="3"/>
            <c:invertIfNegative val="0"/>
            <c:bubble3D val="0"/>
            <c:spPr>
              <a:solidFill>
                <a:srgbClr val="A5A5A5">
                  <a:lumMod val="60000"/>
                  <a:lumOff val="40000"/>
                </a:srgbClr>
              </a:solidFill>
              <a:ln w="0">
                <a:noFill/>
              </a:ln>
              <a:scene3d>
                <a:camera prst="orthographicFront"/>
                <a:lightRig rig="threePt" dir="t"/>
              </a:scene3d>
              <a:sp3d>
                <a:bevelT w="0"/>
              </a:sp3d>
            </c:spPr>
            <c:extLst>
              <c:ext xmlns:c16="http://schemas.microsoft.com/office/drawing/2014/chart" uri="{C3380CC4-5D6E-409C-BE32-E72D297353CC}">
                <c16:uniqueId val="{00000005-D964-44C8-89CF-1D7BBF7E58C4}"/>
              </c:ext>
            </c:extLst>
          </c:dPt>
          <c:dPt>
            <c:idx val="4"/>
            <c:invertIfNegative val="0"/>
            <c:bubble3D val="0"/>
            <c:spPr>
              <a:solidFill>
                <a:srgbClr val="70AD47">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7-D964-44C8-89CF-1D7BBF7E58C4}"/>
              </c:ext>
            </c:extLst>
          </c:dPt>
          <c:dPt>
            <c:idx val="5"/>
            <c:invertIfNegative val="0"/>
            <c:bubble3D val="0"/>
            <c:spPr>
              <a:solidFill>
                <a:srgbClr val="C00000"/>
              </a:solidFill>
              <a:ln w="0">
                <a:noFill/>
              </a:ln>
              <a:scene3d>
                <a:camera prst="orthographicFront"/>
                <a:lightRig rig="threePt" dir="t"/>
              </a:scene3d>
              <a:sp3d>
                <a:bevelT w="0"/>
              </a:sp3d>
            </c:spPr>
            <c:extLst>
              <c:ext xmlns:c16="http://schemas.microsoft.com/office/drawing/2014/chart" uri="{C3380CC4-5D6E-409C-BE32-E72D297353CC}">
                <c16:uniqueId val="{00000009-D964-44C8-89CF-1D7BBF7E58C4}"/>
              </c:ext>
            </c:extLst>
          </c:dPt>
          <c:dPt>
            <c:idx val="6"/>
            <c:invertIfNegative val="0"/>
            <c:bubble3D val="0"/>
            <c:spPr>
              <a:solidFill>
                <a:srgbClr val="7030A0"/>
              </a:solidFill>
              <a:ln w="0">
                <a:noFill/>
              </a:ln>
              <a:scene3d>
                <a:camera prst="orthographicFront"/>
                <a:lightRig rig="threePt" dir="t"/>
              </a:scene3d>
              <a:sp3d>
                <a:bevelT w="0"/>
              </a:sp3d>
            </c:spPr>
            <c:extLst>
              <c:ext xmlns:c16="http://schemas.microsoft.com/office/drawing/2014/chart" uri="{C3380CC4-5D6E-409C-BE32-E72D297353CC}">
                <c16:uniqueId val="{0000000B-D964-44C8-89CF-1D7BBF7E58C4}"/>
              </c:ext>
            </c:extLst>
          </c:dPt>
          <c:dPt>
            <c:idx val="7"/>
            <c:invertIfNegative val="0"/>
            <c:bubble3D val="0"/>
            <c:spPr>
              <a:solidFill>
                <a:sysClr val="windowText" lastClr="000000"/>
              </a:solidFill>
              <a:ln w="0">
                <a:noFill/>
              </a:ln>
              <a:scene3d>
                <a:camera prst="orthographicFront"/>
                <a:lightRig rig="threePt" dir="t"/>
              </a:scene3d>
              <a:sp3d>
                <a:bevelT w="0"/>
              </a:sp3d>
            </c:spPr>
            <c:extLst>
              <c:ext xmlns:c16="http://schemas.microsoft.com/office/drawing/2014/chart" uri="{C3380CC4-5D6E-409C-BE32-E72D297353CC}">
                <c16:uniqueId val="{0000000D-D964-44C8-89CF-1D7BBF7E58C4}"/>
              </c:ext>
            </c:extLst>
          </c:dPt>
          <c:dPt>
            <c:idx val="8"/>
            <c:invertIfNegative val="0"/>
            <c:bubble3D val="0"/>
            <c:spPr>
              <a:solidFill>
                <a:srgbClr val="FFC000"/>
              </a:solidFill>
              <a:ln w="0">
                <a:noFill/>
              </a:ln>
              <a:scene3d>
                <a:camera prst="orthographicFront"/>
                <a:lightRig rig="threePt" dir="t"/>
              </a:scene3d>
              <a:sp3d>
                <a:bevelT w="0"/>
              </a:sp3d>
            </c:spPr>
            <c:extLst>
              <c:ext xmlns:c16="http://schemas.microsoft.com/office/drawing/2014/chart" uri="{C3380CC4-5D6E-409C-BE32-E72D297353CC}">
                <c16:uniqueId val="{0000000F-D964-44C8-89CF-1D7BBF7E58C4}"/>
              </c:ext>
            </c:extLst>
          </c:dPt>
          <c:dPt>
            <c:idx val="9"/>
            <c:invertIfNegative val="0"/>
            <c:bubble3D val="0"/>
            <c:spPr>
              <a:solidFill>
                <a:srgbClr val="002060"/>
              </a:solidFill>
              <a:ln w="0">
                <a:noFill/>
              </a:ln>
              <a:scene3d>
                <a:camera prst="orthographicFront"/>
                <a:lightRig rig="threePt" dir="t"/>
              </a:scene3d>
              <a:sp3d>
                <a:bevelT w="0"/>
              </a:sp3d>
            </c:spPr>
            <c:extLst>
              <c:ext xmlns:c16="http://schemas.microsoft.com/office/drawing/2014/chart" uri="{C3380CC4-5D6E-409C-BE32-E72D297353CC}">
                <c16:uniqueId val="{00000011-D964-44C8-89CF-1D7BBF7E58C4}"/>
              </c:ext>
            </c:extLst>
          </c:dPt>
          <c:dPt>
            <c:idx val="10"/>
            <c:invertIfNegative val="0"/>
            <c:bubble3D val="0"/>
            <c:spPr>
              <a:solidFill>
                <a:srgbClr val="00B050"/>
              </a:solidFill>
              <a:ln w="0">
                <a:noFill/>
              </a:ln>
              <a:scene3d>
                <a:camera prst="orthographicFront"/>
                <a:lightRig rig="threePt" dir="t"/>
              </a:scene3d>
              <a:sp3d>
                <a:bevelT w="0"/>
              </a:sp3d>
            </c:spPr>
            <c:extLst>
              <c:ext xmlns:c16="http://schemas.microsoft.com/office/drawing/2014/chart" uri="{C3380CC4-5D6E-409C-BE32-E72D297353CC}">
                <c16:uniqueId val="{00000013-D964-44C8-89CF-1D7BBF7E58C4}"/>
              </c:ext>
            </c:extLst>
          </c:dPt>
          <c:dPt>
            <c:idx val="11"/>
            <c:invertIfNegative val="0"/>
            <c:bubble3D val="0"/>
            <c:spPr>
              <a:solidFill>
                <a:srgbClr val="FF0000"/>
              </a:solidFill>
              <a:ln w="0">
                <a:noFill/>
              </a:ln>
              <a:scene3d>
                <a:camera prst="orthographicFront"/>
                <a:lightRig rig="threePt" dir="t"/>
              </a:scene3d>
              <a:sp3d>
                <a:bevelT w="0"/>
              </a:sp3d>
            </c:spPr>
            <c:extLst>
              <c:ext xmlns:c16="http://schemas.microsoft.com/office/drawing/2014/chart" uri="{C3380CC4-5D6E-409C-BE32-E72D297353CC}">
                <c16:uniqueId val="{00000015-D964-44C8-89CF-1D7BBF7E58C4}"/>
              </c:ext>
            </c:extLst>
          </c:dPt>
          <c:dLbls>
            <c:spPr>
              <a:noFill/>
              <a:ln>
                <a:noFill/>
              </a:ln>
              <a:effectLst/>
            </c:spPr>
            <c:txPr>
              <a:bodyPr/>
              <a:lstStyle/>
              <a:p>
                <a:pPr>
                  <a:defRPr lang="ru-RU" sz="12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гр№1</c:v>
                </c:pt>
                <c:pt idx="1">
                  <c:v>гр№2</c:v>
                </c:pt>
                <c:pt idx="2">
                  <c:v>гр№3</c:v>
                </c:pt>
                <c:pt idx="3">
                  <c:v>гр№4</c:v>
                </c:pt>
                <c:pt idx="4">
                  <c:v>гр№5</c:v>
                </c:pt>
                <c:pt idx="5">
                  <c:v>гр№6</c:v>
                </c:pt>
                <c:pt idx="6">
                  <c:v>гр№7</c:v>
                </c:pt>
                <c:pt idx="7">
                  <c:v>гр№9</c:v>
                </c:pt>
                <c:pt idx="8">
                  <c:v>гр №10</c:v>
                </c:pt>
                <c:pt idx="9">
                  <c:v>гр№11</c:v>
                </c:pt>
                <c:pt idx="10">
                  <c:v>гр №12</c:v>
                </c:pt>
                <c:pt idx="11">
                  <c:v> гр№13</c:v>
                </c:pt>
                <c:pt idx="12">
                  <c:v>гр№14</c:v>
                </c:pt>
              </c:strCache>
            </c:strRef>
          </c:cat>
          <c:val>
            <c:numRef>
              <c:f>Лист1!$B$2:$B$14</c:f>
              <c:numCache>
                <c:formatCode>0.0%</c:formatCode>
                <c:ptCount val="13"/>
                <c:pt idx="0">
                  <c:v>0.12400000000000004</c:v>
                </c:pt>
                <c:pt idx="1">
                  <c:v>8.6000000000000021E-2</c:v>
                </c:pt>
                <c:pt idx="2">
                  <c:v>0.1</c:v>
                </c:pt>
                <c:pt idx="3">
                  <c:v>5.9000000000000018E-2</c:v>
                </c:pt>
                <c:pt idx="4">
                  <c:v>0.13</c:v>
                </c:pt>
                <c:pt idx="5">
                  <c:v>5.9000000000000018E-2</c:v>
                </c:pt>
                <c:pt idx="6">
                  <c:v>0.11</c:v>
                </c:pt>
                <c:pt idx="7">
                  <c:v>7.1999999999999995E-2</c:v>
                </c:pt>
                <c:pt idx="8">
                  <c:v>2.4E-2</c:v>
                </c:pt>
                <c:pt idx="9" formatCode="0.00%">
                  <c:v>0.11</c:v>
                </c:pt>
                <c:pt idx="10" formatCode="0.00%">
                  <c:v>4.1000000000000002E-2</c:v>
                </c:pt>
                <c:pt idx="11" formatCode="0.00%">
                  <c:v>6.5000000000000002E-2</c:v>
                </c:pt>
                <c:pt idx="12" formatCode="0.00%">
                  <c:v>2.0000000000000011E-2</c:v>
                </c:pt>
              </c:numCache>
            </c:numRef>
          </c:val>
          <c:extLst>
            <c:ext xmlns:c16="http://schemas.microsoft.com/office/drawing/2014/chart" uri="{C3380CC4-5D6E-409C-BE32-E72D297353CC}">
              <c16:uniqueId val="{00000016-D964-44C8-89CF-1D7BBF7E58C4}"/>
            </c:ext>
          </c:extLst>
        </c:ser>
        <c:dLbls>
          <c:showLegendKey val="0"/>
          <c:showVal val="1"/>
          <c:showCatName val="0"/>
          <c:showSerName val="0"/>
          <c:showPercent val="0"/>
          <c:showBubbleSize val="0"/>
        </c:dLbls>
        <c:gapWidth val="80"/>
        <c:axId val="54779904"/>
        <c:axId val="54781440"/>
      </c:barChart>
      <c:catAx>
        <c:axId val="54779904"/>
        <c:scaling>
          <c:orientation val="minMax"/>
        </c:scaling>
        <c:delete val="0"/>
        <c:axPos val="l"/>
        <c:numFmt formatCode="General" sourceLinked="1"/>
        <c:majorTickMark val="out"/>
        <c:minorTickMark val="none"/>
        <c:tickLblPos val="nextTo"/>
        <c:txPr>
          <a:bodyPr/>
          <a:lstStyle/>
          <a:p>
            <a:pPr algn="just">
              <a:defRPr lang="ru-RU" sz="1200">
                <a:latin typeface="Times New Roman" pitchFamily="18" charset="0"/>
                <a:cs typeface="Times New Roman" pitchFamily="18" charset="0"/>
              </a:defRPr>
            </a:pPr>
            <a:endParaRPr lang="uk-UA"/>
          </a:p>
        </c:txPr>
        <c:crossAx val="54781440"/>
        <c:crosses val="autoZero"/>
        <c:auto val="1"/>
        <c:lblAlgn val="ctr"/>
        <c:lblOffset val="30"/>
        <c:noMultiLvlLbl val="0"/>
      </c:catAx>
      <c:valAx>
        <c:axId val="54781440"/>
        <c:scaling>
          <c:orientation val="minMax"/>
        </c:scaling>
        <c:delete val="0"/>
        <c:axPos val="b"/>
        <c:majorGridlines/>
        <c:numFmt formatCode="0.0%" sourceLinked="1"/>
        <c:majorTickMark val="out"/>
        <c:minorTickMark val="none"/>
        <c:tickLblPos val="nextTo"/>
        <c:txPr>
          <a:bodyPr/>
          <a:lstStyle/>
          <a:p>
            <a:pPr>
              <a:defRPr lang="ru-RU" sz="1200">
                <a:latin typeface="Times New Roman" pitchFamily="18" charset="0"/>
                <a:cs typeface="Times New Roman" pitchFamily="18" charset="0"/>
              </a:defRPr>
            </a:pPr>
            <a:endParaRPr lang="uk-UA"/>
          </a:p>
        </c:txPr>
        <c:crossAx val="5477990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Порівняльний аналіз відвідування</a:t>
            </a:r>
            <a:r>
              <a:rPr lang="ru-RU" baseline="0"/>
              <a:t> ЗДО за три роки</a:t>
            </a:r>
          </a:p>
        </c:rich>
      </c:tx>
      <c:layout>
        <c:manualLayout>
          <c:xMode val="edge"/>
          <c:yMode val="edge"/>
          <c:x val="0.12169561640616559"/>
          <c:y val="0"/>
        </c:manualLayout>
      </c:layout>
      <c:overlay val="1"/>
      <c:spPr>
        <a:noFill/>
        <a:ln w="23225">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390055409740445"/>
          <c:y val="4.7222222222222422E-2"/>
          <c:w val="0.59371281714785651"/>
          <c:h val="0.81384920634925528"/>
        </c:manualLayout>
      </c:layout>
      <c:bar3DChart>
        <c:barDir val="col"/>
        <c:grouping val="percentStacked"/>
        <c:varyColors val="0"/>
        <c:ser>
          <c:idx val="0"/>
          <c:order val="0"/>
          <c:tx>
            <c:strRef>
              <c:f>Лист1!$B$1</c:f>
              <c:strCache>
                <c:ptCount val="1"/>
                <c:pt idx="0">
                  <c:v>Кількість днів пропущених по хворобі</c:v>
                </c:pt>
              </c:strCache>
            </c:strRef>
          </c:tx>
          <c:spPr>
            <a:solidFill>
              <a:schemeClr val="tx2">
                <a:lumMod val="40000"/>
                <a:lumOff val="60000"/>
              </a:schemeClr>
            </a:solidFill>
          </c:spPr>
          <c:invertIfNegative val="0"/>
          <c:dLbls>
            <c:dLbl>
              <c:idx val="0"/>
              <c:layout>
                <c:manualLayout>
                  <c:x val="6.9444444444449012E-3"/>
                  <c:y val="7.9365079365079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82-4F94-94F2-88061CC2CFEE}"/>
                </c:ext>
              </c:extLst>
            </c:dLbl>
            <c:dLbl>
              <c:idx val="1"/>
              <c:layout>
                <c:manualLayout>
                  <c:x val="1.1573891805191021E-2"/>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82-4F94-94F2-88061CC2CFEE}"/>
                </c:ext>
              </c:extLst>
            </c:dLbl>
            <c:dLbl>
              <c:idx val="2"/>
              <c:layout>
                <c:manualLayout>
                  <c:x val="9.2592592592601296E-3"/>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82-4F94-94F2-88061CC2CFEE}"/>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Лист1!$B$2:$B$4</c:f>
              <c:numCache>
                <c:formatCode>General</c:formatCode>
                <c:ptCount val="3"/>
                <c:pt idx="0">
                  <c:v>2624</c:v>
                </c:pt>
                <c:pt idx="1">
                  <c:v>2440</c:v>
                </c:pt>
                <c:pt idx="2">
                  <c:v>2190</c:v>
                </c:pt>
              </c:numCache>
            </c:numRef>
          </c:val>
          <c:extLst>
            <c:ext xmlns:c16="http://schemas.microsoft.com/office/drawing/2014/chart" uri="{C3380CC4-5D6E-409C-BE32-E72D297353CC}">
              <c16:uniqueId val="{00000003-B382-4F94-94F2-88061CC2CFEE}"/>
            </c:ext>
          </c:extLst>
        </c:ser>
        <c:ser>
          <c:idx val="1"/>
          <c:order val="1"/>
          <c:tx>
            <c:strRef>
              <c:f>Лист1!$C$1</c:f>
              <c:strCache>
                <c:ptCount val="1"/>
                <c:pt idx="0">
                  <c:v>Кількість днів пропущених з інших причин</c:v>
                </c:pt>
              </c:strCache>
            </c:strRef>
          </c:tx>
          <c:invertIfNegative val="0"/>
          <c:dLbls>
            <c:dLbl>
              <c:idx val="0"/>
              <c:layout>
                <c:manualLayout>
                  <c:x val="1.38888888888897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82-4F94-94F2-88061CC2CFEE}"/>
                </c:ext>
              </c:extLst>
            </c:dLbl>
            <c:dLbl>
              <c:idx val="1"/>
              <c:layout>
                <c:manualLayout>
                  <c:x val="9.25925925926008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82-4F94-94F2-88061CC2CFEE}"/>
                </c:ext>
              </c:extLst>
            </c:dLbl>
            <c:dLbl>
              <c:idx val="2"/>
              <c:layout>
                <c:manualLayout>
                  <c:x val="1.1574074074074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82-4F94-94F2-88061CC2CFEE}"/>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Лист1!$C$2:$C$4</c:f>
              <c:numCache>
                <c:formatCode>General</c:formatCode>
                <c:ptCount val="3"/>
                <c:pt idx="0">
                  <c:v>17563</c:v>
                </c:pt>
                <c:pt idx="1">
                  <c:v>12991</c:v>
                </c:pt>
                <c:pt idx="2">
                  <c:v>26275</c:v>
                </c:pt>
              </c:numCache>
            </c:numRef>
          </c:val>
          <c:extLst>
            <c:ext xmlns:c16="http://schemas.microsoft.com/office/drawing/2014/chart" uri="{C3380CC4-5D6E-409C-BE32-E72D297353CC}">
              <c16:uniqueId val="{00000007-B382-4F94-94F2-88061CC2CFEE}"/>
            </c:ext>
          </c:extLst>
        </c:ser>
        <c:ser>
          <c:idx val="2"/>
          <c:order val="2"/>
          <c:tx>
            <c:strRef>
              <c:f>Лист1!$D$1</c:f>
              <c:strCache>
                <c:ptCount val="1"/>
                <c:pt idx="0">
                  <c:v>Всього днів відвідування</c:v>
                </c:pt>
              </c:strCache>
            </c:strRef>
          </c:tx>
          <c:invertIfNegative val="0"/>
          <c:dLbls>
            <c:dLbl>
              <c:idx val="0"/>
              <c:layout>
                <c:manualLayout>
                  <c:x val="1.157407407407408E-2"/>
                  <c:y val="3.637524116578183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82-4F94-94F2-88061CC2CFEE}"/>
                </c:ext>
              </c:extLst>
            </c:dLbl>
            <c:dLbl>
              <c:idx val="1"/>
              <c:layout>
                <c:manualLayout>
                  <c:x val="1.3888888888889728E-2"/>
                  <c:y val="-3.9682539682539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82-4F94-94F2-88061CC2CFEE}"/>
                </c:ext>
              </c:extLst>
            </c:dLbl>
            <c:dLbl>
              <c:idx val="2"/>
              <c:layout>
                <c:manualLayout>
                  <c:x val="9.2592592592601296E-3"/>
                  <c:y val="3.9682539682539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82-4F94-94F2-88061CC2CFEE}"/>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Лист1!$D$2:$D$4</c:f>
              <c:numCache>
                <c:formatCode>General</c:formatCode>
                <c:ptCount val="3"/>
                <c:pt idx="0">
                  <c:v>28112</c:v>
                </c:pt>
                <c:pt idx="1">
                  <c:v>14464</c:v>
                </c:pt>
                <c:pt idx="2">
                  <c:v>28465</c:v>
                </c:pt>
              </c:numCache>
            </c:numRef>
          </c:val>
          <c:extLst>
            <c:ext xmlns:c16="http://schemas.microsoft.com/office/drawing/2014/chart" uri="{C3380CC4-5D6E-409C-BE32-E72D297353CC}">
              <c16:uniqueId val="{0000000B-B382-4F94-94F2-88061CC2CFEE}"/>
            </c:ext>
          </c:extLst>
        </c:ser>
        <c:dLbls>
          <c:showLegendKey val="0"/>
          <c:showVal val="1"/>
          <c:showCatName val="0"/>
          <c:showSerName val="0"/>
          <c:showPercent val="0"/>
          <c:showBubbleSize val="0"/>
        </c:dLbls>
        <c:gapWidth val="150"/>
        <c:shape val="cylinder"/>
        <c:axId val="58187776"/>
        <c:axId val="58189312"/>
        <c:axId val="0"/>
      </c:bar3DChart>
      <c:catAx>
        <c:axId val="58187776"/>
        <c:scaling>
          <c:orientation val="minMax"/>
        </c:scaling>
        <c:delete val="0"/>
        <c:axPos val="b"/>
        <c:numFmt formatCode="General" sourceLinked="0"/>
        <c:majorTickMark val="out"/>
        <c:minorTickMark val="none"/>
        <c:tickLblPos val="nextTo"/>
        <c:txPr>
          <a:bodyPr/>
          <a:lstStyle/>
          <a:p>
            <a:pPr>
              <a:defRPr lang="ru-RU"/>
            </a:pPr>
            <a:endParaRPr lang="uk-UA"/>
          </a:p>
        </c:txPr>
        <c:crossAx val="58189312"/>
        <c:crosses val="autoZero"/>
        <c:auto val="1"/>
        <c:lblAlgn val="ctr"/>
        <c:lblOffset val="100"/>
        <c:noMultiLvlLbl val="0"/>
      </c:catAx>
      <c:valAx>
        <c:axId val="58189312"/>
        <c:scaling>
          <c:orientation val="minMax"/>
        </c:scaling>
        <c:delete val="0"/>
        <c:axPos val="l"/>
        <c:majorGridlines/>
        <c:numFmt formatCode="0%" sourceLinked="1"/>
        <c:majorTickMark val="out"/>
        <c:minorTickMark val="none"/>
        <c:tickLblPos val="nextTo"/>
        <c:txPr>
          <a:bodyPr/>
          <a:lstStyle/>
          <a:p>
            <a:pPr>
              <a:defRPr lang="ru-RU"/>
            </a:pPr>
            <a:endParaRPr lang="uk-UA"/>
          </a:p>
        </c:txPr>
        <c:crossAx val="58187776"/>
        <c:crosses val="autoZero"/>
        <c:crossBetween val="between"/>
      </c:valAx>
      <c:spPr>
        <a:noFill/>
        <a:ln w="23225">
          <a:noFill/>
        </a:ln>
      </c:spPr>
    </c:plotArea>
    <c:legend>
      <c:legendPos val="r"/>
      <c:layout>
        <c:manualLayout>
          <c:xMode val="edge"/>
          <c:yMode val="edge"/>
          <c:x val="0.72381713479844867"/>
          <c:y val="0.22933762590021067"/>
          <c:w val="0.26229404160300829"/>
          <c:h val="0.54132448961121238"/>
        </c:manualLayout>
      </c:layout>
      <c:overlay val="0"/>
      <c:txPr>
        <a:bodyPr/>
        <a:lstStyle/>
        <a:p>
          <a:pPr>
            <a:defRPr lang="ru-RU"/>
          </a:pPr>
          <a:endParaRPr lang="uk-UA"/>
        </a:p>
      </c:txPr>
    </c:legend>
    <c:plotVisOnly val="1"/>
    <c:dispBlanksAs val="gap"/>
    <c:showDLblsOverMax val="0"/>
  </c:chart>
  <c:txPr>
    <a:bodyPr/>
    <a:lstStyle/>
    <a:p>
      <a:pPr>
        <a:defRPr sz="1097">
          <a:latin typeface="Times New Roman" pitchFamily="18" charset="0"/>
          <a:cs typeface="Times New Roman" pitchFamily="18" charset="0"/>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lang="ru-RU">
                <a:latin typeface="Times New Roman" pitchFamily="18" charset="0"/>
                <a:cs typeface="Times New Roman" pitchFamily="18" charset="0"/>
              </a:defRPr>
            </a:pPr>
            <a:r>
              <a:rPr lang="uk-UA">
                <a:latin typeface="Times New Roman" pitchFamily="18" charset="0"/>
                <a:cs typeface="Times New Roman" pitchFamily="18" charset="0"/>
              </a:rPr>
              <a:t>Аналіз</a:t>
            </a:r>
            <a:r>
              <a:rPr lang="uk-UA" baseline="0">
                <a:latin typeface="Times New Roman" pitchFamily="18" charset="0"/>
                <a:cs typeface="Times New Roman" pitchFamily="18" charset="0"/>
              </a:rPr>
              <a:t> відвідування за 2021 рік</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10722979262295412"/>
          <c:y val="0.12320261437908504"/>
          <c:w val="0.67960514068161615"/>
          <c:h val="0.82501106479337161"/>
        </c:manualLayout>
      </c:layout>
      <c:barChart>
        <c:barDir val="col"/>
        <c:grouping val="clustered"/>
        <c:varyColors val="0"/>
        <c:ser>
          <c:idx val="0"/>
          <c:order val="0"/>
          <c:tx>
            <c:strRef>
              <c:f>Лист1!$B$1</c:f>
              <c:strCache>
                <c:ptCount val="1"/>
                <c:pt idx="0">
                  <c:v>група №12           </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0.47100000000000014</c:v>
                </c:pt>
              </c:numCache>
            </c:numRef>
          </c:val>
          <c:extLst>
            <c:ext xmlns:c16="http://schemas.microsoft.com/office/drawing/2014/chart" uri="{C3380CC4-5D6E-409C-BE32-E72D297353CC}">
              <c16:uniqueId val="{00000000-703A-40CB-9624-19035CEC5080}"/>
            </c:ext>
          </c:extLst>
        </c:ser>
        <c:ser>
          <c:idx val="1"/>
          <c:order val="1"/>
          <c:tx>
            <c:strRef>
              <c:f>Лист1!$C$1</c:f>
              <c:strCache>
                <c:ptCount val="1"/>
                <c:pt idx="0">
                  <c:v>група №11</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0.52</c:v>
                </c:pt>
              </c:numCache>
            </c:numRef>
          </c:val>
          <c:extLst>
            <c:ext xmlns:c16="http://schemas.microsoft.com/office/drawing/2014/chart" uri="{C3380CC4-5D6E-409C-BE32-E72D297353CC}">
              <c16:uniqueId val="{00000001-703A-40CB-9624-19035CEC5080}"/>
            </c:ext>
          </c:extLst>
        </c:ser>
        <c:ser>
          <c:idx val="2"/>
          <c:order val="2"/>
          <c:tx>
            <c:strRef>
              <c:f>Лист1!$D$1</c:f>
              <c:strCache>
                <c:ptCount val="1"/>
                <c:pt idx="0">
                  <c:v>група № 13</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0.74000000000000032</c:v>
                </c:pt>
              </c:numCache>
            </c:numRef>
          </c:val>
          <c:extLst>
            <c:ext xmlns:c16="http://schemas.microsoft.com/office/drawing/2014/chart" uri="{C3380CC4-5D6E-409C-BE32-E72D297353CC}">
              <c16:uniqueId val="{00000002-703A-40CB-9624-19035CEC5080}"/>
            </c:ext>
          </c:extLst>
        </c:ser>
        <c:ser>
          <c:idx val="3"/>
          <c:order val="3"/>
          <c:tx>
            <c:strRef>
              <c:f>Лист1!$E$1</c:f>
              <c:strCache>
                <c:ptCount val="1"/>
                <c:pt idx="0">
                  <c:v> Група № 10</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0.48000000000000015</c:v>
                </c:pt>
              </c:numCache>
            </c:numRef>
          </c:val>
          <c:extLst>
            <c:ext xmlns:c16="http://schemas.microsoft.com/office/drawing/2014/chart" uri="{C3380CC4-5D6E-409C-BE32-E72D297353CC}">
              <c16:uniqueId val="{00000003-703A-40CB-9624-19035CEC5080}"/>
            </c:ext>
          </c:extLst>
        </c:ser>
        <c:ser>
          <c:idx val="4"/>
          <c:order val="4"/>
          <c:tx>
            <c:strRef>
              <c:f>Лист1!$F$1</c:f>
              <c:strCache>
                <c:ptCount val="1"/>
                <c:pt idx="0">
                  <c:v>Група № 4</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0.0%</c:formatCode>
                <c:ptCount val="1"/>
                <c:pt idx="0">
                  <c:v>0.70000000000000029</c:v>
                </c:pt>
              </c:numCache>
            </c:numRef>
          </c:val>
          <c:extLst>
            <c:ext xmlns:c16="http://schemas.microsoft.com/office/drawing/2014/chart" uri="{C3380CC4-5D6E-409C-BE32-E72D297353CC}">
              <c16:uniqueId val="{00000004-703A-40CB-9624-19035CEC5080}"/>
            </c:ext>
          </c:extLst>
        </c:ser>
        <c:ser>
          <c:idx val="5"/>
          <c:order val="5"/>
          <c:tx>
            <c:strRef>
              <c:f>Лист1!$G$1</c:f>
              <c:strCache>
                <c:ptCount val="1"/>
                <c:pt idx="0">
                  <c:v> Група №1</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0.0%</c:formatCode>
                <c:ptCount val="1"/>
                <c:pt idx="0">
                  <c:v>0.61000000000000032</c:v>
                </c:pt>
              </c:numCache>
            </c:numRef>
          </c:val>
          <c:extLst>
            <c:ext xmlns:c16="http://schemas.microsoft.com/office/drawing/2014/chart" uri="{C3380CC4-5D6E-409C-BE32-E72D297353CC}">
              <c16:uniqueId val="{00000005-703A-40CB-9624-19035CEC5080}"/>
            </c:ext>
          </c:extLst>
        </c:ser>
        <c:ser>
          <c:idx val="6"/>
          <c:order val="6"/>
          <c:tx>
            <c:strRef>
              <c:f>Лист1!$H$1</c:f>
              <c:strCache>
                <c:ptCount val="1"/>
                <c:pt idx="0">
                  <c:v>Група №8</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Лист1!$H$2</c:f>
              <c:numCache>
                <c:formatCode>0.0%</c:formatCode>
                <c:ptCount val="1"/>
                <c:pt idx="0">
                  <c:v>0.65000000000000036</c:v>
                </c:pt>
              </c:numCache>
            </c:numRef>
          </c:val>
          <c:extLst>
            <c:ext xmlns:c16="http://schemas.microsoft.com/office/drawing/2014/chart" uri="{C3380CC4-5D6E-409C-BE32-E72D297353CC}">
              <c16:uniqueId val="{00000006-703A-40CB-9624-19035CEC5080}"/>
            </c:ext>
          </c:extLst>
        </c:ser>
        <c:ser>
          <c:idx val="7"/>
          <c:order val="7"/>
          <c:tx>
            <c:strRef>
              <c:f>Лист1!$I$1</c:f>
              <c:strCache>
                <c:ptCount val="1"/>
                <c:pt idx="0">
                  <c:v>Група №9</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Лист1!$I$2</c:f>
              <c:numCache>
                <c:formatCode>0.0%</c:formatCode>
                <c:ptCount val="1"/>
                <c:pt idx="0">
                  <c:v>0.53</c:v>
                </c:pt>
              </c:numCache>
            </c:numRef>
          </c:val>
          <c:extLst>
            <c:ext xmlns:c16="http://schemas.microsoft.com/office/drawing/2014/chart" uri="{C3380CC4-5D6E-409C-BE32-E72D297353CC}">
              <c16:uniqueId val="{00000007-703A-40CB-9624-19035CEC5080}"/>
            </c:ext>
          </c:extLst>
        </c:ser>
        <c:ser>
          <c:idx val="8"/>
          <c:order val="8"/>
          <c:tx>
            <c:strRef>
              <c:f>Лист1!$J$1</c:f>
              <c:strCache>
                <c:ptCount val="1"/>
                <c:pt idx="0">
                  <c:v>Група № 7</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Лист1!$J$2</c:f>
              <c:numCache>
                <c:formatCode>0.0%</c:formatCode>
                <c:ptCount val="1"/>
                <c:pt idx="0">
                  <c:v>0.60000000000000031</c:v>
                </c:pt>
              </c:numCache>
            </c:numRef>
          </c:val>
          <c:extLst>
            <c:ext xmlns:c16="http://schemas.microsoft.com/office/drawing/2014/chart" uri="{C3380CC4-5D6E-409C-BE32-E72D297353CC}">
              <c16:uniqueId val="{00000008-703A-40CB-9624-19035CEC5080}"/>
            </c:ext>
          </c:extLst>
        </c:ser>
        <c:ser>
          <c:idx val="9"/>
          <c:order val="9"/>
          <c:tx>
            <c:strRef>
              <c:f>Лист1!$K$1</c:f>
              <c:strCache>
                <c:ptCount val="1"/>
                <c:pt idx="0">
                  <c:v>Група № 6</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Лист1!$K$2</c:f>
              <c:numCache>
                <c:formatCode>0.0%</c:formatCode>
                <c:ptCount val="1"/>
                <c:pt idx="0">
                  <c:v>0.87600000000000033</c:v>
                </c:pt>
              </c:numCache>
            </c:numRef>
          </c:val>
          <c:extLst>
            <c:ext xmlns:c16="http://schemas.microsoft.com/office/drawing/2014/chart" uri="{C3380CC4-5D6E-409C-BE32-E72D297353CC}">
              <c16:uniqueId val="{00000009-703A-40CB-9624-19035CEC5080}"/>
            </c:ext>
          </c:extLst>
        </c:ser>
        <c:ser>
          <c:idx val="10"/>
          <c:order val="10"/>
          <c:tx>
            <c:strRef>
              <c:f>Лист1!$L$1</c:f>
              <c:strCache>
                <c:ptCount val="1"/>
                <c:pt idx="0">
                  <c:v>Група № 2</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Лист1!$L$2</c:f>
              <c:numCache>
                <c:formatCode>0.0%</c:formatCode>
                <c:ptCount val="1"/>
                <c:pt idx="0">
                  <c:v>0.78</c:v>
                </c:pt>
              </c:numCache>
            </c:numRef>
          </c:val>
          <c:extLst>
            <c:ext xmlns:c16="http://schemas.microsoft.com/office/drawing/2014/chart" uri="{C3380CC4-5D6E-409C-BE32-E72D297353CC}">
              <c16:uniqueId val="{0000000A-703A-40CB-9624-19035CEC5080}"/>
            </c:ext>
          </c:extLst>
        </c:ser>
        <c:ser>
          <c:idx val="11"/>
          <c:order val="11"/>
          <c:tx>
            <c:strRef>
              <c:f>Лист1!$M$1</c:f>
              <c:strCache>
                <c:ptCount val="1"/>
                <c:pt idx="0">
                  <c:v>Група №13</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Лист1!$M$2</c:f>
              <c:numCache>
                <c:formatCode>0.0%</c:formatCode>
                <c:ptCount val="1"/>
                <c:pt idx="0">
                  <c:v>0.91400000000000003</c:v>
                </c:pt>
              </c:numCache>
            </c:numRef>
          </c:val>
          <c:extLst>
            <c:ext xmlns:c16="http://schemas.microsoft.com/office/drawing/2014/chart" uri="{C3380CC4-5D6E-409C-BE32-E72D297353CC}">
              <c16:uniqueId val="{0000000B-703A-40CB-9624-19035CEC5080}"/>
            </c:ext>
          </c:extLst>
        </c:ser>
        <c:ser>
          <c:idx val="12"/>
          <c:order val="12"/>
          <c:tx>
            <c:strRef>
              <c:f>Лист1!$N$1</c:f>
              <c:strCache>
                <c:ptCount val="1"/>
                <c:pt idx="0">
                  <c:v>Група № 14</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Лист1!$N$2</c:f>
              <c:numCache>
                <c:formatCode>0.0%</c:formatCode>
                <c:ptCount val="1"/>
                <c:pt idx="0">
                  <c:v>0.68</c:v>
                </c:pt>
              </c:numCache>
            </c:numRef>
          </c:val>
          <c:extLst>
            <c:ext xmlns:c16="http://schemas.microsoft.com/office/drawing/2014/chart" uri="{C3380CC4-5D6E-409C-BE32-E72D297353CC}">
              <c16:uniqueId val="{0000000C-703A-40CB-9624-19035CEC5080}"/>
            </c:ext>
          </c:extLst>
        </c:ser>
        <c:dLbls>
          <c:showLegendKey val="0"/>
          <c:showVal val="1"/>
          <c:showCatName val="0"/>
          <c:showSerName val="0"/>
          <c:showPercent val="0"/>
          <c:showBubbleSize val="0"/>
        </c:dLbls>
        <c:gapWidth val="150"/>
        <c:axId val="60911616"/>
        <c:axId val="60913152"/>
      </c:barChart>
      <c:catAx>
        <c:axId val="60911616"/>
        <c:scaling>
          <c:orientation val="minMax"/>
        </c:scaling>
        <c:delete val="0"/>
        <c:axPos val="b"/>
        <c:numFmt formatCode="General" sourceLinked="1"/>
        <c:majorTickMark val="out"/>
        <c:minorTickMark val="none"/>
        <c:tickLblPos val="nextTo"/>
        <c:txPr>
          <a:bodyPr/>
          <a:lstStyle/>
          <a:p>
            <a:pPr>
              <a:defRPr lang="ru-RU"/>
            </a:pPr>
            <a:endParaRPr lang="uk-UA"/>
          </a:p>
        </c:txPr>
        <c:crossAx val="60913152"/>
        <c:crosses val="autoZero"/>
        <c:auto val="1"/>
        <c:lblAlgn val="ctr"/>
        <c:lblOffset val="100"/>
        <c:noMultiLvlLbl val="0"/>
      </c:catAx>
      <c:valAx>
        <c:axId val="60913152"/>
        <c:scaling>
          <c:orientation val="minMax"/>
        </c:scaling>
        <c:delete val="0"/>
        <c:axPos val="l"/>
        <c:majorGridlines/>
        <c:numFmt formatCode="0.0%" sourceLinked="1"/>
        <c:majorTickMark val="out"/>
        <c:minorTickMark val="none"/>
        <c:tickLblPos val="nextTo"/>
        <c:txPr>
          <a:bodyPr/>
          <a:lstStyle/>
          <a:p>
            <a:pPr>
              <a:defRPr lang="ru-RU">
                <a:latin typeface="Times New Roman" pitchFamily="18" charset="0"/>
                <a:cs typeface="Times New Roman" pitchFamily="18" charset="0"/>
              </a:defRPr>
            </a:pPr>
            <a:endParaRPr lang="uk-UA"/>
          </a:p>
        </c:txPr>
        <c:crossAx val="60911616"/>
        <c:crosses val="autoZero"/>
        <c:crossBetween val="between"/>
      </c:valAx>
    </c:plotArea>
    <c:legend>
      <c:legendPos val="r"/>
      <c:overlay val="0"/>
      <c:txPr>
        <a:bodyPr/>
        <a:lstStyle/>
        <a:p>
          <a:pPr>
            <a:defRPr lang="ru-RU" sz="1199">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8"/>
      <c:rotY val="3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Хліб</c:v>
                </c:pt>
              </c:strCache>
            </c:strRef>
          </c:tx>
          <c:spPr>
            <a:solidFill>
              <a:srgbClr val="00FF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Sheet1!$B$2:$Q$2</c:f>
              <c:numCache>
                <c:formatCode>General</c:formatCode>
                <c:ptCount val="16"/>
                <c:pt idx="0" formatCode="0%">
                  <c:v>1</c:v>
                </c:pt>
              </c:numCache>
            </c:numRef>
          </c:val>
          <c:extLst>
            <c:ext xmlns:c16="http://schemas.microsoft.com/office/drawing/2014/chart" uri="{C3380CC4-5D6E-409C-BE32-E72D297353CC}">
              <c16:uniqueId val="{00000000-4C44-4DED-824B-7CA853585C10}"/>
            </c:ext>
          </c:extLst>
        </c:ser>
        <c:ser>
          <c:idx val="1"/>
          <c:order val="1"/>
          <c:tx>
            <c:strRef>
              <c:f>Sheet1!$A$3</c:f>
              <c:strCache>
                <c:ptCount val="1"/>
                <c:pt idx="0">
                  <c:v>Крупи</c:v>
                </c:pt>
              </c:strCache>
            </c:strRef>
          </c:tx>
          <c:spPr>
            <a:solidFill>
              <a:srgbClr val="99CC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Sheet1!$B$3:$Q$3</c:f>
              <c:numCache>
                <c:formatCode>0%</c:formatCode>
                <c:ptCount val="16"/>
                <c:pt idx="1">
                  <c:v>1.33</c:v>
                </c:pt>
              </c:numCache>
            </c:numRef>
          </c:val>
          <c:extLst>
            <c:ext xmlns:c16="http://schemas.microsoft.com/office/drawing/2014/chart" uri="{C3380CC4-5D6E-409C-BE32-E72D297353CC}">
              <c16:uniqueId val="{00000001-4C44-4DED-824B-7CA853585C10}"/>
            </c:ext>
          </c:extLst>
        </c:ser>
        <c:ser>
          <c:idx val="2"/>
          <c:order val="2"/>
          <c:tx>
            <c:strRef>
              <c:f>Sheet1!$A$4</c:f>
              <c:strCache>
                <c:ptCount val="1"/>
                <c:pt idx="0">
                  <c:v>Цукор</c:v>
                </c:pt>
              </c:strCache>
            </c:strRef>
          </c:tx>
          <c:spPr>
            <a:solidFill>
              <a:srgbClr val="FF0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Sheet1!$B$4:$Q$4</c:f>
              <c:numCache>
                <c:formatCode>General</c:formatCode>
                <c:ptCount val="16"/>
                <c:pt idx="2" formatCode="0%">
                  <c:v>1.1800000000000006</c:v>
                </c:pt>
              </c:numCache>
            </c:numRef>
          </c:val>
          <c:extLst>
            <c:ext xmlns:c16="http://schemas.microsoft.com/office/drawing/2014/chart" uri="{C3380CC4-5D6E-409C-BE32-E72D297353CC}">
              <c16:uniqueId val="{00000002-4C44-4DED-824B-7CA853585C10}"/>
            </c:ext>
          </c:extLst>
        </c:ser>
        <c:ser>
          <c:idx val="3"/>
          <c:order val="3"/>
          <c:tx>
            <c:strRef>
              <c:f>Sheet1!$A$5</c:f>
              <c:strCache>
                <c:ptCount val="1"/>
                <c:pt idx="0">
                  <c:v>Борошно</c:v>
                </c:pt>
              </c:strCache>
            </c:strRef>
          </c:tx>
          <c:spPr>
            <a:solidFill>
              <a:srgbClr val="FFCC00"/>
            </a:solidFill>
            <a:ln w="25399">
              <a:noFill/>
            </a:ln>
          </c:spPr>
          <c:invertIfNegative val="0"/>
          <c:dLbls>
            <c:delete val="1"/>
          </c:dLbls>
          <c:cat>
            <c:numRef>
              <c:f>Sheet1!$B$1:$Q$1</c:f>
              <c:numCache>
                <c:formatCode>General</c:formatCode>
                <c:ptCount val="16"/>
              </c:numCache>
            </c:numRef>
          </c:cat>
          <c:val>
            <c:numRef>
              <c:f>Sheet1!$B$5:$Q$5</c:f>
              <c:numCache>
                <c:formatCode>General</c:formatCode>
                <c:ptCount val="16"/>
                <c:pt idx="3" formatCode="0%">
                  <c:v>0.86000000000000032</c:v>
                </c:pt>
              </c:numCache>
            </c:numRef>
          </c:val>
          <c:extLst>
            <c:ext xmlns:c16="http://schemas.microsoft.com/office/drawing/2014/chart" uri="{C3380CC4-5D6E-409C-BE32-E72D297353CC}">
              <c16:uniqueId val="{00000003-4C44-4DED-824B-7CA853585C10}"/>
            </c:ext>
          </c:extLst>
        </c:ser>
        <c:ser>
          <c:idx val="4"/>
          <c:order val="4"/>
          <c:tx>
            <c:strRef>
              <c:f>Sheet1!$A$6</c:f>
              <c:strCache>
                <c:ptCount val="1"/>
                <c:pt idx="0">
                  <c:v>Картопля</c:v>
                </c:pt>
              </c:strCache>
            </c:strRef>
          </c:tx>
          <c:spPr>
            <a:solidFill>
              <a:srgbClr val="008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Sheet1!$B$6:$Q$6</c:f>
              <c:numCache>
                <c:formatCode>General</c:formatCode>
                <c:ptCount val="16"/>
                <c:pt idx="4" formatCode="0%">
                  <c:v>0.73000000000000032</c:v>
                </c:pt>
              </c:numCache>
            </c:numRef>
          </c:val>
          <c:extLst>
            <c:ext xmlns:c16="http://schemas.microsoft.com/office/drawing/2014/chart" uri="{C3380CC4-5D6E-409C-BE32-E72D297353CC}">
              <c16:uniqueId val="{00000004-4C44-4DED-824B-7CA853585C10}"/>
            </c:ext>
          </c:extLst>
        </c:ser>
        <c:ser>
          <c:idx val="5"/>
          <c:order val="5"/>
          <c:tx>
            <c:strRef>
              <c:f>Sheet1!$A$7</c:f>
              <c:strCache>
                <c:ptCount val="1"/>
                <c:pt idx="0">
                  <c:v>Олія</c:v>
                </c:pt>
              </c:strCache>
            </c:strRef>
          </c:tx>
          <c:spPr>
            <a:solidFill>
              <a:srgbClr val="FF99CC"/>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Sheet1!$B$7:$Q$7</c:f>
              <c:numCache>
                <c:formatCode>General</c:formatCode>
                <c:ptCount val="16"/>
                <c:pt idx="5" formatCode="0%">
                  <c:v>0.98</c:v>
                </c:pt>
              </c:numCache>
            </c:numRef>
          </c:val>
          <c:extLst>
            <c:ext xmlns:c16="http://schemas.microsoft.com/office/drawing/2014/chart" uri="{C3380CC4-5D6E-409C-BE32-E72D297353CC}">
              <c16:uniqueId val="{00000005-4C44-4DED-824B-7CA853585C10}"/>
            </c:ext>
          </c:extLst>
        </c:ser>
        <c:ser>
          <c:idx val="6"/>
          <c:order val="6"/>
          <c:tx>
            <c:strRef>
              <c:f>Sheet1!$A$8</c:f>
              <c:strCache>
                <c:ptCount val="1"/>
                <c:pt idx="0">
                  <c:v>Молоко</c:v>
                </c:pt>
              </c:strCache>
            </c:strRef>
          </c:tx>
          <c:spPr>
            <a:solidFill>
              <a:srgbClr val="00008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Sheet1!$B$8:$Q$8</c:f>
              <c:numCache>
                <c:formatCode>General</c:formatCode>
                <c:ptCount val="16"/>
                <c:pt idx="6" formatCode="0%">
                  <c:v>0.81</c:v>
                </c:pt>
              </c:numCache>
            </c:numRef>
          </c:val>
          <c:extLst>
            <c:ext xmlns:c16="http://schemas.microsoft.com/office/drawing/2014/chart" uri="{C3380CC4-5D6E-409C-BE32-E72D297353CC}">
              <c16:uniqueId val="{00000006-4C44-4DED-824B-7CA853585C10}"/>
            </c:ext>
          </c:extLst>
        </c:ser>
        <c:ser>
          <c:idx val="7"/>
          <c:order val="7"/>
          <c:tx>
            <c:strRef>
              <c:f>Sheet1!$A$9</c:f>
              <c:strCache>
                <c:ptCount val="1"/>
                <c:pt idx="0">
                  <c:v>Фрукти</c:v>
                </c:pt>
              </c:strCache>
            </c:strRef>
          </c:tx>
          <c:spPr>
            <a:solidFill>
              <a:srgbClr val="33CCCC"/>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Sheet1!$B$9:$Q$9</c:f>
              <c:numCache>
                <c:formatCode>General</c:formatCode>
                <c:ptCount val="16"/>
                <c:pt idx="7" formatCode="0%">
                  <c:v>0.75000000000000033</c:v>
                </c:pt>
              </c:numCache>
            </c:numRef>
          </c:val>
          <c:extLst>
            <c:ext xmlns:c16="http://schemas.microsoft.com/office/drawing/2014/chart" uri="{C3380CC4-5D6E-409C-BE32-E72D297353CC}">
              <c16:uniqueId val="{00000007-4C44-4DED-824B-7CA853585C10}"/>
            </c:ext>
          </c:extLst>
        </c:ser>
        <c:ser>
          <c:idx val="8"/>
          <c:order val="8"/>
          <c:tx>
            <c:strRef>
              <c:f>Sheet1!$A$10</c:f>
              <c:strCache>
                <c:ptCount val="1"/>
                <c:pt idx="0">
                  <c:v>Масло вершк.</c:v>
                </c:pt>
              </c:strCache>
            </c:strRef>
          </c:tx>
          <c:spPr>
            <a:solidFill>
              <a:srgbClr val="FF66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Sheet1!$B$10:$Q$10</c:f>
              <c:numCache>
                <c:formatCode>General</c:formatCode>
                <c:ptCount val="16"/>
                <c:pt idx="8" formatCode="0%">
                  <c:v>0.98</c:v>
                </c:pt>
              </c:numCache>
            </c:numRef>
          </c:val>
          <c:extLst>
            <c:ext xmlns:c16="http://schemas.microsoft.com/office/drawing/2014/chart" uri="{C3380CC4-5D6E-409C-BE32-E72D297353CC}">
              <c16:uniqueId val="{00000008-4C44-4DED-824B-7CA853585C10}"/>
            </c:ext>
          </c:extLst>
        </c:ser>
        <c:ser>
          <c:idx val="9"/>
          <c:order val="9"/>
          <c:tx>
            <c:strRef>
              <c:f>Sheet1!$A$11</c:f>
              <c:strCache>
                <c:ptCount val="1"/>
                <c:pt idx="0">
                  <c:v>Сметана</c:v>
                </c:pt>
              </c:strCache>
            </c:strRef>
          </c:tx>
          <c:spPr>
            <a:solidFill>
              <a:srgbClr val="FF00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Sheet1!$B$11:$Q$11</c:f>
              <c:numCache>
                <c:formatCode>General</c:formatCode>
                <c:ptCount val="16"/>
                <c:pt idx="9" formatCode="0%">
                  <c:v>1.1299999999999992</c:v>
                </c:pt>
              </c:numCache>
            </c:numRef>
          </c:val>
          <c:extLst>
            <c:ext xmlns:c16="http://schemas.microsoft.com/office/drawing/2014/chart" uri="{C3380CC4-5D6E-409C-BE32-E72D297353CC}">
              <c16:uniqueId val="{00000009-4C44-4DED-824B-7CA853585C10}"/>
            </c:ext>
          </c:extLst>
        </c:ser>
        <c:ser>
          <c:idx val="10"/>
          <c:order val="10"/>
          <c:tx>
            <c:strRef>
              <c:f>Sheet1!$A$12</c:f>
              <c:strCache>
                <c:ptCount val="1"/>
                <c:pt idx="0">
                  <c:v>М'ясо</c:v>
                </c:pt>
              </c:strCache>
            </c:strRef>
          </c:tx>
          <c:spPr>
            <a:solidFill>
              <a:srgbClr val="FFFF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Sheet1!$B$12:$Q$12</c:f>
              <c:numCache>
                <c:formatCode>General</c:formatCode>
                <c:ptCount val="16"/>
                <c:pt idx="10" formatCode="0%">
                  <c:v>0.9</c:v>
                </c:pt>
              </c:numCache>
            </c:numRef>
          </c:val>
          <c:extLst>
            <c:ext xmlns:c16="http://schemas.microsoft.com/office/drawing/2014/chart" uri="{C3380CC4-5D6E-409C-BE32-E72D297353CC}">
              <c16:uniqueId val="{0000000A-4C44-4DED-824B-7CA853585C10}"/>
            </c:ext>
          </c:extLst>
        </c:ser>
        <c:ser>
          <c:idx val="11"/>
          <c:order val="11"/>
          <c:tx>
            <c:strRef>
              <c:f>Sheet1!$A$13</c:f>
              <c:strCache>
                <c:ptCount val="1"/>
                <c:pt idx="0">
                  <c:v>Яйце</c:v>
                </c:pt>
              </c:strCache>
            </c:strRef>
          </c:tx>
          <c:spPr>
            <a:solidFill>
              <a:srgbClr val="00FF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Sheet1!$B$13:$Q$13</c:f>
              <c:numCache>
                <c:formatCode>General</c:formatCode>
                <c:ptCount val="16"/>
                <c:pt idx="11" formatCode="0%">
                  <c:v>0.68</c:v>
                </c:pt>
              </c:numCache>
            </c:numRef>
          </c:val>
          <c:extLst>
            <c:ext xmlns:c16="http://schemas.microsoft.com/office/drawing/2014/chart" uri="{C3380CC4-5D6E-409C-BE32-E72D297353CC}">
              <c16:uniqueId val="{0000000B-4C44-4DED-824B-7CA853585C10}"/>
            </c:ext>
          </c:extLst>
        </c:ser>
        <c:ser>
          <c:idx val="12"/>
          <c:order val="12"/>
          <c:tx>
            <c:strRef>
              <c:f>Sheet1!$A$14</c:f>
              <c:strCache>
                <c:ptCount val="1"/>
                <c:pt idx="0">
                  <c:v>Риба</c:v>
                </c:pt>
              </c:strCache>
            </c:strRef>
          </c:tx>
          <c:spPr>
            <a:solidFill>
              <a:srgbClr val="80008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Sheet1!$B$14:$Q$14</c:f>
              <c:numCache>
                <c:formatCode>General</c:formatCode>
                <c:ptCount val="16"/>
                <c:pt idx="12" formatCode="0%">
                  <c:v>0.65000000000000036</c:v>
                </c:pt>
              </c:numCache>
            </c:numRef>
          </c:val>
          <c:extLst>
            <c:ext xmlns:c16="http://schemas.microsoft.com/office/drawing/2014/chart" uri="{C3380CC4-5D6E-409C-BE32-E72D297353CC}">
              <c16:uniqueId val="{0000000C-4C44-4DED-824B-7CA853585C10}"/>
            </c:ext>
          </c:extLst>
        </c:ser>
        <c:ser>
          <c:idx val="13"/>
          <c:order val="13"/>
          <c:tx>
            <c:strRef>
              <c:f>Sheet1!$A$15</c:f>
              <c:strCache>
                <c:ptCount val="1"/>
                <c:pt idx="0">
                  <c:v>Овочі</c:v>
                </c:pt>
              </c:strCache>
            </c:strRef>
          </c:tx>
          <c:spPr>
            <a:solidFill>
              <a:srgbClr val="800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Sheet1!$B$15:$Q$15</c:f>
              <c:numCache>
                <c:formatCode>General</c:formatCode>
                <c:ptCount val="16"/>
                <c:pt idx="13" formatCode="0%">
                  <c:v>0.75000000000000033</c:v>
                </c:pt>
              </c:numCache>
            </c:numRef>
          </c:val>
          <c:extLst>
            <c:ext xmlns:c16="http://schemas.microsoft.com/office/drawing/2014/chart" uri="{C3380CC4-5D6E-409C-BE32-E72D297353CC}">
              <c16:uniqueId val="{0000000D-4C44-4DED-824B-7CA853585C10}"/>
            </c:ext>
          </c:extLst>
        </c:ser>
        <c:ser>
          <c:idx val="14"/>
          <c:order val="14"/>
          <c:tx>
            <c:strRef>
              <c:f>Sheet1!$A$16</c:f>
              <c:strCache>
                <c:ptCount val="1"/>
                <c:pt idx="0">
                  <c:v>Сир кисломол.</c:v>
                </c:pt>
              </c:strCache>
            </c:strRef>
          </c:tx>
          <c:spPr>
            <a:solidFill>
              <a:srgbClr val="0000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Sheet1!$B$16:$Q$16</c:f>
              <c:numCache>
                <c:formatCode>General</c:formatCode>
                <c:ptCount val="16"/>
                <c:pt idx="14" formatCode="0%">
                  <c:v>0.94000000000000028</c:v>
                </c:pt>
              </c:numCache>
            </c:numRef>
          </c:val>
          <c:extLst>
            <c:ext xmlns:c16="http://schemas.microsoft.com/office/drawing/2014/chart" uri="{C3380CC4-5D6E-409C-BE32-E72D297353CC}">
              <c16:uniqueId val="{0000000E-4C44-4DED-824B-7CA853585C10}"/>
            </c:ext>
          </c:extLst>
        </c:ser>
        <c:ser>
          <c:idx val="15"/>
          <c:order val="15"/>
          <c:tx>
            <c:strRef>
              <c:f>Sheet1!$A$17</c:f>
              <c:strCache>
                <c:ptCount val="1"/>
                <c:pt idx="0">
                  <c:v>Сир твердий</c:v>
                </c:pt>
              </c:strCache>
            </c:strRef>
          </c:tx>
          <c:spPr>
            <a:solidFill>
              <a:srgbClr val="CC99FF"/>
            </a:solidFill>
            <a:ln w="12699">
              <a:solidFill>
                <a:srgbClr val="000000"/>
              </a:solidFill>
              <a:prstDash val="solid"/>
            </a:ln>
          </c:spPr>
          <c:invertIfNegative val="0"/>
          <c:dLbls>
            <c:spPr>
              <a:noFill/>
              <a:ln w="25399">
                <a:noFill/>
              </a:ln>
            </c:spPr>
            <c:txPr>
              <a:bodyPr/>
              <a:lstStyle/>
              <a:p>
                <a:pPr>
                  <a:defRPr lang="ru-RU"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Sheet1!$B$17:$Q$17</c:f>
              <c:numCache>
                <c:formatCode>General</c:formatCode>
                <c:ptCount val="16"/>
                <c:pt idx="15" formatCode="0%">
                  <c:v>0.97000000000000031</c:v>
                </c:pt>
              </c:numCache>
            </c:numRef>
          </c:val>
          <c:extLst>
            <c:ext xmlns:c16="http://schemas.microsoft.com/office/drawing/2014/chart" uri="{C3380CC4-5D6E-409C-BE32-E72D297353CC}">
              <c16:uniqueId val="{0000000F-4C44-4DED-824B-7CA853585C10}"/>
            </c:ext>
          </c:extLst>
        </c:ser>
        <c:ser>
          <c:idx val="16"/>
          <c:order val="16"/>
          <c:tx>
            <c:strRef>
              <c:f>Sheet1!$A$18</c:f>
              <c:strCache>
                <c:ptCount val="1"/>
                <c:pt idx="0">
                  <c:v>Соки</c:v>
                </c:pt>
              </c:strCache>
            </c:strRef>
          </c:tx>
          <c:spPr>
            <a:solidFill>
              <a:srgbClr val="00CCFF"/>
            </a:solidFill>
            <a:ln w="12699">
              <a:solidFill>
                <a:srgbClr val="000000"/>
              </a:solidFill>
              <a:prstDash val="solid"/>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Sheet1!$B$18:$Q$18</c:f>
              <c:numCache>
                <c:formatCode>General</c:formatCode>
                <c:ptCount val="16"/>
              </c:numCache>
            </c:numRef>
          </c:val>
          <c:extLst>
            <c:ext xmlns:c16="http://schemas.microsoft.com/office/drawing/2014/chart" uri="{C3380CC4-5D6E-409C-BE32-E72D297353CC}">
              <c16:uniqueId val="{00000010-4C44-4DED-824B-7CA853585C10}"/>
            </c:ext>
          </c:extLst>
        </c:ser>
        <c:dLbls>
          <c:showLegendKey val="0"/>
          <c:showVal val="1"/>
          <c:showCatName val="0"/>
          <c:showSerName val="0"/>
          <c:showPercent val="0"/>
          <c:showBubbleSize val="0"/>
        </c:dLbls>
        <c:gapWidth val="0"/>
        <c:gapDepth val="0"/>
        <c:shape val="box"/>
        <c:axId val="64271104"/>
        <c:axId val="64272640"/>
        <c:axId val="0"/>
      </c:bar3DChart>
      <c:catAx>
        <c:axId val="64271104"/>
        <c:scaling>
          <c:orientation val="minMax"/>
        </c:scaling>
        <c:delete val="0"/>
        <c:axPos val="b"/>
        <c:numFmt formatCode="General" sourceLinked="1"/>
        <c:majorTickMark val="out"/>
        <c:minorTickMark val="none"/>
        <c:tickLblPos val="low"/>
        <c:spPr>
          <a:ln w="9525">
            <a:noFill/>
          </a:ln>
        </c:spPr>
        <c:txPr>
          <a:bodyPr rot="0" vert="horz"/>
          <a:lstStyle/>
          <a:p>
            <a:pPr>
              <a:defRPr lang="ru-RU" sz="1200" b="0" i="0" u="none" strike="noStrike" baseline="0">
                <a:solidFill>
                  <a:srgbClr val="000000"/>
                </a:solidFill>
                <a:latin typeface="Arial Cyr"/>
                <a:ea typeface="Arial Cyr"/>
                <a:cs typeface="Arial Cyr"/>
              </a:defRPr>
            </a:pPr>
            <a:endParaRPr lang="uk-UA"/>
          </a:p>
        </c:txPr>
        <c:crossAx val="64272640"/>
        <c:crossesAt val="0"/>
        <c:auto val="1"/>
        <c:lblAlgn val="ctr"/>
        <c:lblOffset val="100"/>
        <c:tickLblSkip val="1"/>
        <c:tickMarkSkip val="1"/>
        <c:noMultiLvlLbl val="0"/>
      </c:catAx>
      <c:valAx>
        <c:axId val="64272640"/>
        <c:scaling>
          <c:orientation val="minMax"/>
          <c:max val="1.2"/>
          <c:min val="0"/>
        </c:scaling>
        <c:delete val="1"/>
        <c:axPos val="l"/>
        <c:numFmt formatCode="0%" sourceLinked="1"/>
        <c:majorTickMark val="out"/>
        <c:minorTickMark val="none"/>
        <c:tickLblPos val="none"/>
        <c:crossAx val="64271104"/>
        <c:crosses val="autoZero"/>
        <c:crossBetween val="between"/>
        <c:majorUnit val="0.2"/>
        <c:minorUnit val="4.0000000000000022E-2"/>
      </c:valAx>
      <c:spPr>
        <a:noFill/>
        <a:ln w="25399">
          <a:noFill/>
        </a:ln>
      </c:spPr>
    </c:plotArea>
    <c:legend>
      <c:legendPos val="r"/>
      <c:legendEntry>
        <c:idx val="16"/>
        <c:delete val="1"/>
      </c:legendEntry>
      <c:layout>
        <c:manualLayout>
          <c:xMode val="edge"/>
          <c:yMode val="edge"/>
          <c:x val="0.75083056478405319"/>
          <c:y val="9.3750000000001766E-3"/>
          <c:w val="0.24086378737541544"/>
          <c:h val="0.97354807921737063"/>
        </c:manualLayout>
      </c:layout>
      <c:overlay val="0"/>
      <c:spPr>
        <a:solidFill>
          <a:srgbClr val="FFFFFF"/>
        </a:solidFill>
        <a:ln w="3175">
          <a:solidFill>
            <a:srgbClr val="000000"/>
          </a:solidFill>
          <a:prstDash val="solid"/>
        </a:ln>
      </c:spPr>
      <c:txPr>
        <a:bodyPr/>
        <a:lstStyle/>
        <a:p>
          <a:pPr>
            <a:defRPr lang="ru-RU" sz="1100"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200"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51991</Words>
  <Characters>29636</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ast.5p1rt@gmail.com</cp:lastModifiedBy>
  <cp:revision>4</cp:revision>
  <dcterms:created xsi:type="dcterms:W3CDTF">2022-09-16T08:39:00Z</dcterms:created>
  <dcterms:modified xsi:type="dcterms:W3CDTF">2022-09-16T13:22:00Z</dcterms:modified>
</cp:coreProperties>
</file>