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D2" w:rsidRPr="009A5EAF" w:rsidRDefault="003914D2" w:rsidP="003914D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uk-UA"/>
        </w:rPr>
      </w:pPr>
      <w:bookmarkStart w:id="0" w:name="_GoBack"/>
      <w:r w:rsidRPr="009A5EAF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uk-UA"/>
        </w:rPr>
        <w:t>ПАМ'ЯТКА ДЛЯ БАТЬКІВ</w:t>
      </w:r>
      <w:r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uk-UA"/>
        </w:rPr>
        <w:t xml:space="preserve"> ПРОФІЛАКТИКА КОРУ</w:t>
      </w:r>
      <w:bookmarkEnd w:id="0"/>
    </w:p>
    <w:p w:rsidR="003914D2" w:rsidRPr="009A5EAF" w:rsidRDefault="003914D2" w:rsidP="003914D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B6F00"/>
          <w:sz w:val="48"/>
          <w:szCs w:val="48"/>
          <w:lang w:eastAsia="uk-UA"/>
        </w:rPr>
      </w:pPr>
      <w:r w:rsidRPr="009A5EAF">
        <w:rPr>
          <w:rFonts w:ascii="Arial" w:eastAsia="Times New Roman" w:hAnsi="Arial" w:cs="Arial"/>
          <w:b/>
          <w:bCs/>
          <w:color w:val="3B6F00"/>
          <w:sz w:val="48"/>
          <w:szCs w:val="48"/>
          <w:lang w:eastAsia="uk-UA"/>
        </w:rPr>
        <w:t>"КІР"</w:t>
      </w:r>
    </w:p>
    <w:p w:rsidR="003914D2" w:rsidRPr="009A5EAF" w:rsidRDefault="003914D2" w:rsidP="003914D2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34"/>
          <w:szCs w:val="34"/>
          <w:lang w:eastAsia="uk-UA"/>
        </w:rPr>
      </w:pPr>
      <w:r w:rsidRPr="009A5EAF">
        <w:rPr>
          <w:rFonts w:ascii="Arial" w:eastAsia="Times New Roman" w:hAnsi="Arial" w:cs="Arial"/>
          <w:b/>
          <w:bCs/>
          <w:color w:val="333333"/>
          <w:sz w:val="34"/>
          <w:szCs w:val="34"/>
          <w:lang w:eastAsia="uk-UA"/>
        </w:rPr>
        <w:t>Кір – небезпечне вірусне захворювання Саме ця інфекція є однією із основних причин дитячої смертності у світі.</w:t>
      </w:r>
    </w:p>
    <w:p w:rsidR="003914D2" w:rsidRPr="009A5EAF" w:rsidRDefault="003914D2" w:rsidP="003914D2">
      <w:pPr>
        <w:spacing w:after="0" w:line="240" w:lineRule="auto"/>
        <w:outlineLvl w:val="5"/>
        <w:rPr>
          <w:rFonts w:ascii="Arial" w:eastAsia="Times New Roman" w:hAnsi="Arial" w:cs="Arial"/>
          <w:b/>
          <w:bCs/>
          <w:color w:val="3B6F00"/>
          <w:sz w:val="29"/>
          <w:szCs w:val="29"/>
          <w:lang w:eastAsia="uk-UA"/>
        </w:rPr>
      </w:pPr>
      <w:r w:rsidRPr="009A5EAF">
        <w:rPr>
          <w:rFonts w:ascii="Arial" w:eastAsia="Times New Roman" w:hAnsi="Arial" w:cs="Arial"/>
          <w:b/>
          <w:bCs/>
          <w:color w:val="3B6F00"/>
          <w:sz w:val="29"/>
          <w:szCs w:val="29"/>
          <w:lang w:eastAsia="uk-UA"/>
        </w:rPr>
        <w:t>Як можна заразитись кором</w:t>
      </w:r>
    </w:p>
    <w:p w:rsidR="003914D2" w:rsidRPr="009A5EAF" w:rsidRDefault="003914D2" w:rsidP="003914D2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uk-UA"/>
        </w:rPr>
      </w:pPr>
      <w:r w:rsidRPr="009A5EAF">
        <w:rPr>
          <w:rFonts w:ascii="Arial" w:eastAsia="Times New Roman" w:hAnsi="Arial" w:cs="Arial"/>
          <w:color w:val="464645"/>
          <w:sz w:val="29"/>
          <w:szCs w:val="29"/>
          <w:lang w:eastAsia="uk-UA"/>
        </w:rPr>
        <w:t>Вірус дуже швидко поширюється – він передається при розмові, кашлі, чханні чи будь-якому тісному контакті з хворим. Як тільки у людини з’являються перші ознаки вірусу – вона вже поширює інфекцію. Інкубаційний період триває від 7 до 17 днів.</w:t>
      </w:r>
    </w:p>
    <w:p w:rsidR="003914D2" w:rsidRPr="009A5EAF" w:rsidRDefault="003914D2" w:rsidP="003914D2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uk-UA"/>
        </w:rPr>
      </w:pPr>
      <w:r w:rsidRPr="009A5EAF">
        <w:rPr>
          <w:rFonts w:ascii="Arial" w:eastAsia="Times New Roman" w:hAnsi="Arial" w:cs="Arial"/>
          <w:color w:val="464645"/>
          <w:sz w:val="29"/>
          <w:szCs w:val="29"/>
          <w:lang w:eastAsia="uk-UA"/>
        </w:rPr>
        <w:t>При цьому інфекція дуже швидко поширюється, тож з потоком повітря вірус може навіть поширитись у сусідні приміщення, наприклад через вікна, вентиляцію тощо.</w:t>
      </w:r>
    </w:p>
    <w:p w:rsidR="003914D2" w:rsidRPr="009A5EAF" w:rsidRDefault="003914D2" w:rsidP="003914D2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uk-UA"/>
        </w:rPr>
      </w:pPr>
      <w:r w:rsidRPr="009A5EAF">
        <w:rPr>
          <w:rFonts w:ascii="Arial" w:eastAsia="Times New Roman" w:hAnsi="Arial" w:cs="Arial"/>
          <w:color w:val="464645"/>
          <w:sz w:val="29"/>
          <w:szCs w:val="29"/>
          <w:lang w:eastAsia="uk-UA"/>
        </w:rPr>
        <w:t>Симптоми у дітей і дорослих</w:t>
      </w:r>
    </w:p>
    <w:p w:rsidR="003914D2" w:rsidRPr="009A5EAF" w:rsidRDefault="003914D2" w:rsidP="003914D2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uk-UA"/>
        </w:rPr>
      </w:pPr>
      <w:r w:rsidRPr="009A5EAF">
        <w:rPr>
          <w:rFonts w:ascii="Arial" w:eastAsia="Times New Roman" w:hAnsi="Arial" w:cs="Arial"/>
          <w:color w:val="464645"/>
          <w:sz w:val="29"/>
          <w:szCs w:val="29"/>
          <w:lang w:eastAsia="uk-UA"/>
        </w:rPr>
        <w:t>Найчастіше кором хворіють діти та підлітки, однак, якщо щеплення не було, то заразитись може і дорослий.</w:t>
      </w:r>
    </w:p>
    <w:p w:rsidR="003914D2" w:rsidRPr="009A5EAF" w:rsidRDefault="003914D2" w:rsidP="003914D2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uk-UA"/>
        </w:rPr>
      </w:pPr>
      <w:r w:rsidRPr="009A5EAF">
        <w:rPr>
          <w:rFonts w:ascii="Arial" w:eastAsia="Times New Roman" w:hAnsi="Arial" w:cs="Arial"/>
          <w:color w:val="464645"/>
          <w:sz w:val="29"/>
          <w:szCs w:val="29"/>
          <w:lang w:eastAsia="uk-UA"/>
        </w:rPr>
        <w:t>Перші тривожні ознаки небезпечного вірусу – людина стає млявою, у неї порушується сон, знижується апетит. Пізніше з’являється нежить та кашель, а також підвищується температура.</w:t>
      </w:r>
    </w:p>
    <w:p w:rsidR="003914D2" w:rsidRPr="009A5EAF" w:rsidRDefault="003914D2" w:rsidP="003914D2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uk-UA"/>
        </w:rPr>
      </w:pPr>
      <w:r w:rsidRPr="009A5EAF">
        <w:rPr>
          <w:rFonts w:ascii="Arial" w:eastAsia="Times New Roman" w:hAnsi="Arial" w:cs="Arial"/>
          <w:color w:val="464645"/>
          <w:sz w:val="29"/>
          <w:szCs w:val="29"/>
          <w:lang w:eastAsia="uk-UA"/>
        </w:rPr>
        <w:t>Однак, вже через кілька днів температура знижується, а от кашель та нежить не проходять, а навпаки посилюються. В цей період в людини стають чутливими очі, важко дивитись на світло, інколи доходить до запалення ока (кон’юнктивіт). Часто ці симптоми можна сплутати зі звичайною застудою чи грипом. При цьому на внутрішній стороні щік, а іноді й губ, вже з’являються дрібненькі цятки. Це вже одна із основних ознак, що в хворого таки кір.</w:t>
      </w:r>
    </w:p>
    <w:p w:rsidR="003914D2" w:rsidRPr="009A5EAF" w:rsidRDefault="003914D2" w:rsidP="003914D2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uk-UA"/>
        </w:rPr>
      </w:pPr>
      <w:r w:rsidRPr="009A5EAF">
        <w:rPr>
          <w:rFonts w:ascii="Arial" w:eastAsia="Times New Roman" w:hAnsi="Arial" w:cs="Arial"/>
          <w:color w:val="464645"/>
          <w:sz w:val="29"/>
          <w:szCs w:val="29"/>
          <w:lang w:eastAsia="uk-UA"/>
        </w:rPr>
        <w:t>Вже на 4-5 день після перших симптомів температура знову підвищується до 39-40 градусів, а на шкірі з’являється дуже помітний висип червоних цяток. У цей момент посилюється нежить, набрякають повіки та все обличчя.</w:t>
      </w:r>
    </w:p>
    <w:p w:rsidR="003914D2" w:rsidRPr="009A5EAF" w:rsidRDefault="003914D2" w:rsidP="003914D2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uk-UA"/>
        </w:rPr>
      </w:pPr>
      <w:r w:rsidRPr="009A5EAF">
        <w:rPr>
          <w:rFonts w:ascii="Arial" w:eastAsia="Times New Roman" w:hAnsi="Arial" w:cs="Arial"/>
          <w:color w:val="464645"/>
          <w:sz w:val="29"/>
          <w:szCs w:val="29"/>
          <w:lang w:eastAsia="uk-UA"/>
        </w:rPr>
        <w:t>До симптомів може додатись ще й пронос. Також може посилитись головний біль, інколи хворі навіть непритомніють.</w:t>
      </w:r>
    </w:p>
    <w:p w:rsidR="003914D2" w:rsidRPr="009A5EAF" w:rsidRDefault="003914D2" w:rsidP="003914D2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uk-UA"/>
        </w:rPr>
      </w:pPr>
      <w:r w:rsidRPr="009A5EAF">
        <w:rPr>
          <w:rFonts w:ascii="Arial" w:eastAsia="Times New Roman" w:hAnsi="Arial" w:cs="Arial"/>
          <w:color w:val="464645"/>
          <w:sz w:val="29"/>
          <w:szCs w:val="29"/>
          <w:lang w:eastAsia="uk-UA"/>
        </w:rPr>
        <w:lastRenderedPageBreak/>
        <w:t>Якщо хвороба проходить без ускладнень, то вже до тижня часу хворому має стати краще. Тоді у людини нормалізується температура, проходять кашель та нежить, а верхній шар шкіри, на якій був висип, починає відлущуватись.</w:t>
      </w:r>
    </w:p>
    <w:p w:rsidR="003914D2" w:rsidRPr="009A5EAF" w:rsidRDefault="003914D2" w:rsidP="003914D2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uk-UA"/>
        </w:rPr>
      </w:pPr>
      <w:r w:rsidRPr="009A5EAF">
        <w:rPr>
          <w:rFonts w:ascii="Arial" w:eastAsia="Times New Roman" w:hAnsi="Arial" w:cs="Arial"/>
          <w:color w:val="464645"/>
          <w:sz w:val="29"/>
          <w:szCs w:val="29"/>
          <w:lang w:eastAsia="uk-UA"/>
        </w:rPr>
        <w:t>Ускладнення</w:t>
      </w:r>
    </w:p>
    <w:p w:rsidR="003914D2" w:rsidRPr="009A5EAF" w:rsidRDefault="003914D2" w:rsidP="003914D2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uk-UA"/>
        </w:rPr>
      </w:pPr>
      <w:r w:rsidRPr="009A5EAF">
        <w:rPr>
          <w:rFonts w:ascii="Arial" w:eastAsia="Times New Roman" w:hAnsi="Arial" w:cs="Arial"/>
          <w:color w:val="464645"/>
          <w:sz w:val="29"/>
          <w:szCs w:val="29"/>
          <w:lang w:eastAsia="uk-UA"/>
        </w:rPr>
        <w:t>Цей вірус небезпечний ще й ти тим, що ускладнення після хвороби можуть бути не безпечнішими за саму недугу. Інфекція сильно понижує імунітет, і організм стає чутливим до будь-якої бактеріальної інфекції.</w:t>
      </w:r>
    </w:p>
    <w:p w:rsidR="003914D2" w:rsidRPr="009A5EAF" w:rsidRDefault="003914D2" w:rsidP="003914D2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uk-UA"/>
        </w:rPr>
      </w:pPr>
      <w:r w:rsidRPr="009A5EAF">
        <w:rPr>
          <w:rFonts w:ascii="Arial" w:eastAsia="Times New Roman" w:hAnsi="Arial" w:cs="Arial"/>
          <w:color w:val="464645"/>
          <w:sz w:val="29"/>
          <w:szCs w:val="29"/>
          <w:lang w:eastAsia="uk-UA"/>
        </w:rPr>
        <w:t>Ускладнення можуть торкнутись і дихальної системи — це пневмонія, бронхіт. Також часто після перенесення вірусу може виникнути запалення середнього вуха, часто це трапляється у маленьких дітей.</w:t>
      </w:r>
    </w:p>
    <w:p w:rsidR="003914D2" w:rsidRPr="009A5EAF" w:rsidRDefault="003914D2" w:rsidP="003914D2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uk-UA"/>
        </w:rPr>
      </w:pPr>
      <w:r w:rsidRPr="009A5EAF">
        <w:rPr>
          <w:rFonts w:ascii="Arial" w:eastAsia="Times New Roman" w:hAnsi="Arial" w:cs="Arial"/>
          <w:color w:val="464645"/>
          <w:sz w:val="29"/>
          <w:szCs w:val="29"/>
          <w:lang w:eastAsia="uk-UA"/>
        </w:rPr>
        <w:t>Кір наносить відбиток і на нервову систему, в деяких випадків може призвести до енцефаліту (запалення головного мозку).</w:t>
      </w:r>
    </w:p>
    <w:p w:rsidR="003914D2" w:rsidRPr="009A5EAF" w:rsidRDefault="003914D2" w:rsidP="003914D2">
      <w:pPr>
        <w:spacing w:after="0" w:line="240" w:lineRule="auto"/>
        <w:outlineLvl w:val="5"/>
        <w:rPr>
          <w:rFonts w:ascii="Arial" w:eastAsia="Times New Roman" w:hAnsi="Arial" w:cs="Arial"/>
          <w:b/>
          <w:bCs/>
          <w:color w:val="3B6F00"/>
          <w:sz w:val="29"/>
          <w:szCs w:val="29"/>
          <w:lang w:eastAsia="uk-UA"/>
        </w:rPr>
      </w:pPr>
      <w:r w:rsidRPr="009A5EAF">
        <w:rPr>
          <w:rFonts w:ascii="Arial" w:eastAsia="Times New Roman" w:hAnsi="Arial" w:cs="Arial"/>
          <w:b/>
          <w:bCs/>
          <w:color w:val="3B6F00"/>
          <w:sz w:val="29"/>
          <w:szCs w:val="29"/>
          <w:lang w:eastAsia="uk-UA"/>
        </w:rPr>
        <w:t>Профілактика</w:t>
      </w:r>
    </w:p>
    <w:p w:rsidR="003914D2" w:rsidRPr="009A5EAF" w:rsidRDefault="003914D2" w:rsidP="003914D2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uk-UA"/>
        </w:rPr>
      </w:pPr>
      <w:r w:rsidRPr="009A5EAF">
        <w:rPr>
          <w:rFonts w:ascii="Arial" w:eastAsia="Times New Roman" w:hAnsi="Arial" w:cs="Arial"/>
          <w:color w:val="464645"/>
          <w:sz w:val="29"/>
          <w:szCs w:val="29"/>
          <w:lang w:eastAsia="uk-UA"/>
        </w:rPr>
        <w:t xml:space="preserve">Як переконують медики, найбільш дієвим захистом від кору є вакцинація. Її </w:t>
      </w:r>
      <w:proofErr w:type="spellStart"/>
      <w:r w:rsidRPr="009A5EAF">
        <w:rPr>
          <w:rFonts w:ascii="Arial" w:eastAsia="Times New Roman" w:hAnsi="Arial" w:cs="Arial"/>
          <w:color w:val="464645"/>
          <w:sz w:val="29"/>
          <w:szCs w:val="29"/>
          <w:lang w:eastAsia="uk-UA"/>
        </w:rPr>
        <w:t>колять</w:t>
      </w:r>
      <w:proofErr w:type="spellEnd"/>
      <w:r w:rsidRPr="009A5EAF">
        <w:rPr>
          <w:rFonts w:ascii="Arial" w:eastAsia="Times New Roman" w:hAnsi="Arial" w:cs="Arial"/>
          <w:color w:val="464645"/>
          <w:sz w:val="29"/>
          <w:szCs w:val="29"/>
          <w:lang w:eastAsia="uk-UA"/>
        </w:rPr>
        <w:t xml:space="preserve"> дитині у 12 місяців та 6 років.</w:t>
      </w:r>
    </w:p>
    <w:p w:rsidR="003914D2" w:rsidRPr="009A5EAF" w:rsidRDefault="003914D2" w:rsidP="003914D2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uk-UA"/>
        </w:rPr>
      </w:pPr>
      <w:r w:rsidRPr="009A5EAF">
        <w:rPr>
          <w:rFonts w:ascii="Arial" w:eastAsia="Times New Roman" w:hAnsi="Arial" w:cs="Arial"/>
          <w:color w:val="464645"/>
          <w:sz w:val="29"/>
          <w:szCs w:val="29"/>
          <w:lang w:eastAsia="uk-UA"/>
        </w:rPr>
        <w:t xml:space="preserve">“У країнах, де вакцинація від кору охоплює більшість населення, люди перестають хворіти на кір. І неприйнятною є ситуація, коли в час доказової медицини, лікарі чи інший медичний персонал відмовляє молодих батьків від щеплення дітей. Вважаю, що це своєрідний медичний злочин”, – заявила заступник Міністра охорони здоров’я Оксана </w:t>
      </w:r>
      <w:proofErr w:type="spellStart"/>
      <w:r w:rsidRPr="009A5EAF">
        <w:rPr>
          <w:rFonts w:ascii="Arial" w:eastAsia="Times New Roman" w:hAnsi="Arial" w:cs="Arial"/>
          <w:color w:val="464645"/>
          <w:sz w:val="29"/>
          <w:szCs w:val="29"/>
          <w:lang w:eastAsia="uk-UA"/>
        </w:rPr>
        <w:t>Сивак</w:t>
      </w:r>
      <w:proofErr w:type="spellEnd"/>
      <w:r w:rsidRPr="009A5EAF">
        <w:rPr>
          <w:rFonts w:ascii="Arial" w:eastAsia="Times New Roman" w:hAnsi="Arial" w:cs="Arial"/>
          <w:color w:val="464645"/>
          <w:sz w:val="29"/>
          <w:szCs w:val="29"/>
          <w:lang w:eastAsia="uk-UA"/>
        </w:rPr>
        <w:t>.</w:t>
      </w:r>
    </w:p>
    <w:p w:rsidR="003914D2" w:rsidRPr="009A5EAF" w:rsidRDefault="003914D2" w:rsidP="003914D2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uk-UA"/>
        </w:rPr>
      </w:pPr>
      <w:r w:rsidRPr="009A5EAF">
        <w:rPr>
          <w:rFonts w:ascii="Arial" w:eastAsia="Times New Roman" w:hAnsi="Arial" w:cs="Arial"/>
          <w:color w:val="464645"/>
          <w:sz w:val="29"/>
          <w:szCs w:val="29"/>
          <w:lang w:eastAsia="uk-UA"/>
        </w:rPr>
        <w:t>Вона також запевнила, що вакцина проти кору “безпечна, надійна та ефективна”. Адже цю вакцину використовують не лише в Україні, але і в багатьох інших європейських країнах.</w:t>
      </w:r>
    </w:p>
    <w:p w:rsidR="003914D2" w:rsidRPr="009A5EAF" w:rsidRDefault="003914D2" w:rsidP="003914D2">
      <w:pPr>
        <w:spacing w:after="0" w:line="240" w:lineRule="auto"/>
        <w:outlineLvl w:val="5"/>
        <w:rPr>
          <w:rFonts w:ascii="Arial" w:eastAsia="Times New Roman" w:hAnsi="Arial" w:cs="Arial"/>
          <w:b/>
          <w:bCs/>
          <w:color w:val="3B6F00"/>
          <w:sz w:val="29"/>
          <w:szCs w:val="29"/>
          <w:lang w:eastAsia="uk-UA"/>
        </w:rPr>
      </w:pPr>
      <w:r w:rsidRPr="009A5EAF">
        <w:rPr>
          <w:rFonts w:ascii="Arial" w:eastAsia="Times New Roman" w:hAnsi="Arial" w:cs="Arial"/>
          <w:b/>
          <w:bCs/>
          <w:color w:val="3B6F00"/>
          <w:sz w:val="29"/>
          <w:szCs w:val="29"/>
          <w:lang w:eastAsia="uk-UA"/>
        </w:rPr>
        <w:t>Дії у разі виявлення перших симптомів кору</w:t>
      </w:r>
    </w:p>
    <w:p w:rsidR="003914D2" w:rsidRPr="009A5EAF" w:rsidRDefault="003914D2" w:rsidP="003914D2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uk-UA"/>
        </w:rPr>
      </w:pPr>
      <w:r w:rsidRPr="009A5EAF">
        <w:rPr>
          <w:rFonts w:ascii="Arial" w:eastAsia="Times New Roman" w:hAnsi="Arial" w:cs="Arial"/>
          <w:color w:val="464645"/>
          <w:sz w:val="29"/>
          <w:szCs w:val="29"/>
          <w:lang w:eastAsia="uk-UA"/>
        </w:rPr>
        <w:t>· Терміново звернутися за медичною допомогою, викликавши лікаря, та обов'язково дочекатися його прибуття.</w:t>
      </w:r>
    </w:p>
    <w:p w:rsidR="003914D2" w:rsidRPr="009A5EAF" w:rsidRDefault="003914D2" w:rsidP="003914D2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uk-UA"/>
        </w:rPr>
      </w:pPr>
      <w:r w:rsidRPr="009A5EAF">
        <w:rPr>
          <w:rFonts w:ascii="Arial" w:eastAsia="Times New Roman" w:hAnsi="Arial" w:cs="Arial"/>
          <w:color w:val="464645"/>
          <w:sz w:val="29"/>
          <w:szCs w:val="29"/>
          <w:lang w:eastAsia="uk-UA"/>
        </w:rPr>
        <w:t>· Не слід самостійно вести хворого у лікарню, оскільки він є джерелом інфекції.</w:t>
      </w:r>
    </w:p>
    <w:p w:rsidR="003914D2" w:rsidRPr="009A5EAF" w:rsidRDefault="003914D2" w:rsidP="003914D2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uk-UA"/>
        </w:rPr>
      </w:pPr>
      <w:r w:rsidRPr="009A5EAF">
        <w:rPr>
          <w:rFonts w:ascii="Arial" w:eastAsia="Times New Roman" w:hAnsi="Arial" w:cs="Arial"/>
          <w:color w:val="464645"/>
          <w:sz w:val="29"/>
          <w:szCs w:val="29"/>
          <w:lang w:eastAsia="uk-UA"/>
        </w:rPr>
        <w:t>· До приходу лікаря слід ізолювати хворого в окремій кімнаті, яка має бути чи</w:t>
      </w:r>
      <w:r w:rsidRPr="009A5EAF">
        <w:rPr>
          <w:rFonts w:ascii="Arial" w:eastAsia="Times New Roman" w:hAnsi="Arial" w:cs="Arial"/>
          <w:color w:val="464645"/>
          <w:sz w:val="29"/>
          <w:szCs w:val="29"/>
          <w:lang w:eastAsia="uk-UA"/>
        </w:rPr>
        <w:softHyphen/>
        <w:t>стою, добре провітрюватися.</w:t>
      </w:r>
    </w:p>
    <w:p w:rsidR="003914D2" w:rsidRPr="009A5EAF" w:rsidRDefault="003914D2" w:rsidP="003914D2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uk-UA"/>
        </w:rPr>
      </w:pPr>
      <w:r w:rsidRPr="009A5EAF">
        <w:rPr>
          <w:rFonts w:ascii="Arial" w:eastAsia="Times New Roman" w:hAnsi="Arial" w:cs="Arial"/>
          <w:color w:val="464645"/>
          <w:sz w:val="29"/>
          <w:szCs w:val="29"/>
          <w:lang w:eastAsia="uk-UA"/>
        </w:rPr>
        <w:t>· Обов'язково повідомити лікарю про всі можливі контакти хворого на кір за останні 10-20 днів.</w:t>
      </w:r>
    </w:p>
    <w:p w:rsidR="003914D2" w:rsidRPr="009A5EAF" w:rsidRDefault="003914D2" w:rsidP="003914D2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uk-UA"/>
        </w:rPr>
      </w:pPr>
      <w:r w:rsidRPr="009A5EAF">
        <w:rPr>
          <w:rFonts w:ascii="Arial" w:eastAsia="Times New Roman" w:hAnsi="Arial" w:cs="Arial"/>
          <w:color w:val="464645"/>
          <w:sz w:val="29"/>
          <w:szCs w:val="29"/>
          <w:lang w:eastAsia="uk-UA"/>
        </w:rPr>
        <w:lastRenderedPageBreak/>
        <w:t>· Хворому на кір рекомендовано організувати постільний режим, забезпечити питтям.</w:t>
      </w:r>
    </w:p>
    <w:p w:rsidR="003914D2" w:rsidRPr="009A5EAF" w:rsidRDefault="003914D2" w:rsidP="003914D2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uk-UA"/>
        </w:rPr>
      </w:pPr>
      <w:r w:rsidRPr="009A5EAF">
        <w:rPr>
          <w:rFonts w:ascii="Arial" w:eastAsia="Times New Roman" w:hAnsi="Arial" w:cs="Arial"/>
          <w:color w:val="464645"/>
          <w:sz w:val="29"/>
          <w:szCs w:val="29"/>
          <w:lang w:eastAsia="uk-UA"/>
        </w:rPr>
        <w:t>· Навчити хворого при нападах кашлю, нежитю прикривати ніс і рот носовою хустинкою чи серветкою, часто мити руки милом.</w:t>
      </w:r>
    </w:p>
    <w:p w:rsidR="003914D2" w:rsidRPr="009A5EAF" w:rsidRDefault="003914D2" w:rsidP="003914D2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uk-UA"/>
        </w:rPr>
      </w:pPr>
      <w:r w:rsidRPr="009A5EAF">
        <w:rPr>
          <w:rFonts w:ascii="Arial" w:eastAsia="Times New Roman" w:hAnsi="Arial" w:cs="Arial"/>
          <w:color w:val="464645"/>
          <w:sz w:val="29"/>
          <w:szCs w:val="29"/>
          <w:lang w:eastAsia="uk-UA"/>
        </w:rPr>
        <w:t>· Слід забезпечити хворого індивідуальними речами побуту (окремий посуд, засоби гігієни та інше).</w:t>
      </w:r>
    </w:p>
    <w:p w:rsidR="003914D2" w:rsidRPr="009A5EAF" w:rsidRDefault="003914D2" w:rsidP="003914D2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uk-UA"/>
        </w:rPr>
      </w:pPr>
      <w:r w:rsidRPr="009A5EAF">
        <w:rPr>
          <w:rFonts w:ascii="Arial" w:eastAsia="Times New Roman" w:hAnsi="Arial" w:cs="Arial"/>
          <w:color w:val="464645"/>
          <w:sz w:val="29"/>
          <w:szCs w:val="29"/>
          <w:lang w:eastAsia="uk-UA"/>
        </w:rPr>
        <w:t>· У жодному разі не проводити самолікування хворого на кір.</w:t>
      </w:r>
    </w:p>
    <w:p w:rsidR="003914D2" w:rsidRPr="009A5EAF" w:rsidRDefault="003914D2" w:rsidP="003914D2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uk-UA"/>
        </w:rPr>
      </w:pPr>
      <w:r w:rsidRPr="009A5EAF">
        <w:rPr>
          <w:rFonts w:ascii="Arial" w:eastAsia="Times New Roman" w:hAnsi="Arial" w:cs="Arial"/>
          <w:color w:val="464645"/>
          <w:sz w:val="29"/>
          <w:szCs w:val="29"/>
          <w:lang w:eastAsia="uk-UA"/>
        </w:rPr>
        <w:t>· Особам, що контактують з хворим на кір, слід використовувати індивідуальні засоби захисту органів дихання, наприклад, маску чи марлеву пов'язку, які варто змінюва</w:t>
      </w:r>
      <w:r w:rsidRPr="009A5EAF">
        <w:rPr>
          <w:rFonts w:ascii="Arial" w:eastAsia="Times New Roman" w:hAnsi="Arial" w:cs="Arial"/>
          <w:color w:val="464645"/>
          <w:sz w:val="29"/>
          <w:szCs w:val="29"/>
          <w:lang w:eastAsia="uk-UA"/>
        </w:rPr>
        <w:softHyphen/>
        <w:t>ти через дві і чотири години відповідно.</w:t>
      </w:r>
    </w:p>
    <w:p w:rsidR="003914D2" w:rsidRPr="009A5EAF" w:rsidRDefault="003914D2" w:rsidP="003914D2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uk-UA"/>
        </w:rPr>
      </w:pPr>
      <w:r w:rsidRPr="009A5EAF">
        <w:rPr>
          <w:rFonts w:ascii="Arial" w:eastAsia="Times New Roman" w:hAnsi="Arial" w:cs="Arial"/>
          <w:color w:val="464645"/>
          <w:sz w:val="29"/>
          <w:szCs w:val="29"/>
          <w:lang w:eastAsia="uk-UA"/>
        </w:rPr>
        <w:t>· Чітко дотримуватися рекомендацій лікаря щодо лікування хворого на кір та про</w:t>
      </w:r>
      <w:r w:rsidRPr="009A5EAF">
        <w:rPr>
          <w:rFonts w:ascii="Arial" w:eastAsia="Times New Roman" w:hAnsi="Arial" w:cs="Arial"/>
          <w:color w:val="464645"/>
          <w:sz w:val="29"/>
          <w:szCs w:val="29"/>
          <w:lang w:eastAsia="uk-UA"/>
        </w:rPr>
        <w:softHyphen/>
        <w:t>ведення заходів специфічної та неспецифічної профілактики щодо контактних осіб.</w:t>
      </w:r>
    </w:p>
    <w:p w:rsidR="003914D2" w:rsidRPr="009A5EAF" w:rsidRDefault="003914D2" w:rsidP="003914D2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uk-UA"/>
        </w:rPr>
      </w:pPr>
      <w:r w:rsidRPr="009A5EAF">
        <w:rPr>
          <w:rFonts w:ascii="Arial" w:eastAsia="Times New Roman" w:hAnsi="Arial" w:cs="Arial"/>
          <w:color w:val="464645"/>
          <w:sz w:val="29"/>
          <w:szCs w:val="29"/>
          <w:lang w:eastAsia="uk-UA"/>
        </w:rPr>
        <w:t>​</w:t>
      </w:r>
    </w:p>
    <w:p w:rsidR="00A73624" w:rsidRDefault="003914D2"/>
    <w:sectPr w:rsidR="00A736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D2"/>
    <w:rsid w:val="003914D2"/>
    <w:rsid w:val="00A6162B"/>
    <w:rsid w:val="00C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2673</Words>
  <Characters>1524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2022-11-02T09:58:00Z</dcterms:created>
  <dcterms:modified xsi:type="dcterms:W3CDTF">2022-11-02T09:59:00Z</dcterms:modified>
</cp:coreProperties>
</file>