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E99" w:rsidRDefault="001B7E99" w:rsidP="001B7E99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i/>
          <w:color w:val="00B050"/>
          <w:kern w:val="36"/>
          <w:sz w:val="32"/>
          <w:szCs w:val="32"/>
          <w:u w:val="single"/>
        </w:rPr>
      </w:pPr>
      <w:r w:rsidRPr="001B7E99">
        <w:rPr>
          <w:rFonts w:ascii="Arial" w:eastAsia="Times New Roman" w:hAnsi="Arial" w:cs="Arial"/>
          <w:b/>
          <w:i/>
          <w:color w:val="00B050"/>
          <w:kern w:val="36"/>
          <w:sz w:val="32"/>
          <w:szCs w:val="32"/>
          <w:u w:val="single"/>
        </w:rPr>
        <w:t>Інформаційна база професійного інструментарію фахівців психологічної служби у системі освіти Укр</w:t>
      </w:r>
      <w:r w:rsidRPr="001B7E99">
        <w:rPr>
          <w:rFonts w:ascii="Times New Roman" w:eastAsia="Times New Roman" w:hAnsi="Times New Roman" w:cs="Times New Roman"/>
          <w:b/>
          <w:i/>
          <w:color w:val="00B050"/>
          <w:kern w:val="36"/>
          <w:sz w:val="32"/>
          <w:szCs w:val="32"/>
          <w:u w:val="single"/>
        </w:rPr>
        <w:t>аїни</w:t>
      </w:r>
    </w:p>
    <w:p w:rsidR="00FF3E12" w:rsidRPr="001B7E99" w:rsidRDefault="00FF3E12" w:rsidP="001B7E99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i/>
          <w:color w:val="00B050"/>
          <w:kern w:val="36"/>
          <w:sz w:val="28"/>
          <w:szCs w:val="28"/>
          <w:u w:val="single"/>
        </w:rPr>
      </w:pPr>
    </w:p>
    <w:p w:rsidR="001B7E99" w:rsidRPr="001B7E99" w:rsidRDefault="00C14647" w:rsidP="001B7E9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8"/>
          <w:szCs w:val="28"/>
        </w:rPr>
      </w:pPr>
      <w:hyperlink r:id="rId5" w:tgtFrame="_blank" w:history="1">
        <w:r w:rsidR="001B7E99" w:rsidRPr="00FF3E12">
          <w:rPr>
            <w:rFonts w:ascii="inherit" w:eastAsia="Times New Roman" w:hAnsi="inherit" w:cs="Times New Roman"/>
            <w:color w:val="289DCC"/>
            <w:sz w:val="28"/>
            <w:szCs w:val="28"/>
          </w:rPr>
          <w:t>діагностична робота;</w:t>
        </w:r>
      </w:hyperlink>
    </w:p>
    <w:p w:rsidR="001B7E99" w:rsidRPr="001B7E99" w:rsidRDefault="00C14647" w:rsidP="001B7E9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8"/>
          <w:szCs w:val="28"/>
        </w:rPr>
      </w:pPr>
      <w:hyperlink r:id="rId6" w:tgtFrame="_blank" w:history="1">
        <w:r w:rsidR="001B7E99" w:rsidRPr="00FF3E12">
          <w:rPr>
            <w:rFonts w:ascii="inherit" w:eastAsia="Times New Roman" w:hAnsi="inherit" w:cs="Times New Roman"/>
            <w:color w:val="289DCC"/>
            <w:sz w:val="28"/>
            <w:szCs w:val="28"/>
          </w:rPr>
          <w:t>консультативна робота</w:t>
        </w:r>
      </w:hyperlink>
      <w:r w:rsidR="001B7E99" w:rsidRPr="001B7E99">
        <w:rPr>
          <w:rFonts w:ascii="inherit" w:eastAsia="Times New Roman" w:hAnsi="inherit" w:cs="Times New Roman"/>
          <w:color w:val="444444"/>
          <w:sz w:val="28"/>
          <w:szCs w:val="28"/>
        </w:rPr>
        <w:t>;</w:t>
      </w:r>
    </w:p>
    <w:p w:rsidR="001B7E99" w:rsidRPr="001B7E99" w:rsidRDefault="00C14647" w:rsidP="001B7E9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8"/>
          <w:szCs w:val="28"/>
        </w:rPr>
      </w:pPr>
      <w:hyperlink r:id="rId7" w:tgtFrame="_blank" w:history="1">
        <w:proofErr w:type="spellStart"/>
        <w:r w:rsidR="001B7E99" w:rsidRPr="00FF3E12">
          <w:rPr>
            <w:rFonts w:ascii="inherit" w:eastAsia="Times New Roman" w:hAnsi="inherit" w:cs="Times New Roman"/>
            <w:color w:val="289DCC"/>
            <w:sz w:val="28"/>
            <w:szCs w:val="28"/>
          </w:rPr>
          <w:t>корекційно-розвиткова</w:t>
        </w:r>
        <w:proofErr w:type="spellEnd"/>
        <w:r w:rsidR="001B7E99" w:rsidRPr="00FF3E12">
          <w:rPr>
            <w:rFonts w:ascii="inherit" w:eastAsia="Times New Roman" w:hAnsi="inherit" w:cs="Times New Roman"/>
            <w:color w:val="289DCC"/>
            <w:sz w:val="28"/>
            <w:szCs w:val="28"/>
          </w:rPr>
          <w:t xml:space="preserve"> робота;</w:t>
        </w:r>
      </w:hyperlink>
    </w:p>
    <w:p w:rsidR="001B7E99" w:rsidRPr="001B7E99" w:rsidRDefault="00C14647" w:rsidP="001B7E9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8"/>
          <w:szCs w:val="28"/>
        </w:rPr>
      </w:pPr>
      <w:hyperlink r:id="rId8" w:tgtFrame="_blank" w:history="1">
        <w:r w:rsidR="001B7E99" w:rsidRPr="00FF3E12">
          <w:rPr>
            <w:rFonts w:ascii="inherit" w:eastAsia="Times New Roman" w:hAnsi="inherit" w:cs="Times New Roman"/>
            <w:b/>
            <w:bCs/>
            <w:color w:val="289DCC"/>
            <w:sz w:val="28"/>
            <w:szCs w:val="28"/>
          </w:rPr>
          <w:t>профілактична</w:t>
        </w:r>
        <w:r w:rsidR="001B7E99" w:rsidRPr="00FF3E12">
          <w:rPr>
            <w:rFonts w:ascii="inherit" w:eastAsia="Times New Roman" w:hAnsi="inherit" w:cs="Times New Roman"/>
            <w:color w:val="289DCC"/>
            <w:sz w:val="28"/>
            <w:szCs w:val="28"/>
          </w:rPr>
          <w:t> </w:t>
        </w:r>
        <w:r w:rsidR="001B7E99" w:rsidRPr="00FF3E12">
          <w:rPr>
            <w:rFonts w:ascii="inherit" w:eastAsia="Times New Roman" w:hAnsi="inherit" w:cs="Times New Roman"/>
            <w:b/>
            <w:bCs/>
            <w:color w:val="289DCC"/>
            <w:sz w:val="28"/>
            <w:szCs w:val="28"/>
          </w:rPr>
          <w:t>робота;</w:t>
        </w:r>
      </w:hyperlink>
    </w:p>
    <w:p w:rsidR="001B7E99" w:rsidRPr="001B7E99" w:rsidRDefault="00C14647" w:rsidP="001B7E9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8"/>
          <w:szCs w:val="28"/>
        </w:rPr>
      </w:pPr>
      <w:hyperlink r:id="rId9" w:tgtFrame="_blank" w:history="1">
        <w:r w:rsidR="001B7E99" w:rsidRPr="00FF3E12">
          <w:rPr>
            <w:rFonts w:ascii="inherit" w:eastAsia="Times New Roman" w:hAnsi="inherit" w:cs="Times New Roman"/>
            <w:color w:val="289DCC"/>
            <w:sz w:val="28"/>
            <w:szCs w:val="28"/>
          </w:rPr>
          <w:t>просвітницька робота;</w:t>
        </w:r>
      </w:hyperlink>
    </w:p>
    <w:p w:rsidR="001B7E99" w:rsidRPr="001B7E99" w:rsidRDefault="00C14647" w:rsidP="001B7E9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8"/>
          <w:szCs w:val="28"/>
        </w:rPr>
      </w:pPr>
      <w:hyperlink r:id="rId10" w:tgtFrame="_blank" w:history="1">
        <w:r w:rsidR="001B7E99" w:rsidRPr="00FF3E12">
          <w:rPr>
            <w:rFonts w:ascii="inherit" w:eastAsia="Times New Roman" w:hAnsi="inherit" w:cs="Times New Roman"/>
            <w:color w:val="289DCC"/>
            <w:sz w:val="28"/>
            <w:szCs w:val="28"/>
          </w:rPr>
          <w:t>навчальна діяльність</w:t>
        </w:r>
      </w:hyperlink>
      <w:r w:rsidR="001B7E99" w:rsidRPr="001B7E99">
        <w:rPr>
          <w:rFonts w:ascii="inherit" w:eastAsia="Times New Roman" w:hAnsi="inherit" w:cs="Times New Roman"/>
          <w:color w:val="444444"/>
          <w:sz w:val="28"/>
          <w:szCs w:val="28"/>
        </w:rPr>
        <w:t>;</w:t>
      </w:r>
    </w:p>
    <w:p w:rsidR="001B7E99" w:rsidRPr="001B7E99" w:rsidRDefault="00C14647" w:rsidP="001B7E9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8"/>
          <w:szCs w:val="28"/>
        </w:rPr>
      </w:pPr>
      <w:hyperlink r:id="rId11" w:tgtFrame="_blank" w:history="1">
        <w:r w:rsidR="001B7E99" w:rsidRPr="00FF3E12">
          <w:rPr>
            <w:rFonts w:ascii="inherit" w:eastAsia="Times New Roman" w:hAnsi="inherit" w:cs="Times New Roman"/>
            <w:color w:val="289DCC"/>
            <w:sz w:val="28"/>
            <w:szCs w:val="28"/>
          </w:rPr>
          <w:t>організаційно-методична робота.</w:t>
        </w:r>
      </w:hyperlink>
    </w:p>
    <w:p w:rsidR="00FF3E12" w:rsidRDefault="00FF3E12"/>
    <w:p w:rsidR="001B7E99" w:rsidRPr="00FF3E12" w:rsidRDefault="001B7E99" w:rsidP="001B7E99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i/>
          <w:color w:val="00B050"/>
          <w:kern w:val="36"/>
          <w:sz w:val="32"/>
          <w:szCs w:val="32"/>
          <w:u w:val="single"/>
        </w:rPr>
      </w:pPr>
      <w:proofErr w:type="spellStart"/>
      <w:r w:rsidRPr="001B7E99">
        <w:rPr>
          <w:rFonts w:ascii="Arial" w:eastAsia="Times New Roman" w:hAnsi="Arial" w:cs="Arial"/>
          <w:b/>
          <w:i/>
          <w:color w:val="00B050"/>
          <w:kern w:val="36"/>
          <w:sz w:val="32"/>
          <w:szCs w:val="32"/>
          <w:u w:val="single"/>
        </w:rPr>
        <w:t>Психодіагностична</w:t>
      </w:r>
      <w:proofErr w:type="spellEnd"/>
      <w:r w:rsidRPr="001B7E99">
        <w:rPr>
          <w:rFonts w:ascii="Arial" w:eastAsia="Times New Roman" w:hAnsi="Arial" w:cs="Arial"/>
          <w:b/>
          <w:i/>
          <w:color w:val="00B050"/>
          <w:kern w:val="36"/>
          <w:sz w:val="32"/>
          <w:szCs w:val="32"/>
          <w:u w:val="single"/>
        </w:rPr>
        <w:t xml:space="preserve"> робота</w:t>
      </w:r>
    </w:p>
    <w:p w:rsidR="00FF3E12" w:rsidRPr="001B7E99" w:rsidRDefault="00FF3E12" w:rsidP="001B7E99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i/>
          <w:color w:val="00B050"/>
          <w:kern w:val="36"/>
          <w:sz w:val="24"/>
          <w:szCs w:val="24"/>
          <w:u w:val="single"/>
        </w:rPr>
      </w:pPr>
    </w:p>
    <w:p w:rsidR="001B7E99" w:rsidRPr="001B7E99" w:rsidRDefault="00C14647" w:rsidP="001B7E9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hyperlink r:id="rId12" w:history="1">
        <w:r w:rsidR="001B7E99" w:rsidRPr="00FF3E12">
          <w:rPr>
            <w:rFonts w:ascii="Times New Roman" w:eastAsia="Times New Roman" w:hAnsi="Times New Roman" w:cs="Times New Roman"/>
            <w:color w:val="289DCC"/>
            <w:sz w:val="24"/>
            <w:szCs w:val="24"/>
          </w:rPr>
          <w:t>Методичні рекомендації щодо впровадження циклограм діяльності працівників психологічної служби</w:t>
        </w:r>
      </w:hyperlink>
    </w:p>
    <w:p w:rsidR="001B7E99" w:rsidRPr="001B7E99" w:rsidRDefault="00C14647" w:rsidP="001B7E9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hyperlink r:id="rId13" w:tgtFrame="_blank" w:history="1">
        <w:r w:rsidR="001B7E99" w:rsidRPr="00FF3E12">
          <w:rPr>
            <w:rFonts w:ascii="Times New Roman" w:eastAsia="Times New Roman" w:hAnsi="Times New Roman" w:cs="Times New Roman"/>
            <w:color w:val="289DCC"/>
            <w:sz w:val="24"/>
            <w:szCs w:val="24"/>
          </w:rPr>
          <w:t>Перелік діагностичних методик з виявлення домашнього насильства відносно дітей</w:t>
        </w:r>
      </w:hyperlink>
    </w:p>
    <w:p w:rsidR="001B7E99" w:rsidRPr="001B7E99" w:rsidRDefault="00C14647" w:rsidP="001B7E9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hyperlink r:id="rId14" w:tgtFrame="_blank" w:history="1">
        <w:r w:rsidR="001B7E99" w:rsidRPr="00FF3E12">
          <w:rPr>
            <w:rFonts w:ascii="Times New Roman" w:eastAsia="Times New Roman" w:hAnsi="Times New Roman" w:cs="Times New Roman"/>
            <w:color w:val="289DCC"/>
            <w:sz w:val="24"/>
            <w:szCs w:val="24"/>
          </w:rPr>
          <w:t xml:space="preserve">Застосування діагностичних мінімумів в діяльності працівників психологічної </w:t>
        </w:r>
        <w:proofErr w:type="spellStart"/>
        <w:r w:rsidR="001B7E99" w:rsidRPr="00FF3E12">
          <w:rPr>
            <w:rFonts w:ascii="Times New Roman" w:eastAsia="Times New Roman" w:hAnsi="Times New Roman" w:cs="Times New Roman"/>
            <w:color w:val="289DCC"/>
            <w:sz w:val="24"/>
            <w:szCs w:val="24"/>
          </w:rPr>
          <w:t>cлужби</w:t>
        </w:r>
        <w:proofErr w:type="spellEnd"/>
        <w:r w:rsidR="001B7E99" w:rsidRPr="00FF3E12">
          <w:rPr>
            <w:rFonts w:ascii="Times New Roman" w:eastAsia="Times New Roman" w:hAnsi="Times New Roman" w:cs="Times New Roman"/>
            <w:color w:val="289DCC"/>
            <w:sz w:val="24"/>
            <w:szCs w:val="24"/>
          </w:rPr>
          <w:t> </w:t>
        </w:r>
      </w:hyperlink>
    </w:p>
    <w:p w:rsidR="001B7E99" w:rsidRPr="001B7E99" w:rsidRDefault="00C14647" w:rsidP="001B7E9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hyperlink r:id="rId15" w:history="1">
        <w:r w:rsidR="001B7E99" w:rsidRPr="00FF3E12">
          <w:rPr>
            <w:rFonts w:ascii="Times New Roman" w:eastAsia="Times New Roman" w:hAnsi="Times New Roman" w:cs="Times New Roman"/>
            <w:color w:val="289DCC"/>
            <w:sz w:val="24"/>
            <w:szCs w:val="24"/>
          </w:rPr>
          <w:t>Інструменти діагностики</w:t>
        </w:r>
      </w:hyperlink>
    </w:p>
    <w:p w:rsidR="001B7E99" w:rsidRPr="001B7E99" w:rsidRDefault="00C14647" w:rsidP="001B7E9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hyperlink r:id="rId16" w:tgtFrame="_blank" w:history="1">
        <w:r w:rsidR="001B7E99" w:rsidRPr="00FF3E12">
          <w:rPr>
            <w:rFonts w:ascii="Times New Roman" w:eastAsia="Times New Roman" w:hAnsi="Times New Roman" w:cs="Times New Roman"/>
            <w:color w:val="289DCC"/>
            <w:sz w:val="24"/>
            <w:szCs w:val="24"/>
          </w:rPr>
          <w:t>Соціометричний метод дослідження</w:t>
        </w:r>
      </w:hyperlink>
    </w:p>
    <w:p w:rsidR="001B7E99" w:rsidRPr="001B7E99" w:rsidRDefault="00C14647" w:rsidP="001B7E9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hyperlink r:id="rId17" w:tgtFrame="_blank" w:history="1">
        <w:proofErr w:type="spellStart"/>
        <w:r w:rsidR="001B7E99" w:rsidRPr="00FF3E12">
          <w:rPr>
            <w:rFonts w:ascii="Times New Roman" w:eastAsia="Times New Roman" w:hAnsi="Times New Roman" w:cs="Times New Roman"/>
            <w:color w:val="289DCC"/>
            <w:sz w:val="24"/>
            <w:szCs w:val="24"/>
          </w:rPr>
          <w:t>Референтометрія</w:t>
        </w:r>
        <w:proofErr w:type="spellEnd"/>
      </w:hyperlink>
    </w:p>
    <w:p w:rsidR="001B7E99" w:rsidRPr="001B7E99" w:rsidRDefault="00C14647" w:rsidP="001B7E9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hyperlink r:id="rId18" w:tgtFrame="_blank" w:history="1">
        <w:r w:rsidR="001B7E99" w:rsidRPr="00FF3E12">
          <w:rPr>
            <w:rFonts w:ascii="Times New Roman" w:eastAsia="Times New Roman" w:hAnsi="Times New Roman" w:cs="Times New Roman"/>
            <w:color w:val="289DCC"/>
            <w:sz w:val="24"/>
            <w:szCs w:val="24"/>
          </w:rPr>
          <w:t xml:space="preserve">Проективні малюнок «Моя сім’я» (за Р.Ф. </w:t>
        </w:r>
        <w:proofErr w:type="spellStart"/>
        <w:r w:rsidR="001B7E99" w:rsidRPr="00FF3E12">
          <w:rPr>
            <w:rFonts w:ascii="Times New Roman" w:eastAsia="Times New Roman" w:hAnsi="Times New Roman" w:cs="Times New Roman"/>
            <w:color w:val="289DCC"/>
            <w:sz w:val="24"/>
            <w:szCs w:val="24"/>
          </w:rPr>
          <w:t>Беляускайте</w:t>
        </w:r>
        <w:proofErr w:type="spellEnd"/>
        <w:r w:rsidR="001B7E99" w:rsidRPr="00FF3E12">
          <w:rPr>
            <w:rFonts w:ascii="Times New Roman" w:eastAsia="Times New Roman" w:hAnsi="Times New Roman" w:cs="Times New Roman"/>
            <w:color w:val="289DCC"/>
            <w:sz w:val="24"/>
            <w:szCs w:val="24"/>
          </w:rPr>
          <w:t>)</w:t>
        </w:r>
      </w:hyperlink>
    </w:p>
    <w:p w:rsidR="001B7E99" w:rsidRPr="001B7E99" w:rsidRDefault="00C14647" w:rsidP="001B7E9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hyperlink r:id="rId19" w:tgtFrame="_blank" w:history="1">
        <w:r w:rsidR="001B7E99" w:rsidRPr="00FF3E12">
          <w:rPr>
            <w:rFonts w:ascii="Times New Roman" w:eastAsia="Times New Roman" w:hAnsi="Times New Roman" w:cs="Times New Roman"/>
            <w:color w:val="289DCC"/>
            <w:sz w:val="24"/>
            <w:szCs w:val="24"/>
          </w:rPr>
          <w:t>Інтерпретація проективної методики «Малюнок сім’ї»</w:t>
        </w:r>
      </w:hyperlink>
    </w:p>
    <w:p w:rsidR="001B7E99" w:rsidRPr="001B7E99" w:rsidRDefault="00C14647" w:rsidP="001B7E9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hyperlink r:id="rId20" w:tgtFrame="_blank" w:history="1">
        <w:r w:rsidR="001B7E99" w:rsidRPr="00FF3E12">
          <w:rPr>
            <w:rFonts w:ascii="Times New Roman" w:eastAsia="Times New Roman" w:hAnsi="Times New Roman" w:cs="Times New Roman"/>
            <w:color w:val="289DCC"/>
            <w:sz w:val="24"/>
            <w:szCs w:val="24"/>
          </w:rPr>
          <w:t>Тест будинок, дерево, людина</w:t>
        </w:r>
      </w:hyperlink>
    </w:p>
    <w:p w:rsidR="001B7E99" w:rsidRPr="001B7E99" w:rsidRDefault="00C14647" w:rsidP="001B7E9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hyperlink r:id="rId21" w:tgtFrame="_blank" w:history="1">
        <w:r w:rsidR="001B7E99" w:rsidRPr="00FF3E12">
          <w:rPr>
            <w:rFonts w:ascii="Times New Roman" w:eastAsia="Times New Roman" w:hAnsi="Times New Roman" w:cs="Times New Roman"/>
            <w:color w:val="289DCC"/>
            <w:sz w:val="24"/>
            <w:szCs w:val="24"/>
          </w:rPr>
          <w:t>Методика Шуберта «Діагностика ступеня готовності до ризику»</w:t>
        </w:r>
      </w:hyperlink>
    </w:p>
    <w:p w:rsidR="001B7E99" w:rsidRPr="001B7E99" w:rsidRDefault="00C14647" w:rsidP="001B7E9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hyperlink r:id="rId22" w:tgtFrame="_blank" w:history="1">
        <w:r w:rsidR="001B7E99" w:rsidRPr="00FF3E12">
          <w:rPr>
            <w:rFonts w:ascii="Times New Roman" w:eastAsia="Times New Roman" w:hAnsi="Times New Roman" w:cs="Times New Roman"/>
            <w:color w:val="289DCC"/>
            <w:sz w:val="24"/>
            <w:szCs w:val="24"/>
          </w:rPr>
          <w:t xml:space="preserve">Оцінка рівня нервово-психічної стійкості (методика «Прогноз» за В.А. </w:t>
        </w:r>
        <w:proofErr w:type="spellStart"/>
        <w:r w:rsidR="001B7E99" w:rsidRPr="00FF3E12">
          <w:rPr>
            <w:rFonts w:ascii="Times New Roman" w:eastAsia="Times New Roman" w:hAnsi="Times New Roman" w:cs="Times New Roman"/>
            <w:color w:val="289DCC"/>
            <w:sz w:val="24"/>
            <w:szCs w:val="24"/>
          </w:rPr>
          <w:t>Бодровим</w:t>
        </w:r>
        <w:proofErr w:type="spellEnd"/>
        <w:r w:rsidR="001B7E99" w:rsidRPr="00FF3E12">
          <w:rPr>
            <w:rFonts w:ascii="Times New Roman" w:eastAsia="Times New Roman" w:hAnsi="Times New Roman" w:cs="Times New Roman"/>
            <w:color w:val="289DCC"/>
            <w:sz w:val="24"/>
            <w:szCs w:val="24"/>
          </w:rPr>
          <w:t>)</w:t>
        </w:r>
      </w:hyperlink>
    </w:p>
    <w:p w:rsidR="001B7E99" w:rsidRPr="001B7E99" w:rsidRDefault="00C14647" w:rsidP="001B7E9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hyperlink r:id="rId23" w:tgtFrame="_blank" w:history="1">
        <w:r w:rsidR="001B7E99" w:rsidRPr="00FF3E12">
          <w:rPr>
            <w:rFonts w:ascii="Times New Roman" w:eastAsia="Times New Roman" w:hAnsi="Times New Roman" w:cs="Times New Roman"/>
            <w:color w:val="289DCC"/>
            <w:sz w:val="24"/>
            <w:szCs w:val="24"/>
          </w:rPr>
          <w:t>Багаторівневий особистісний опитувальник «Адаптивність» (МЛО-АМ) розроблений А. Г.</w:t>
        </w:r>
        <w:proofErr w:type="spellStart"/>
        <w:r w:rsidR="001B7E99" w:rsidRPr="00FF3E12">
          <w:rPr>
            <w:rFonts w:ascii="Times New Roman" w:eastAsia="Times New Roman" w:hAnsi="Times New Roman" w:cs="Times New Roman"/>
            <w:color w:val="289DCC"/>
            <w:sz w:val="24"/>
            <w:szCs w:val="24"/>
          </w:rPr>
          <w:t>Маклаковим</w:t>
        </w:r>
        <w:proofErr w:type="spellEnd"/>
        <w:r w:rsidR="001B7E99" w:rsidRPr="00FF3E12">
          <w:rPr>
            <w:rFonts w:ascii="Times New Roman" w:eastAsia="Times New Roman" w:hAnsi="Times New Roman" w:cs="Times New Roman"/>
            <w:color w:val="289DCC"/>
            <w:sz w:val="24"/>
            <w:szCs w:val="24"/>
          </w:rPr>
          <w:t xml:space="preserve"> і С. В.</w:t>
        </w:r>
        <w:proofErr w:type="spellStart"/>
        <w:r w:rsidR="001B7E99" w:rsidRPr="00FF3E12">
          <w:rPr>
            <w:rFonts w:ascii="Times New Roman" w:eastAsia="Times New Roman" w:hAnsi="Times New Roman" w:cs="Times New Roman"/>
            <w:color w:val="289DCC"/>
            <w:sz w:val="24"/>
            <w:szCs w:val="24"/>
          </w:rPr>
          <w:t>Чермяніним</w:t>
        </w:r>
        <w:proofErr w:type="spellEnd"/>
      </w:hyperlink>
    </w:p>
    <w:p w:rsidR="001B7E99" w:rsidRPr="001B7E99" w:rsidRDefault="00C14647" w:rsidP="001B7E9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hyperlink r:id="rId24" w:tgtFrame="_blank" w:history="1">
        <w:r w:rsidR="001B7E99" w:rsidRPr="00FF3E12">
          <w:rPr>
            <w:rFonts w:ascii="Times New Roman" w:eastAsia="Times New Roman" w:hAnsi="Times New Roman" w:cs="Times New Roman"/>
            <w:color w:val="289DCC"/>
            <w:sz w:val="24"/>
            <w:szCs w:val="24"/>
          </w:rPr>
          <w:t>Опитувальник депресії Бека</w:t>
        </w:r>
      </w:hyperlink>
    </w:p>
    <w:p w:rsidR="001B7E99" w:rsidRPr="001B7E99" w:rsidRDefault="00C14647" w:rsidP="001B7E9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hyperlink r:id="rId25" w:tgtFrame="_blank" w:history="1">
        <w:r w:rsidR="001B7E99" w:rsidRPr="00FF3E12">
          <w:rPr>
            <w:rFonts w:ascii="Times New Roman" w:eastAsia="Times New Roman" w:hAnsi="Times New Roman" w:cs="Times New Roman"/>
            <w:color w:val="289DCC"/>
            <w:sz w:val="24"/>
            <w:szCs w:val="24"/>
          </w:rPr>
          <w:t xml:space="preserve">Карта визначення ризику </w:t>
        </w:r>
        <w:proofErr w:type="spellStart"/>
        <w:r w:rsidR="001B7E99" w:rsidRPr="00FF3E12">
          <w:rPr>
            <w:rFonts w:ascii="Times New Roman" w:eastAsia="Times New Roman" w:hAnsi="Times New Roman" w:cs="Times New Roman"/>
            <w:color w:val="289DCC"/>
            <w:sz w:val="24"/>
            <w:szCs w:val="24"/>
          </w:rPr>
          <w:t>суїцидальності</w:t>
        </w:r>
        <w:proofErr w:type="spellEnd"/>
        <w:r w:rsidR="001B7E99" w:rsidRPr="00FF3E12">
          <w:rPr>
            <w:rFonts w:ascii="Times New Roman" w:eastAsia="Times New Roman" w:hAnsi="Times New Roman" w:cs="Times New Roman"/>
            <w:color w:val="289DCC"/>
            <w:sz w:val="24"/>
            <w:szCs w:val="24"/>
          </w:rPr>
          <w:t xml:space="preserve"> (В. М.</w:t>
        </w:r>
        <w:proofErr w:type="spellStart"/>
        <w:r w:rsidR="001B7E99" w:rsidRPr="00FF3E12">
          <w:rPr>
            <w:rFonts w:ascii="Times New Roman" w:eastAsia="Times New Roman" w:hAnsi="Times New Roman" w:cs="Times New Roman"/>
            <w:color w:val="289DCC"/>
            <w:sz w:val="24"/>
            <w:szCs w:val="24"/>
          </w:rPr>
          <w:t>Прийменко</w:t>
        </w:r>
        <w:proofErr w:type="spellEnd"/>
        <w:r w:rsidR="001B7E99" w:rsidRPr="00FF3E12">
          <w:rPr>
            <w:rFonts w:ascii="Times New Roman" w:eastAsia="Times New Roman" w:hAnsi="Times New Roman" w:cs="Times New Roman"/>
            <w:color w:val="289DCC"/>
            <w:sz w:val="24"/>
            <w:szCs w:val="24"/>
          </w:rPr>
          <w:t>)</w:t>
        </w:r>
      </w:hyperlink>
    </w:p>
    <w:p w:rsidR="001B7E99" w:rsidRPr="001B7E99" w:rsidRDefault="00C14647" w:rsidP="001B7E9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hyperlink r:id="rId26" w:tgtFrame="_blank" w:history="1">
        <w:r w:rsidR="001B7E99" w:rsidRPr="00FF3E12">
          <w:rPr>
            <w:rFonts w:ascii="Times New Roman" w:eastAsia="Times New Roman" w:hAnsi="Times New Roman" w:cs="Times New Roman"/>
            <w:color w:val="289DCC"/>
            <w:sz w:val="24"/>
            <w:szCs w:val="24"/>
          </w:rPr>
          <w:t xml:space="preserve">Тест на виявлення </w:t>
        </w:r>
        <w:proofErr w:type="spellStart"/>
        <w:r w:rsidR="001B7E99" w:rsidRPr="00FF3E12">
          <w:rPr>
            <w:rFonts w:ascii="Times New Roman" w:eastAsia="Times New Roman" w:hAnsi="Times New Roman" w:cs="Times New Roman"/>
            <w:color w:val="289DCC"/>
            <w:sz w:val="24"/>
            <w:szCs w:val="24"/>
          </w:rPr>
          <w:t>суїцидальних</w:t>
        </w:r>
        <w:proofErr w:type="spellEnd"/>
        <w:r w:rsidR="001B7E99" w:rsidRPr="00FF3E12">
          <w:rPr>
            <w:rFonts w:ascii="Times New Roman" w:eastAsia="Times New Roman" w:hAnsi="Times New Roman" w:cs="Times New Roman"/>
            <w:color w:val="289DCC"/>
            <w:sz w:val="24"/>
            <w:szCs w:val="24"/>
          </w:rPr>
          <w:t xml:space="preserve"> намірів (Н. </w:t>
        </w:r>
        <w:proofErr w:type="spellStart"/>
        <w:r w:rsidR="001B7E99" w:rsidRPr="00FF3E12">
          <w:rPr>
            <w:rFonts w:ascii="Times New Roman" w:eastAsia="Times New Roman" w:hAnsi="Times New Roman" w:cs="Times New Roman"/>
            <w:color w:val="289DCC"/>
            <w:sz w:val="24"/>
            <w:szCs w:val="24"/>
          </w:rPr>
          <w:t>Шавровська</w:t>
        </w:r>
        <w:proofErr w:type="spellEnd"/>
        <w:r w:rsidR="001B7E99" w:rsidRPr="00FF3E12">
          <w:rPr>
            <w:rFonts w:ascii="Times New Roman" w:eastAsia="Times New Roman" w:hAnsi="Times New Roman" w:cs="Times New Roman"/>
            <w:color w:val="289DCC"/>
            <w:sz w:val="24"/>
            <w:szCs w:val="24"/>
          </w:rPr>
          <w:t xml:space="preserve">, О. </w:t>
        </w:r>
        <w:proofErr w:type="spellStart"/>
        <w:r w:rsidR="001B7E99" w:rsidRPr="00FF3E12">
          <w:rPr>
            <w:rFonts w:ascii="Times New Roman" w:eastAsia="Times New Roman" w:hAnsi="Times New Roman" w:cs="Times New Roman"/>
            <w:color w:val="289DCC"/>
            <w:sz w:val="24"/>
            <w:szCs w:val="24"/>
          </w:rPr>
          <w:t>Гончаренко</w:t>
        </w:r>
        <w:proofErr w:type="spellEnd"/>
        <w:r w:rsidR="001B7E99" w:rsidRPr="00FF3E12">
          <w:rPr>
            <w:rFonts w:ascii="Times New Roman" w:eastAsia="Times New Roman" w:hAnsi="Times New Roman" w:cs="Times New Roman"/>
            <w:color w:val="289DCC"/>
            <w:sz w:val="24"/>
            <w:szCs w:val="24"/>
          </w:rPr>
          <w:t>, І. Мельникова)</w:t>
        </w:r>
      </w:hyperlink>
    </w:p>
    <w:p w:rsidR="001B7E99" w:rsidRPr="001B7E99" w:rsidRDefault="00C14647" w:rsidP="001B7E9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hyperlink r:id="rId27" w:tgtFrame="_blank" w:history="1">
        <w:r w:rsidR="001B7E99" w:rsidRPr="00FF3E12">
          <w:rPr>
            <w:rFonts w:ascii="Times New Roman" w:eastAsia="Times New Roman" w:hAnsi="Times New Roman" w:cs="Times New Roman"/>
            <w:color w:val="289DCC"/>
            <w:sz w:val="24"/>
            <w:szCs w:val="24"/>
          </w:rPr>
          <w:t xml:space="preserve">Методика вивчення схильності до </w:t>
        </w:r>
        <w:proofErr w:type="spellStart"/>
        <w:r w:rsidR="001B7E99" w:rsidRPr="00FF3E12">
          <w:rPr>
            <w:rFonts w:ascii="Times New Roman" w:eastAsia="Times New Roman" w:hAnsi="Times New Roman" w:cs="Times New Roman"/>
            <w:color w:val="289DCC"/>
            <w:sz w:val="24"/>
            <w:szCs w:val="24"/>
          </w:rPr>
          <w:t>суїцидальної</w:t>
        </w:r>
        <w:proofErr w:type="spellEnd"/>
        <w:r w:rsidR="001B7E99" w:rsidRPr="00FF3E12">
          <w:rPr>
            <w:rFonts w:ascii="Times New Roman" w:eastAsia="Times New Roman" w:hAnsi="Times New Roman" w:cs="Times New Roman"/>
            <w:color w:val="289DCC"/>
            <w:sz w:val="24"/>
            <w:szCs w:val="24"/>
          </w:rPr>
          <w:t xml:space="preserve"> поведінки (М. В. Горська)</w:t>
        </w:r>
      </w:hyperlink>
    </w:p>
    <w:p w:rsidR="001B7E99" w:rsidRPr="001B7E99" w:rsidRDefault="00C14647" w:rsidP="001B7E9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hyperlink r:id="rId28" w:tgtFrame="_blank" w:history="1">
        <w:r w:rsidR="001B7E99" w:rsidRPr="00FF3E12">
          <w:rPr>
            <w:rFonts w:ascii="Times New Roman" w:eastAsia="Times New Roman" w:hAnsi="Times New Roman" w:cs="Times New Roman"/>
            <w:color w:val="289DCC"/>
            <w:sz w:val="24"/>
            <w:szCs w:val="24"/>
          </w:rPr>
          <w:t xml:space="preserve">Методика діагностики рівня суб’єктивного відчуття самотності Д. </w:t>
        </w:r>
        <w:proofErr w:type="spellStart"/>
        <w:r w:rsidR="001B7E99" w:rsidRPr="00FF3E12">
          <w:rPr>
            <w:rFonts w:ascii="Times New Roman" w:eastAsia="Times New Roman" w:hAnsi="Times New Roman" w:cs="Times New Roman"/>
            <w:color w:val="289DCC"/>
            <w:sz w:val="24"/>
            <w:szCs w:val="24"/>
          </w:rPr>
          <w:t>Расела</w:t>
        </w:r>
        <w:proofErr w:type="spellEnd"/>
        <w:r w:rsidR="001B7E99" w:rsidRPr="00FF3E12">
          <w:rPr>
            <w:rFonts w:ascii="Times New Roman" w:eastAsia="Times New Roman" w:hAnsi="Times New Roman" w:cs="Times New Roman"/>
            <w:color w:val="289DCC"/>
            <w:sz w:val="24"/>
            <w:szCs w:val="24"/>
          </w:rPr>
          <w:t xml:space="preserve"> і М. Фергюсона</w:t>
        </w:r>
      </w:hyperlink>
    </w:p>
    <w:p w:rsidR="001B7E99" w:rsidRPr="001B7E99" w:rsidRDefault="00C14647" w:rsidP="001B7E9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hyperlink r:id="rId29" w:tgtFrame="_blank" w:history="1">
        <w:r w:rsidR="001B7E99" w:rsidRPr="00FF3E12">
          <w:rPr>
            <w:rFonts w:ascii="Times New Roman" w:eastAsia="Times New Roman" w:hAnsi="Times New Roman" w:cs="Times New Roman"/>
            <w:color w:val="289DCC"/>
            <w:sz w:val="24"/>
            <w:szCs w:val="24"/>
          </w:rPr>
          <w:t xml:space="preserve">Опитувальник для ідентифікації типів акцентуацій характеру у підлітків. Модифікований С.І. </w:t>
        </w:r>
        <w:proofErr w:type="spellStart"/>
        <w:r w:rsidR="001B7E99" w:rsidRPr="00FF3E12">
          <w:rPr>
            <w:rFonts w:ascii="Times New Roman" w:eastAsia="Times New Roman" w:hAnsi="Times New Roman" w:cs="Times New Roman"/>
            <w:color w:val="289DCC"/>
            <w:sz w:val="24"/>
            <w:szCs w:val="24"/>
          </w:rPr>
          <w:t>Подмазіним</w:t>
        </w:r>
        <w:proofErr w:type="spellEnd"/>
        <w:r w:rsidR="001B7E99" w:rsidRPr="00FF3E12">
          <w:rPr>
            <w:rFonts w:ascii="Times New Roman" w:eastAsia="Times New Roman" w:hAnsi="Times New Roman" w:cs="Times New Roman"/>
            <w:color w:val="289DCC"/>
            <w:sz w:val="24"/>
            <w:szCs w:val="24"/>
          </w:rPr>
          <w:t xml:space="preserve"> (МПДО)</w:t>
        </w:r>
      </w:hyperlink>
    </w:p>
    <w:p w:rsidR="001B7E99" w:rsidRPr="001B7E99" w:rsidRDefault="00C14647" w:rsidP="001B7E9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hyperlink r:id="rId30" w:tgtFrame="_blank" w:history="1">
        <w:r w:rsidR="001B7E99" w:rsidRPr="00FF3E12">
          <w:rPr>
            <w:rFonts w:ascii="Times New Roman" w:eastAsia="Times New Roman" w:hAnsi="Times New Roman" w:cs="Times New Roman"/>
            <w:color w:val="289DCC"/>
            <w:sz w:val="24"/>
            <w:szCs w:val="24"/>
          </w:rPr>
          <w:t xml:space="preserve">Опитувальник оцінки душевного болю (автор Е. </w:t>
        </w:r>
        <w:proofErr w:type="spellStart"/>
        <w:r w:rsidR="001B7E99" w:rsidRPr="00FF3E12">
          <w:rPr>
            <w:rFonts w:ascii="Times New Roman" w:eastAsia="Times New Roman" w:hAnsi="Times New Roman" w:cs="Times New Roman"/>
            <w:color w:val="289DCC"/>
            <w:sz w:val="24"/>
            <w:szCs w:val="24"/>
          </w:rPr>
          <w:t>Шнейдман</w:t>
        </w:r>
        <w:proofErr w:type="spellEnd"/>
        <w:r w:rsidR="001B7E99" w:rsidRPr="00FF3E12">
          <w:rPr>
            <w:rFonts w:ascii="Times New Roman" w:eastAsia="Times New Roman" w:hAnsi="Times New Roman" w:cs="Times New Roman"/>
            <w:color w:val="289DCC"/>
            <w:sz w:val="24"/>
            <w:szCs w:val="24"/>
          </w:rPr>
          <w:t>)</w:t>
        </w:r>
      </w:hyperlink>
    </w:p>
    <w:p w:rsidR="001B7E99" w:rsidRPr="001B7E99" w:rsidRDefault="00C14647" w:rsidP="001B7E9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hyperlink r:id="rId31" w:tgtFrame="_blank" w:history="1">
        <w:r w:rsidR="001B7E99" w:rsidRPr="00FF3E12">
          <w:rPr>
            <w:rFonts w:ascii="Times New Roman" w:eastAsia="Times New Roman" w:hAnsi="Times New Roman" w:cs="Times New Roman"/>
            <w:color w:val="289DCC"/>
            <w:sz w:val="24"/>
            <w:szCs w:val="24"/>
          </w:rPr>
          <w:t>Тест «Наскільки ти адаптований до життя» (за Фурманом)</w:t>
        </w:r>
      </w:hyperlink>
    </w:p>
    <w:p w:rsidR="001B7E99" w:rsidRPr="001B7E99" w:rsidRDefault="00C14647" w:rsidP="001B7E9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hyperlink r:id="rId32" w:tgtFrame="_blank" w:history="1">
        <w:r w:rsidR="001B7E99" w:rsidRPr="00FF3E12">
          <w:rPr>
            <w:rFonts w:ascii="Times New Roman" w:eastAsia="Times New Roman" w:hAnsi="Times New Roman" w:cs="Times New Roman"/>
            <w:color w:val="289DCC"/>
            <w:sz w:val="24"/>
            <w:szCs w:val="24"/>
          </w:rPr>
          <w:t>Методика об’єктивного визначення темпераменту Б Цуканова</w:t>
        </w:r>
      </w:hyperlink>
    </w:p>
    <w:p w:rsidR="001B7E99" w:rsidRPr="001B7E99" w:rsidRDefault="00C14647" w:rsidP="001B7E9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hyperlink r:id="rId33" w:tgtFrame="_blank" w:history="1">
        <w:r w:rsidR="001B7E99" w:rsidRPr="00FF3E12">
          <w:rPr>
            <w:rFonts w:ascii="Times New Roman" w:eastAsia="Times New Roman" w:hAnsi="Times New Roman" w:cs="Times New Roman"/>
            <w:color w:val="289DCC"/>
            <w:sz w:val="24"/>
            <w:szCs w:val="24"/>
          </w:rPr>
          <w:t xml:space="preserve">Тест на виявлення </w:t>
        </w:r>
        <w:proofErr w:type="spellStart"/>
        <w:r w:rsidR="001B7E99" w:rsidRPr="00FF3E12">
          <w:rPr>
            <w:rFonts w:ascii="Times New Roman" w:eastAsia="Times New Roman" w:hAnsi="Times New Roman" w:cs="Times New Roman"/>
            <w:color w:val="289DCC"/>
            <w:sz w:val="24"/>
            <w:szCs w:val="24"/>
          </w:rPr>
          <w:t>суїцидального</w:t>
        </w:r>
        <w:proofErr w:type="spellEnd"/>
        <w:r w:rsidR="001B7E99" w:rsidRPr="00FF3E12">
          <w:rPr>
            <w:rFonts w:ascii="Times New Roman" w:eastAsia="Times New Roman" w:hAnsi="Times New Roman" w:cs="Times New Roman"/>
            <w:color w:val="289DCC"/>
            <w:sz w:val="24"/>
            <w:szCs w:val="24"/>
          </w:rPr>
          <w:t xml:space="preserve"> ризику СР-45</w:t>
        </w:r>
      </w:hyperlink>
    </w:p>
    <w:p w:rsidR="001B7E99" w:rsidRPr="001B7E99" w:rsidRDefault="00C14647" w:rsidP="001B7E9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1"/>
          <w:szCs w:val="21"/>
        </w:rPr>
      </w:pPr>
      <w:hyperlink r:id="rId34" w:tgtFrame="_blank" w:history="1">
        <w:r w:rsidR="001B7E99" w:rsidRPr="00FF3E12">
          <w:rPr>
            <w:rFonts w:ascii="Times New Roman" w:eastAsia="Times New Roman" w:hAnsi="Times New Roman" w:cs="Times New Roman"/>
            <w:color w:val="289DCC"/>
            <w:sz w:val="24"/>
            <w:szCs w:val="24"/>
          </w:rPr>
          <w:t xml:space="preserve">Опитувальник К. </w:t>
        </w:r>
        <w:proofErr w:type="spellStart"/>
        <w:r w:rsidR="001B7E99" w:rsidRPr="00FF3E12">
          <w:rPr>
            <w:rFonts w:ascii="Times New Roman" w:eastAsia="Times New Roman" w:hAnsi="Times New Roman" w:cs="Times New Roman"/>
            <w:color w:val="289DCC"/>
            <w:sz w:val="24"/>
            <w:szCs w:val="24"/>
          </w:rPr>
          <w:t>Роджерса</w:t>
        </w:r>
        <w:proofErr w:type="spellEnd"/>
        <w:r w:rsidR="001B7E99" w:rsidRPr="00FF3E12">
          <w:rPr>
            <w:rFonts w:ascii="Times New Roman" w:eastAsia="Times New Roman" w:hAnsi="Times New Roman" w:cs="Times New Roman"/>
            <w:color w:val="289DCC"/>
            <w:sz w:val="24"/>
            <w:szCs w:val="24"/>
          </w:rPr>
          <w:t xml:space="preserve"> для виявлення адаптованості/</w:t>
        </w:r>
        <w:proofErr w:type="spellStart"/>
        <w:r w:rsidR="001B7E99" w:rsidRPr="00FF3E12">
          <w:rPr>
            <w:rFonts w:ascii="Times New Roman" w:eastAsia="Times New Roman" w:hAnsi="Times New Roman" w:cs="Times New Roman"/>
            <w:color w:val="289DCC"/>
            <w:sz w:val="24"/>
            <w:szCs w:val="24"/>
          </w:rPr>
          <w:t>неадаптованості</w:t>
        </w:r>
        <w:proofErr w:type="spellEnd"/>
        <w:r w:rsidR="001B7E99" w:rsidRPr="00FF3E12">
          <w:rPr>
            <w:rFonts w:ascii="Times New Roman" w:eastAsia="Times New Roman" w:hAnsi="Times New Roman" w:cs="Times New Roman"/>
            <w:color w:val="289DCC"/>
            <w:sz w:val="24"/>
            <w:szCs w:val="24"/>
          </w:rPr>
          <w:t xml:space="preserve"> особистості</w:t>
        </w:r>
      </w:hyperlink>
    </w:p>
    <w:p w:rsidR="001B7E99" w:rsidRDefault="00C14647" w:rsidP="001B7E9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1"/>
          <w:szCs w:val="21"/>
        </w:rPr>
      </w:pPr>
      <w:hyperlink r:id="rId35" w:tgtFrame="_blank" w:history="1">
        <w:r w:rsidR="001B7E99" w:rsidRPr="001B7E99">
          <w:rPr>
            <w:rFonts w:ascii="inherit" w:eastAsia="Times New Roman" w:hAnsi="inherit" w:cs="Times New Roman"/>
            <w:color w:val="289DCC"/>
            <w:sz w:val="21"/>
          </w:rPr>
          <w:t>Шкала депресії (адаптація Г.</w:t>
        </w:r>
        <w:proofErr w:type="spellStart"/>
        <w:r w:rsidR="001B7E99" w:rsidRPr="001B7E99">
          <w:rPr>
            <w:rFonts w:ascii="inherit" w:eastAsia="Times New Roman" w:hAnsi="inherit" w:cs="Times New Roman"/>
            <w:color w:val="289DCC"/>
            <w:sz w:val="21"/>
          </w:rPr>
          <w:t>Балашова</w:t>
        </w:r>
        <w:proofErr w:type="spellEnd"/>
        <w:r w:rsidR="001B7E99" w:rsidRPr="001B7E99">
          <w:rPr>
            <w:rFonts w:ascii="inherit" w:eastAsia="Times New Roman" w:hAnsi="inherit" w:cs="Times New Roman"/>
            <w:color w:val="289DCC"/>
            <w:sz w:val="21"/>
          </w:rPr>
          <w:t>)</w:t>
        </w:r>
      </w:hyperlink>
    </w:p>
    <w:p w:rsidR="00FF3E12" w:rsidRDefault="00FF3E12" w:rsidP="00FF3E1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44444"/>
          <w:sz w:val="21"/>
          <w:szCs w:val="21"/>
        </w:rPr>
      </w:pPr>
    </w:p>
    <w:p w:rsidR="00FF3E12" w:rsidRPr="00FF3E12" w:rsidRDefault="00FF3E12" w:rsidP="00FF3E12">
      <w:pPr>
        <w:pStyle w:val="1"/>
        <w:spacing w:before="0" w:beforeAutospacing="0" w:after="0" w:afterAutospacing="0"/>
        <w:jc w:val="center"/>
        <w:textAlignment w:val="baseline"/>
        <w:rPr>
          <w:rFonts w:ascii="Arial" w:hAnsi="Arial" w:cs="Arial"/>
          <w:bCs w:val="0"/>
          <w:i/>
          <w:color w:val="00B050"/>
          <w:sz w:val="32"/>
          <w:szCs w:val="32"/>
          <w:u w:val="single"/>
        </w:rPr>
      </w:pPr>
      <w:proofErr w:type="spellStart"/>
      <w:r w:rsidRPr="00FF3E12">
        <w:rPr>
          <w:rFonts w:ascii="Arial" w:hAnsi="Arial" w:cs="Arial"/>
          <w:bCs w:val="0"/>
          <w:i/>
          <w:color w:val="00B050"/>
          <w:sz w:val="32"/>
          <w:szCs w:val="32"/>
          <w:u w:val="single"/>
        </w:rPr>
        <w:t>Корекційно-розвиткова</w:t>
      </w:r>
      <w:proofErr w:type="spellEnd"/>
      <w:r w:rsidRPr="00FF3E12">
        <w:rPr>
          <w:rFonts w:ascii="Arial" w:hAnsi="Arial" w:cs="Arial"/>
          <w:bCs w:val="0"/>
          <w:i/>
          <w:color w:val="00B050"/>
          <w:sz w:val="32"/>
          <w:szCs w:val="32"/>
          <w:u w:val="single"/>
        </w:rPr>
        <w:t xml:space="preserve"> робота</w:t>
      </w:r>
    </w:p>
    <w:p w:rsidR="00FF3E12" w:rsidRPr="00FF3E12" w:rsidRDefault="00C14647" w:rsidP="00FF3E12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444444"/>
        </w:rPr>
      </w:pPr>
      <w:hyperlink r:id="rId36" w:tgtFrame="_blank" w:history="1">
        <w:proofErr w:type="spellStart"/>
        <w:r w:rsidR="00FF3E12" w:rsidRPr="00FF3E12">
          <w:rPr>
            <w:rStyle w:val="a3"/>
            <w:rFonts w:ascii="inherit" w:hAnsi="inherit"/>
            <w:color w:val="289DCC"/>
            <w:bdr w:val="none" w:sz="0" w:space="0" w:color="auto" w:frame="1"/>
          </w:rPr>
          <w:t>Корекційно-розвиткова</w:t>
        </w:r>
        <w:proofErr w:type="spellEnd"/>
        <w:r w:rsidR="00FF3E12" w:rsidRPr="00FF3E12">
          <w:rPr>
            <w:rStyle w:val="a3"/>
            <w:rFonts w:ascii="inherit" w:hAnsi="inherit"/>
            <w:color w:val="289DCC"/>
            <w:bdr w:val="none" w:sz="0" w:space="0" w:color="auto" w:frame="1"/>
          </w:rPr>
          <w:t xml:space="preserve"> робота</w:t>
        </w:r>
      </w:hyperlink>
    </w:p>
    <w:p w:rsidR="00FF3E12" w:rsidRPr="00FF3E12" w:rsidRDefault="00C14647" w:rsidP="00FF3E12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444444"/>
        </w:rPr>
      </w:pPr>
      <w:hyperlink r:id="rId37" w:tgtFrame="_blank" w:history="1">
        <w:r w:rsidR="00FF3E12" w:rsidRPr="00FF3E12">
          <w:rPr>
            <w:rStyle w:val="a3"/>
            <w:rFonts w:ascii="inherit" w:hAnsi="inherit"/>
            <w:color w:val="289DCC"/>
            <w:bdr w:val="none" w:sz="0" w:space="0" w:color="auto" w:frame="1"/>
          </w:rPr>
          <w:t>Профілактична робота</w:t>
        </w:r>
      </w:hyperlink>
    </w:p>
    <w:p w:rsidR="00FF3E12" w:rsidRPr="00FF3E12" w:rsidRDefault="00C14647" w:rsidP="00FF3E12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444444"/>
        </w:rPr>
      </w:pPr>
      <w:hyperlink r:id="rId38" w:tgtFrame="_blank" w:history="1">
        <w:r w:rsidR="00FF3E12" w:rsidRPr="00FF3E12">
          <w:rPr>
            <w:rStyle w:val="a3"/>
            <w:rFonts w:ascii="inherit" w:hAnsi="inherit"/>
            <w:color w:val="289DCC"/>
            <w:bdr w:val="none" w:sz="0" w:space="0" w:color="auto" w:frame="1"/>
          </w:rPr>
          <w:t>Реабілітаційна робота</w:t>
        </w:r>
      </w:hyperlink>
    </w:p>
    <w:p w:rsidR="00FF3E12" w:rsidRPr="001B7E99" w:rsidRDefault="00FF3E12" w:rsidP="00FF3E1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44444"/>
          <w:sz w:val="24"/>
          <w:szCs w:val="24"/>
        </w:rPr>
      </w:pPr>
    </w:p>
    <w:p w:rsidR="001B7E99" w:rsidRPr="00FF3E12" w:rsidRDefault="001B7E99" w:rsidP="00FF3E12">
      <w:pPr>
        <w:pStyle w:val="1"/>
        <w:spacing w:before="0" w:beforeAutospacing="0" w:after="0" w:afterAutospacing="0"/>
        <w:jc w:val="center"/>
        <w:textAlignment w:val="baseline"/>
        <w:rPr>
          <w:rFonts w:ascii="Arial" w:hAnsi="Arial" w:cs="Arial"/>
          <w:bCs w:val="0"/>
          <w:i/>
          <w:color w:val="00B050"/>
          <w:sz w:val="32"/>
          <w:szCs w:val="32"/>
          <w:u w:val="single"/>
        </w:rPr>
      </w:pPr>
      <w:r w:rsidRPr="00FF3E12">
        <w:rPr>
          <w:rFonts w:ascii="Arial" w:hAnsi="Arial" w:cs="Arial"/>
          <w:bCs w:val="0"/>
          <w:i/>
          <w:color w:val="00B050"/>
          <w:sz w:val="32"/>
          <w:szCs w:val="32"/>
          <w:u w:val="single"/>
        </w:rPr>
        <w:t>Організаційно-методична робота</w:t>
      </w:r>
    </w:p>
    <w:p w:rsidR="001B7E99" w:rsidRPr="00FF3E12" w:rsidRDefault="00C14647" w:rsidP="001B7E99">
      <w:pPr>
        <w:pStyle w:val="5"/>
        <w:shd w:val="clear" w:color="auto" w:fill="FFFFFF"/>
        <w:spacing w:before="0"/>
        <w:textAlignment w:val="baseline"/>
        <w:rPr>
          <w:rFonts w:ascii="Arial" w:hAnsi="Arial" w:cs="Arial"/>
          <w:b/>
          <w:bCs/>
          <w:color w:val="333333"/>
          <w:sz w:val="24"/>
          <w:szCs w:val="24"/>
        </w:rPr>
      </w:pPr>
      <w:hyperlink r:id="rId39" w:tgtFrame="_blank" w:history="1">
        <w:r w:rsidR="001B7E99" w:rsidRPr="00FF3E12">
          <w:rPr>
            <w:rStyle w:val="a3"/>
            <w:rFonts w:ascii="inherit" w:hAnsi="inherit" w:cs="Arial"/>
            <w:b/>
            <w:bCs/>
            <w:color w:val="289DCC"/>
            <w:sz w:val="24"/>
            <w:szCs w:val="24"/>
            <w:bdr w:val="none" w:sz="0" w:space="0" w:color="auto" w:frame="1"/>
          </w:rPr>
          <w:t xml:space="preserve">Затверджено професійний стандарт </w:t>
        </w:r>
        <w:proofErr w:type="spellStart"/>
        <w:r w:rsidR="001B7E99" w:rsidRPr="00FF3E12">
          <w:rPr>
            <w:rStyle w:val="a3"/>
            <w:rFonts w:ascii="inherit" w:hAnsi="inherit" w:cs="Arial"/>
            <w:b/>
            <w:bCs/>
            <w:color w:val="289DCC"/>
            <w:sz w:val="24"/>
            <w:szCs w:val="24"/>
            <w:bdr w:val="none" w:sz="0" w:space="0" w:color="auto" w:frame="1"/>
          </w:rPr>
          <w:t>“Практичний</w:t>
        </w:r>
        <w:proofErr w:type="spellEnd"/>
        <w:r w:rsidR="001B7E99" w:rsidRPr="00FF3E12">
          <w:rPr>
            <w:rStyle w:val="a3"/>
            <w:rFonts w:ascii="inherit" w:hAnsi="inherit" w:cs="Arial"/>
            <w:b/>
            <w:bCs/>
            <w:color w:val="289DCC"/>
            <w:sz w:val="24"/>
            <w:szCs w:val="24"/>
            <w:bdr w:val="none" w:sz="0" w:space="0" w:color="auto" w:frame="1"/>
          </w:rPr>
          <w:t xml:space="preserve"> психолог закладу </w:t>
        </w:r>
        <w:proofErr w:type="spellStart"/>
        <w:r w:rsidR="001B7E99" w:rsidRPr="00FF3E12">
          <w:rPr>
            <w:rStyle w:val="a3"/>
            <w:rFonts w:ascii="inherit" w:hAnsi="inherit" w:cs="Arial"/>
            <w:b/>
            <w:bCs/>
            <w:color w:val="289DCC"/>
            <w:sz w:val="24"/>
            <w:szCs w:val="24"/>
            <w:bdr w:val="none" w:sz="0" w:space="0" w:color="auto" w:frame="1"/>
          </w:rPr>
          <w:t>освіти”</w:t>
        </w:r>
        <w:proofErr w:type="spellEnd"/>
      </w:hyperlink>
    </w:p>
    <w:p w:rsidR="00FF3E12" w:rsidRPr="00FF3E12" w:rsidRDefault="00FF3E12" w:rsidP="001B7E99">
      <w:pPr>
        <w:shd w:val="clear" w:color="auto" w:fill="FFFFFF"/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</w:rPr>
      </w:pPr>
    </w:p>
    <w:p w:rsidR="001B7E99" w:rsidRPr="000F0E52" w:rsidRDefault="001B7E99" w:rsidP="001B7E99">
      <w:pPr>
        <w:shd w:val="clear" w:color="auto" w:fill="FFFFFF"/>
        <w:spacing w:after="225" w:line="240" w:lineRule="auto"/>
        <w:jc w:val="center"/>
        <w:textAlignment w:val="baseline"/>
        <w:rPr>
          <w:rFonts w:ascii="Arial" w:eastAsia="Times New Roman" w:hAnsi="Arial" w:cs="Arial"/>
          <w:color w:val="00B050"/>
          <w:sz w:val="32"/>
          <w:szCs w:val="32"/>
          <w:u w:val="single"/>
        </w:rPr>
      </w:pPr>
      <w:r w:rsidRPr="000F0E52">
        <w:rPr>
          <w:rFonts w:ascii="Arial" w:eastAsia="Times New Roman" w:hAnsi="Arial" w:cs="Arial"/>
          <w:color w:val="00B050"/>
          <w:sz w:val="32"/>
          <w:szCs w:val="32"/>
          <w:u w:val="single"/>
        </w:rPr>
        <w:lastRenderedPageBreak/>
        <w:t>Навчально-методичні посібники</w:t>
      </w:r>
    </w:p>
    <w:p w:rsidR="001B7E99" w:rsidRPr="001B7E99" w:rsidRDefault="001B7E99" w:rsidP="001B7E99">
      <w:pPr>
        <w:numPr>
          <w:ilvl w:val="1"/>
          <w:numId w:val="3"/>
        </w:numPr>
        <w:shd w:val="clear" w:color="auto" w:fill="FFFFFF"/>
        <w:spacing w:after="0" w:line="240" w:lineRule="auto"/>
        <w:ind w:left="150"/>
        <w:textAlignment w:val="baseline"/>
        <w:rPr>
          <w:rFonts w:ascii="inherit" w:eastAsia="Times New Roman" w:hAnsi="inherit" w:cs="Times New Roman"/>
          <w:color w:val="444444"/>
          <w:sz w:val="21"/>
          <w:szCs w:val="21"/>
        </w:rPr>
      </w:pPr>
      <w:proofErr w:type="spellStart"/>
      <w:r w:rsidRPr="001B7E99">
        <w:rPr>
          <w:rFonts w:ascii="inherit" w:eastAsia="Times New Roman" w:hAnsi="inherit" w:cs="Times New Roman"/>
          <w:color w:val="444444"/>
          <w:sz w:val="21"/>
          <w:szCs w:val="21"/>
        </w:rPr>
        <w:t>Богданов</w:t>
      </w:r>
      <w:proofErr w:type="spellEnd"/>
      <w:r w:rsidRPr="001B7E99">
        <w:rPr>
          <w:rFonts w:ascii="inherit" w:eastAsia="Times New Roman" w:hAnsi="inherit" w:cs="Times New Roman"/>
          <w:color w:val="444444"/>
          <w:sz w:val="21"/>
          <w:szCs w:val="21"/>
        </w:rPr>
        <w:t xml:space="preserve"> С. О., Гірник А. М., </w:t>
      </w:r>
      <w:proofErr w:type="spellStart"/>
      <w:r w:rsidRPr="001B7E99">
        <w:rPr>
          <w:rFonts w:ascii="inherit" w:eastAsia="Times New Roman" w:hAnsi="inherit" w:cs="Times New Roman"/>
          <w:color w:val="444444"/>
          <w:sz w:val="21"/>
          <w:szCs w:val="21"/>
        </w:rPr>
        <w:t>Залеська</w:t>
      </w:r>
      <w:proofErr w:type="spellEnd"/>
      <w:r w:rsidRPr="001B7E99">
        <w:rPr>
          <w:rFonts w:ascii="inherit" w:eastAsia="Times New Roman" w:hAnsi="inherit" w:cs="Times New Roman"/>
          <w:color w:val="444444"/>
          <w:sz w:val="21"/>
          <w:szCs w:val="21"/>
        </w:rPr>
        <w:t xml:space="preserve"> О. В., Іванюк І. В., </w:t>
      </w:r>
      <w:proofErr w:type="spellStart"/>
      <w:r w:rsidRPr="001B7E99">
        <w:rPr>
          <w:rFonts w:ascii="inherit" w:eastAsia="Times New Roman" w:hAnsi="inherit" w:cs="Times New Roman"/>
          <w:color w:val="444444"/>
          <w:sz w:val="21"/>
          <w:szCs w:val="21"/>
        </w:rPr>
        <w:t>Чернобровкіна</w:t>
      </w:r>
      <w:proofErr w:type="spellEnd"/>
      <w:r w:rsidRPr="001B7E99">
        <w:rPr>
          <w:rFonts w:ascii="inherit" w:eastAsia="Times New Roman" w:hAnsi="inherit" w:cs="Times New Roman"/>
          <w:color w:val="444444"/>
          <w:sz w:val="21"/>
          <w:szCs w:val="21"/>
        </w:rPr>
        <w:t xml:space="preserve"> В. А., </w:t>
      </w:r>
      <w:proofErr w:type="spellStart"/>
      <w:r w:rsidRPr="001B7E99">
        <w:rPr>
          <w:rFonts w:ascii="inherit" w:eastAsia="Times New Roman" w:hAnsi="inherit" w:cs="Times New Roman"/>
          <w:color w:val="444444"/>
          <w:sz w:val="21"/>
          <w:szCs w:val="21"/>
        </w:rPr>
        <w:t>Чернобровкін</w:t>
      </w:r>
      <w:proofErr w:type="spellEnd"/>
      <w:r w:rsidRPr="001B7E99">
        <w:rPr>
          <w:rFonts w:ascii="inherit" w:eastAsia="Times New Roman" w:hAnsi="inherit" w:cs="Times New Roman"/>
          <w:color w:val="444444"/>
          <w:sz w:val="21"/>
          <w:szCs w:val="21"/>
        </w:rPr>
        <w:t xml:space="preserve"> В. М. </w:t>
      </w:r>
      <w:proofErr w:type="spellStart"/>
      <w:r w:rsidR="00C14647" w:rsidRPr="001B7E99">
        <w:rPr>
          <w:rFonts w:ascii="inherit" w:eastAsia="Times New Roman" w:hAnsi="inherit" w:cs="Times New Roman"/>
          <w:color w:val="444444"/>
          <w:sz w:val="21"/>
          <w:szCs w:val="21"/>
        </w:rPr>
        <w:fldChar w:fldCharType="begin"/>
      </w:r>
      <w:r w:rsidRPr="001B7E99">
        <w:rPr>
          <w:rFonts w:ascii="inherit" w:eastAsia="Times New Roman" w:hAnsi="inherit" w:cs="Times New Roman"/>
          <w:color w:val="444444"/>
          <w:sz w:val="21"/>
          <w:szCs w:val="21"/>
        </w:rPr>
        <w:instrText xml:space="preserve"> HYPERLINK "https://drive.google.com/open?id=1Y5qr87FIi0atrRnYwfkDdrlR5DM4vBoy" </w:instrText>
      </w:r>
      <w:r w:rsidR="00C14647" w:rsidRPr="001B7E99">
        <w:rPr>
          <w:rFonts w:ascii="inherit" w:eastAsia="Times New Roman" w:hAnsi="inherit" w:cs="Times New Roman"/>
          <w:color w:val="444444"/>
          <w:sz w:val="21"/>
          <w:szCs w:val="21"/>
        </w:rPr>
        <w:fldChar w:fldCharType="separate"/>
      </w:r>
      <w:r w:rsidRPr="001B7E99">
        <w:rPr>
          <w:rFonts w:ascii="inherit" w:eastAsia="Times New Roman" w:hAnsi="inherit" w:cs="Times New Roman"/>
          <w:color w:val="289DCC"/>
          <w:sz w:val="21"/>
        </w:rPr>
        <w:t>“Підготовка</w:t>
      </w:r>
      <w:proofErr w:type="spellEnd"/>
      <w:r w:rsidRPr="001B7E99">
        <w:rPr>
          <w:rFonts w:ascii="inherit" w:eastAsia="Times New Roman" w:hAnsi="inherit" w:cs="Times New Roman"/>
          <w:color w:val="289DCC"/>
          <w:sz w:val="21"/>
        </w:rPr>
        <w:t xml:space="preserve"> вчителів до розвитку життєстійкості/</w:t>
      </w:r>
      <w:proofErr w:type="spellStart"/>
      <w:r w:rsidRPr="001B7E99">
        <w:rPr>
          <w:rFonts w:ascii="inherit" w:eastAsia="Times New Roman" w:hAnsi="inherit" w:cs="Times New Roman"/>
          <w:color w:val="289DCC"/>
          <w:sz w:val="21"/>
        </w:rPr>
        <w:t>стресостійкості</w:t>
      </w:r>
      <w:proofErr w:type="spellEnd"/>
      <w:r w:rsidRPr="001B7E99">
        <w:rPr>
          <w:rFonts w:ascii="inherit" w:eastAsia="Times New Roman" w:hAnsi="inherit" w:cs="Times New Roman"/>
          <w:color w:val="289DCC"/>
          <w:sz w:val="21"/>
        </w:rPr>
        <w:t xml:space="preserve"> у дітей в освітніх навчальних </w:t>
      </w:r>
      <w:proofErr w:type="spellStart"/>
      <w:r w:rsidRPr="001B7E99">
        <w:rPr>
          <w:rFonts w:ascii="inherit" w:eastAsia="Times New Roman" w:hAnsi="inherit" w:cs="Times New Roman"/>
          <w:color w:val="289DCC"/>
          <w:sz w:val="21"/>
        </w:rPr>
        <w:t>закладах”</w:t>
      </w:r>
      <w:proofErr w:type="spellEnd"/>
      <w:r w:rsidR="00C14647" w:rsidRPr="001B7E99">
        <w:rPr>
          <w:rFonts w:ascii="inherit" w:eastAsia="Times New Roman" w:hAnsi="inherit" w:cs="Times New Roman"/>
          <w:color w:val="444444"/>
          <w:sz w:val="21"/>
          <w:szCs w:val="21"/>
        </w:rPr>
        <w:fldChar w:fldCharType="end"/>
      </w:r>
    </w:p>
    <w:p w:rsidR="001B7E99" w:rsidRPr="001B7E99" w:rsidRDefault="001B7E99" w:rsidP="001B7E99">
      <w:pPr>
        <w:numPr>
          <w:ilvl w:val="1"/>
          <w:numId w:val="3"/>
        </w:numPr>
        <w:shd w:val="clear" w:color="auto" w:fill="FFFFFF"/>
        <w:spacing w:after="0" w:line="240" w:lineRule="auto"/>
        <w:ind w:left="150"/>
        <w:textAlignment w:val="baseline"/>
        <w:rPr>
          <w:rFonts w:ascii="inherit" w:eastAsia="Times New Roman" w:hAnsi="inherit" w:cs="Times New Roman"/>
          <w:color w:val="444444"/>
          <w:sz w:val="21"/>
          <w:szCs w:val="21"/>
        </w:rPr>
      </w:pPr>
      <w:proofErr w:type="spellStart"/>
      <w:r w:rsidRPr="001B7E99">
        <w:rPr>
          <w:rFonts w:ascii="inherit" w:eastAsia="Times New Roman" w:hAnsi="inherit" w:cs="Times New Roman"/>
          <w:color w:val="444444"/>
          <w:sz w:val="21"/>
          <w:szCs w:val="21"/>
        </w:rPr>
        <w:t>Богданов</w:t>
      </w:r>
      <w:proofErr w:type="spellEnd"/>
      <w:r w:rsidRPr="001B7E99">
        <w:rPr>
          <w:rFonts w:ascii="inherit" w:eastAsia="Times New Roman" w:hAnsi="inherit" w:cs="Times New Roman"/>
          <w:color w:val="444444"/>
          <w:sz w:val="21"/>
          <w:szCs w:val="21"/>
        </w:rPr>
        <w:t xml:space="preserve"> C., </w:t>
      </w:r>
      <w:proofErr w:type="spellStart"/>
      <w:r w:rsidRPr="001B7E99">
        <w:rPr>
          <w:rFonts w:ascii="inherit" w:eastAsia="Times New Roman" w:hAnsi="inherit" w:cs="Times New Roman"/>
          <w:color w:val="444444"/>
          <w:sz w:val="21"/>
          <w:szCs w:val="21"/>
        </w:rPr>
        <w:t>Залеська</w:t>
      </w:r>
      <w:proofErr w:type="spellEnd"/>
      <w:r w:rsidRPr="001B7E99">
        <w:rPr>
          <w:rFonts w:ascii="inherit" w:eastAsia="Times New Roman" w:hAnsi="inherit" w:cs="Times New Roman"/>
          <w:color w:val="444444"/>
          <w:sz w:val="21"/>
          <w:szCs w:val="21"/>
        </w:rPr>
        <w:t xml:space="preserve"> О. </w:t>
      </w:r>
      <w:proofErr w:type="spellStart"/>
      <w:r w:rsidR="00C14647" w:rsidRPr="001B7E99">
        <w:rPr>
          <w:rFonts w:ascii="inherit" w:eastAsia="Times New Roman" w:hAnsi="inherit" w:cs="Times New Roman"/>
          <w:color w:val="444444"/>
          <w:sz w:val="21"/>
          <w:szCs w:val="21"/>
        </w:rPr>
        <w:fldChar w:fldCharType="begin"/>
      </w:r>
      <w:r w:rsidRPr="001B7E99">
        <w:rPr>
          <w:rFonts w:ascii="inherit" w:eastAsia="Times New Roman" w:hAnsi="inherit" w:cs="Times New Roman"/>
          <w:color w:val="444444"/>
          <w:sz w:val="21"/>
          <w:szCs w:val="21"/>
        </w:rPr>
        <w:instrText xml:space="preserve"> HYPERLINK "https://drive.google.com/file/d/1Uwq6BPW-WRcbm_vtdCPMEBb_X26d4q6H/view?usp=sharing" </w:instrText>
      </w:r>
      <w:r w:rsidR="00C14647" w:rsidRPr="001B7E99">
        <w:rPr>
          <w:rFonts w:ascii="inherit" w:eastAsia="Times New Roman" w:hAnsi="inherit" w:cs="Times New Roman"/>
          <w:color w:val="444444"/>
          <w:sz w:val="21"/>
          <w:szCs w:val="21"/>
        </w:rPr>
        <w:fldChar w:fldCharType="separate"/>
      </w:r>
      <w:r w:rsidRPr="001B7E99">
        <w:rPr>
          <w:rFonts w:ascii="inherit" w:eastAsia="Times New Roman" w:hAnsi="inherit" w:cs="Times New Roman"/>
          <w:color w:val="289DCC"/>
          <w:sz w:val="21"/>
        </w:rPr>
        <w:t>“Психосоціальна</w:t>
      </w:r>
      <w:proofErr w:type="spellEnd"/>
      <w:r w:rsidRPr="001B7E99">
        <w:rPr>
          <w:rFonts w:ascii="inherit" w:eastAsia="Times New Roman" w:hAnsi="inherit" w:cs="Times New Roman"/>
          <w:color w:val="289DCC"/>
          <w:sz w:val="21"/>
        </w:rPr>
        <w:t xml:space="preserve"> підтримка в кризовій ситуації: методичний посібник для </w:t>
      </w:r>
      <w:proofErr w:type="spellStart"/>
      <w:r w:rsidRPr="001B7E99">
        <w:rPr>
          <w:rFonts w:ascii="inherit" w:eastAsia="Times New Roman" w:hAnsi="inherit" w:cs="Times New Roman"/>
          <w:color w:val="289DCC"/>
          <w:sz w:val="21"/>
        </w:rPr>
        <w:t>педагогів”</w:t>
      </w:r>
      <w:proofErr w:type="spellEnd"/>
      <w:r w:rsidR="00C14647" w:rsidRPr="001B7E99">
        <w:rPr>
          <w:rFonts w:ascii="inherit" w:eastAsia="Times New Roman" w:hAnsi="inherit" w:cs="Times New Roman"/>
          <w:color w:val="444444"/>
          <w:sz w:val="21"/>
          <w:szCs w:val="21"/>
        </w:rPr>
        <w:fldChar w:fldCharType="end"/>
      </w:r>
    </w:p>
    <w:p w:rsidR="001B7E99" w:rsidRPr="001B7E99" w:rsidRDefault="001B7E99" w:rsidP="001B7E99">
      <w:pPr>
        <w:numPr>
          <w:ilvl w:val="1"/>
          <w:numId w:val="3"/>
        </w:numPr>
        <w:shd w:val="clear" w:color="auto" w:fill="FFFFFF"/>
        <w:spacing w:after="0" w:line="240" w:lineRule="auto"/>
        <w:ind w:left="150"/>
        <w:textAlignment w:val="baseline"/>
        <w:rPr>
          <w:rFonts w:ascii="inherit" w:eastAsia="Times New Roman" w:hAnsi="inherit" w:cs="Times New Roman"/>
          <w:color w:val="444444"/>
          <w:sz w:val="21"/>
          <w:szCs w:val="21"/>
        </w:rPr>
      </w:pPr>
      <w:proofErr w:type="spellStart"/>
      <w:r w:rsidRPr="001B7E99">
        <w:rPr>
          <w:rFonts w:ascii="inherit" w:eastAsia="Times New Roman" w:hAnsi="inherit" w:cs="Times New Roman"/>
          <w:color w:val="444444"/>
          <w:sz w:val="21"/>
          <w:szCs w:val="21"/>
        </w:rPr>
        <w:t>Романовська</w:t>
      </w:r>
      <w:proofErr w:type="spellEnd"/>
      <w:r w:rsidRPr="001B7E99">
        <w:rPr>
          <w:rFonts w:ascii="inherit" w:eastAsia="Times New Roman" w:hAnsi="inherit" w:cs="Times New Roman"/>
          <w:color w:val="444444"/>
          <w:sz w:val="21"/>
          <w:szCs w:val="21"/>
        </w:rPr>
        <w:t xml:space="preserve"> Д.Д., </w:t>
      </w:r>
      <w:proofErr w:type="spellStart"/>
      <w:r w:rsidRPr="001B7E99">
        <w:rPr>
          <w:rFonts w:ascii="inherit" w:eastAsia="Times New Roman" w:hAnsi="inherit" w:cs="Times New Roman"/>
          <w:color w:val="444444"/>
          <w:sz w:val="21"/>
          <w:szCs w:val="21"/>
        </w:rPr>
        <w:t>Мінтянська</w:t>
      </w:r>
      <w:proofErr w:type="spellEnd"/>
      <w:r w:rsidRPr="001B7E99">
        <w:rPr>
          <w:rFonts w:ascii="inherit" w:eastAsia="Times New Roman" w:hAnsi="inherit" w:cs="Times New Roman"/>
          <w:color w:val="444444"/>
          <w:sz w:val="21"/>
          <w:szCs w:val="21"/>
        </w:rPr>
        <w:t xml:space="preserve"> Р.І. </w:t>
      </w:r>
      <w:hyperlink r:id="rId40" w:tgtFrame="_blank" w:history="1">
        <w:r w:rsidRPr="001B7E99">
          <w:rPr>
            <w:rFonts w:ascii="inherit" w:eastAsia="Times New Roman" w:hAnsi="inherit" w:cs="Times New Roman"/>
            <w:color w:val="289DCC"/>
            <w:sz w:val="21"/>
          </w:rPr>
          <w:t>«Технології психологічного забезпечення освітнього процесу в інклюзивній школі»</w:t>
        </w:r>
      </w:hyperlink>
    </w:p>
    <w:p w:rsidR="001B7E99" w:rsidRPr="001B7E99" w:rsidRDefault="00C14647" w:rsidP="001B7E99">
      <w:pPr>
        <w:numPr>
          <w:ilvl w:val="1"/>
          <w:numId w:val="3"/>
        </w:numPr>
        <w:shd w:val="clear" w:color="auto" w:fill="FFFFFF"/>
        <w:spacing w:after="0" w:line="240" w:lineRule="auto"/>
        <w:ind w:left="150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</w:rPr>
      </w:pPr>
      <w:hyperlink r:id="rId41" w:tgtFrame="_blank" w:history="1">
        <w:proofErr w:type="spellStart"/>
        <w:r w:rsidR="001B7E99" w:rsidRPr="001B7E99">
          <w:rPr>
            <w:rFonts w:ascii="inherit" w:eastAsia="Times New Roman" w:hAnsi="inherit" w:cs="Times New Roman"/>
            <w:color w:val="289DCC"/>
            <w:sz w:val="21"/>
          </w:rPr>
          <w:t>“Попередження</w:t>
        </w:r>
        <w:proofErr w:type="spellEnd"/>
        <w:r w:rsidR="001B7E99" w:rsidRPr="001B7E99">
          <w:rPr>
            <w:rFonts w:ascii="inherit" w:eastAsia="Times New Roman" w:hAnsi="inherit" w:cs="Times New Roman"/>
            <w:color w:val="289DCC"/>
            <w:sz w:val="21"/>
          </w:rPr>
          <w:t xml:space="preserve"> насильства в закладах освіти: методичний посібник для педагогічних </w:t>
        </w:r>
        <w:proofErr w:type="spellStart"/>
        <w:r w:rsidR="001B7E99" w:rsidRPr="001B7E99">
          <w:rPr>
            <w:rFonts w:ascii="inherit" w:eastAsia="Times New Roman" w:hAnsi="inherit" w:cs="Times New Roman"/>
            <w:color w:val="289DCC"/>
            <w:sz w:val="21"/>
          </w:rPr>
          <w:t>працівників”</w:t>
        </w:r>
        <w:proofErr w:type="spellEnd"/>
      </w:hyperlink>
      <w:r w:rsidR="001B7E99" w:rsidRPr="001B7E99">
        <w:rPr>
          <w:rFonts w:ascii="inherit" w:eastAsia="Times New Roman" w:hAnsi="inherit" w:cs="Times New Roman"/>
          <w:color w:val="444444"/>
          <w:sz w:val="21"/>
          <w:szCs w:val="21"/>
        </w:rPr>
        <w:t xml:space="preserve">. Видання друге, доповнене та оновлене. – Київ: Благодійний фонд </w:t>
      </w:r>
      <w:proofErr w:type="spellStart"/>
      <w:r w:rsidR="001B7E99" w:rsidRPr="001B7E99">
        <w:rPr>
          <w:rFonts w:ascii="inherit" w:eastAsia="Times New Roman" w:hAnsi="inherit" w:cs="Times New Roman"/>
          <w:color w:val="444444"/>
          <w:sz w:val="21"/>
          <w:szCs w:val="21"/>
        </w:rPr>
        <w:t>“Здоров’я</w:t>
      </w:r>
      <w:proofErr w:type="spellEnd"/>
      <w:r w:rsidR="001B7E99" w:rsidRPr="001B7E99">
        <w:rPr>
          <w:rFonts w:ascii="inherit" w:eastAsia="Times New Roman" w:hAnsi="inherit" w:cs="Times New Roman"/>
          <w:color w:val="444444"/>
          <w:sz w:val="21"/>
          <w:szCs w:val="21"/>
        </w:rPr>
        <w:t xml:space="preserve"> жінки і планування </w:t>
      </w:r>
      <w:proofErr w:type="spellStart"/>
      <w:r w:rsidR="001B7E99" w:rsidRPr="001B7E99">
        <w:rPr>
          <w:rFonts w:ascii="inherit" w:eastAsia="Times New Roman" w:hAnsi="inherit" w:cs="Times New Roman"/>
          <w:color w:val="444444"/>
          <w:sz w:val="21"/>
          <w:szCs w:val="21"/>
        </w:rPr>
        <w:t>сім’ї”</w:t>
      </w:r>
      <w:proofErr w:type="spellEnd"/>
      <w:r w:rsidR="001B7E99" w:rsidRPr="001B7E99">
        <w:rPr>
          <w:rFonts w:ascii="inherit" w:eastAsia="Times New Roman" w:hAnsi="inherit" w:cs="Times New Roman"/>
          <w:color w:val="444444"/>
          <w:sz w:val="21"/>
          <w:szCs w:val="21"/>
        </w:rPr>
        <w:t>, 2020</w:t>
      </w:r>
    </w:p>
    <w:p w:rsidR="000F0E52" w:rsidRDefault="000F0E52" w:rsidP="001B7E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1B7E99" w:rsidRPr="001B7E99" w:rsidRDefault="00C14647" w:rsidP="001B7E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hyperlink r:id="rId42" w:tgtFrame="_blank" w:history="1">
        <w:r w:rsidR="001B7E99" w:rsidRPr="001B7E99">
          <w:rPr>
            <w:rFonts w:ascii="inherit" w:eastAsia="Times New Roman" w:hAnsi="inherit" w:cs="Times New Roman"/>
            <w:b/>
            <w:bCs/>
            <w:color w:val="289DCC"/>
            <w:sz w:val="28"/>
            <w:szCs w:val="28"/>
          </w:rPr>
          <w:t>Перелік напрямів лекцій, курсів (спецкурсів), практичних занять, тренінгів тощо підвищення кваліфікації педагогічних працівників ІППО щодо запобігання та протидії насильству  </w:t>
        </w:r>
      </w:hyperlink>
    </w:p>
    <w:p w:rsidR="001B7E99" w:rsidRPr="001B7E99" w:rsidRDefault="001B7E99" w:rsidP="001B7E99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</w:rPr>
      </w:pPr>
      <w:r w:rsidRPr="001B7E99">
        <w:rPr>
          <w:rFonts w:ascii="Times New Roman" w:eastAsia="Times New Roman" w:hAnsi="Times New Roman" w:cs="Times New Roman"/>
          <w:color w:val="444444"/>
          <w:sz w:val="23"/>
          <w:szCs w:val="23"/>
        </w:rPr>
        <w:t> </w:t>
      </w:r>
    </w:p>
    <w:p w:rsidR="001B7E99" w:rsidRPr="001B7E99" w:rsidRDefault="00C14647" w:rsidP="001B7E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</w:rPr>
      </w:pPr>
      <w:hyperlink r:id="rId43" w:tgtFrame="_blank" w:history="1">
        <w:r w:rsidR="001B7E99" w:rsidRPr="001B7E99">
          <w:rPr>
            <w:rFonts w:ascii="inherit" w:eastAsia="Times New Roman" w:hAnsi="inherit" w:cs="Times New Roman"/>
            <w:b/>
            <w:bCs/>
            <w:color w:val="289DCC"/>
            <w:sz w:val="23"/>
          </w:rPr>
          <w:t>Перелік напрямів курсів підвищення кваліфікації педагогічних працівників у 2018-2019 році щодо запобігання і протидії домашньому насильству</w:t>
        </w:r>
      </w:hyperlink>
    </w:p>
    <w:p w:rsidR="001B7E99" w:rsidRPr="001B7E99" w:rsidRDefault="001B7E99" w:rsidP="001B7E99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</w:rPr>
      </w:pPr>
      <w:r w:rsidRPr="001B7E99">
        <w:rPr>
          <w:rFonts w:ascii="Times New Roman" w:eastAsia="Times New Roman" w:hAnsi="Times New Roman" w:cs="Times New Roman"/>
          <w:color w:val="444444"/>
          <w:sz w:val="23"/>
          <w:szCs w:val="23"/>
        </w:rPr>
        <w:t> </w:t>
      </w:r>
    </w:p>
    <w:p w:rsidR="001B7E99" w:rsidRPr="001B7E99" w:rsidRDefault="00C14647" w:rsidP="001B7E9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</w:rPr>
      </w:pPr>
      <w:hyperlink r:id="rId44" w:history="1">
        <w:r w:rsidR="001B7E99" w:rsidRPr="001B7E99">
          <w:rPr>
            <w:rFonts w:ascii="inherit" w:eastAsia="Times New Roman" w:hAnsi="inherit" w:cs="Times New Roman"/>
            <w:color w:val="289DCC"/>
            <w:sz w:val="23"/>
          </w:rPr>
          <w:t xml:space="preserve">Перелік </w:t>
        </w:r>
        <w:proofErr w:type="spellStart"/>
        <w:r w:rsidR="001B7E99" w:rsidRPr="001B7E99">
          <w:rPr>
            <w:rFonts w:ascii="inherit" w:eastAsia="Times New Roman" w:hAnsi="inherit" w:cs="Times New Roman"/>
            <w:color w:val="289DCC"/>
            <w:sz w:val="23"/>
          </w:rPr>
          <w:t>корекційно-розвиткових</w:t>
        </w:r>
        <w:proofErr w:type="spellEnd"/>
        <w:r w:rsidR="001B7E99" w:rsidRPr="001B7E99">
          <w:rPr>
            <w:rFonts w:ascii="inherit" w:eastAsia="Times New Roman" w:hAnsi="inherit" w:cs="Times New Roman"/>
            <w:color w:val="289DCC"/>
            <w:sz w:val="23"/>
          </w:rPr>
          <w:t xml:space="preserve"> програм для спеціальних загальноосвітніх навчальних закладів для дітей з особливими освітніми потребами</w:t>
        </w:r>
      </w:hyperlink>
      <w:r w:rsidR="001B7E99" w:rsidRPr="001B7E99">
        <w:rPr>
          <w:rFonts w:ascii="Times New Roman" w:eastAsia="Times New Roman" w:hAnsi="Times New Roman" w:cs="Times New Roman"/>
          <w:color w:val="444444"/>
          <w:sz w:val="23"/>
          <w:szCs w:val="23"/>
        </w:rPr>
        <w:t> </w:t>
      </w:r>
    </w:p>
    <w:p w:rsidR="001B7E99" w:rsidRPr="001B7E99" w:rsidRDefault="00C14647" w:rsidP="001B7E9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</w:rPr>
      </w:pPr>
      <w:hyperlink r:id="rId45" w:tgtFrame="_blank" w:history="1">
        <w:r w:rsidR="001B7E99" w:rsidRPr="001B7E99">
          <w:rPr>
            <w:rFonts w:ascii="inherit" w:eastAsia="Times New Roman" w:hAnsi="inherit" w:cs="Times New Roman"/>
            <w:color w:val="289DCC"/>
            <w:sz w:val="23"/>
          </w:rPr>
          <w:t>Друковані видання для освітян, психологів, соціальних працівників та громадських активістів</w:t>
        </w:r>
      </w:hyperlink>
    </w:p>
    <w:p w:rsidR="001B7E99" w:rsidRDefault="001B7E99"/>
    <w:p w:rsidR="00FF3E12" w:rsidRPr="00FF3E12" w:rsidRDefault="00FF3E12" w:rsidP="00FF3E12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i/>
          <w:color w:val="00B050"/>
          <w:kern w:val="36"/>
          <w:sz w:val="32"/>
          <w:szCs w:val="32"/>
          <w:u w:val="single"/>
        </w:rPr>
      </w:pPr>
      <w:r w:rsidRPr="00FF3E12">
        <w:rPr>
          <w:rFonts w:ascii="Times New Roman" w:eastAsia="Times New Roman" w:hAnsi="Times New Roman" w:cs="Times New Roman"/>
          <w:b/>
          <w:i/>
          <w:color w:val="00B050"/>
          <w:kern w:val="36"/>
          <w:sz w:val="32"/>
          <w:szCs w:val="32"/>
          <w:u w:val="single"/>
        </w:rPr>
        <w:t>Факультативи</w:t>
      </w:r>
    </w:p>
    <w:p w:rsidR="00FF3E12" w:rsidRPr="00FF3E12" w:rsidRDefault="00FF3E12" w:rsidP="00FF3E1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0B050"/>
          <w:sz w:val="32"/>
          <w:szCs w:val="32"/>
          <w:u w:val="single"/>
        </w:rPr>
      </w:pPr>
      <w:r w:rsidRPr="00FF3E12">
        <w:rPr>
          <w:rFonts w:ascii="Times New Roman" w:eastAsia="Times New Roman" w:hAnsi="Times New Roman" w:cs="Times New Roman"/>
          <w:b/>
          <w:bCs/>
          <w:i/>
          <w:color w:val="00B050"/>
          <w:sz w:val="32"/>
          <w:szCs w:val="32"/>
          <w:u w:val="single"/>
        </w:rPr>
        <w:t>Факультативні курси</w:t>
      </w:r>
    </w:p>
    <w:p w:rsidR="00FF3E12" w:rsidRPr="00FF3E12" w:rsidRDefault="00C14647" w:rsidP="00FF3E1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1"/>
          <w:szCs w:val="21"/>
        </w:rPr>
      </w:pPr>
      <w:hyperlink r:id="rId46" w:tgtFrame="_blank" w:history="1">
        <w:r w:rsidR="00FF3E12" w:rsidRPr="00FF3E12">
          <w:rPr>
            <w:rFonts w:ascii="inherit" w:eastAsia="Times New Roman" w:hAnsi="inherit" w:cs="Times New Roman"/>
            <w:color w:val="289DCC"/>
            <w:sz w:val="28"/>
          </w:rPr>
          <w:t>Євстаф’єва І.Г. «Основи самовизначення особистості»</w:t>
        </w:r>
      </w:hyperlink>
    </w:p>
    <w:p w:rsidR="00FF3E12" w:rsidRPr="00FF3E12" w:rsidRDefault="00C14647" w:rsidP="00FF3E1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1"/>
          <w:szCs w:val="21"/>
        </w:rPr>
      </w:pPr>
      <w:hyperlink r:id="rId47" w:tgtFrame="_blank" w:history="1">
        <w:r w:rsidR="00FF3E12" w:rsidRPr="00FF3E12">
          <w:rPr>
            <w:rFonts w:ascii="inherit" w:eastAsia="Times New Roman" w:hAnsi="inherit" w:cs="Times New Roman"/>
            <w:color w:val="289DCC"/>
            <w:sz w:val="28"/>
          </w:rPr>
          <w:t>Мельникова О.Л. «Скринька чеснот»</w:t>
        </w:r>
      </w:hyperlink>
    </w:p>
    <w:p w:rsidR="00FF3E12" w:rsidRPr="00FF3E12" w:rsidRDefault="00C14647" w:rsidP="00FF3E1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1"/>
          <w:szCs w:val="21"/>
        </w:rPr>
      </w:pPr>
      <w:hyperlink r:id="rId48" w:tgtFrame="_blank" w:history="1">
        <w:proofErr w:type="spellStart"/>
        <w:r w:rsidR="00FF3E12" w:rsidRPr="00FF3E12">
          <w:rPr>
            <w:rFonts w:ascii="inherit" w:eastAsia="Times New Roman" w:hAnsi="inherit" w:cs="Times New Roman"/>
            <w:color w:val="289DCC"/>
            <w:sz w:val="28"/>
          </w:rPr>
          <w:t>Романовська</w:t>
        </w:r>
        <w:proofErr w:type="spellEnd"/>
        <w:r w:rsidR="00FF3E12" w:rsidRPr="00FF3E12">
          <w:rPr>
            <w:rFonts w:ascii="inherit" w:eastAsia="Times New Roman" w:hAnsi="inherit" w:cs="Times New Roman"/>
            <w:color w:val="289DCC"/>
            <w:sz w:val="28"/>
          </w:rPr>
          <w:t xml:space="preserve"> Д.Д. Бобик С.М. «Мандруючи до зрілості»</w:t>
        </w:r>
      </w:hyperlink>
    </w:p>
    <w:p w:rsidR="00FF3E12" w:rsidRPr="00FF3E12" w:rsidRDefault="00C14647" w:rsidP="00FF3E1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1"/>
          <w:szCs w:val="21"/>
        </w:rPr>
      </w:pPr>
      <w:hyperlink r:id="rId49" w:tgtFrame="_blank" w:history="1">
        <w:proofErr w:type="spellStart"/>
        <w:r w:rsidR="00FF3E12" w:rsidRPr="00FF3E12">
          <w:rPr>
            <w:rFonts w:ascii="inherit" w:eastAsia="Times New Roman" w:hAnsi="inherit" w:cs="Times New Roman"/>
            <w:color w:val="289DCC"/>
            <w:sz w:val="28"/>
          </w:rPr>
          <w:t>Романовська</w:t>
        </w:r>
        <w:proofErr w:type="spellEnd"/>
        <w:r w:rsidR="00FF3E12" w:rsidRPr="00FF3E12">
          <w:rPr>
            <w:rFonts w:ascii="inherit" w:eastAsia="Times New Roman" w:hAnsi="inherit" w:cs="Times New Roman"/>
            <w:color w:val="289DCC"/>
            <w:sz w:val="28"/>
          </w:rPr>
          <w:t xml:space="preserve"> Д.Д. </w:t>
        </w:r>
        <w:proofErr w:type="spellStart"/>
        <w:r w:rsidR="00FF3E12" w:rsidRPr="00FF3E12">
          <w:rPr>
            <w:rFonts w:ascii="inherit" w:eastAsia="Times New Roman" w:hAnsi="inherit" w:cs="Times New Roman"/>
            <w:color w:val="289DCC"/>
            <w:sz w:val="28"/>
          </w:rPr>
          <w:t>Зузак</w:t>
        </w:r>
        <w:proofErr w:type="spellEnd"/>
        <w:r w:rsidR="00FF3E12" w:rsidRPr="00FF3E12">
          <w:rPr>
            <w:rFonts w:ascii="inherit" w:eastAsia="Times New Roman" w:hAnsi="inherit" w:cs="Times New Roman"/>
            <w:color w:val="289DCC"/>
            <w:sz w:val="28"/>
          </w:rPr>
          <w:t xml:space="preserve"> О.В. «Основи психології та педагогіки»</w:t>
        </w:r>
      </w:hyperlink>
    </w:p>
    <w:p w:rsidR="00FF3E12" w:rsidRPr="00FF3E12" w:rsidRDefault="00C14647" w:rsidP="00FF3E1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1"/>
          <w:szCs w:val="21"/>
        </w:rPr>
      </w:pPr>
      <w:hyperlink r:id="rId50" w:tgtFrame="_blank" w:history="1">
        <w:r w:rsidR="00FF3E12" w:rsidRPr="00FF3E12">
          <w:rPr>
            <w:rFonts w:ascii="inherit" w:eastAsia="Times New Roman" w:hAnsi="inherit" w:cs="Times New Roman"/>
            <w:color w:val="289DCC"/>
            <w:sz w:val="28"/>
          </w:rPr>
          <w:t>Сидоренко Н.О. «Психологічні перлинки для кожної дитинки»</w:t>
        </w:r>
      </w:hyperlink>
    </w:p>
    <w:p w:rsidR="00FF3E12" w:rsidRPr="00FF3E12" w:rsidRDefault="00C14647" w:rsidP="00FF3E1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1"/>
          <w:szCs w:val="21"/>
        </w:rPr>
      </w:pPr>
      <w:hyperlink r:id="rId51" w:tgtFrame="_blank" w:history="1">
        <w:r w:rsidR="00FF3E12" w:rsidRPr="00FF3E12">
          <w:rPr>
            <w:rFonts w:ascii="inherit" w:eastAsia="Times New Roman" w:hAnsi="inherit" w:cs="Times New Roman"/>
            <w:color w:val="289DCC"/>
            <w:sz w:val="28"/>
          </w:rPr>
          <w:t xml:space="preserve">Сидоренко Н.О., </w:t>
        </w:r>
        <w:proofErr w:type="spellStart"/>
        <w:r w:rsidR="00FF3E12" w:rsidRPr="00FF3E12">
          <w:rPr>
            <w:rFonts w:ascii="inherit" w:eastAsia="Times New Roman" w:hAnsi="inherit" w:cs="Times New Roman"/>
            <w:color w:val="289DCC"/>
            <w:sz w:val="28"/>
          </w:rPr>
          <w:t>Кльоц</w:t>
        </w:r>
        <w:proofErr w:type="spellEnd"/>
        <w:r w:rsidR="00FF3E12" w:rsidRPr="00FF3E12">
          <w:rPr>
            <w:rFonts w:ascii="inherit" w:eastAsia="Times New Roman" w:hAnsi="inherit" w:cs="Times New Roman"/>
            <w:color w:val="289DCC"/>
            <w:sz w:val="28"/>
          </w:rPr>
          <w:t xml:space="preserve"> Л.А. «Лісова абетка»</w:t>
        </w:r>
      </w:hyperlink>
    </w:p>
    <w:p w:rsidR="00FF3E12" w:rsidRPr="00FF3E12" w:rsidRDefault="00C14647" w:rsidP="00FF3E1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</w:rPr>
      </w:pPr>
      <w:hyperlink r:id="rId52" w:tgtFrame="_blank" w:history="1">
        <w:proofErr w:type="spellStart"/>
        <w:r w:rsidR="00FF3E12" w:rsidRPr="00FF3E12">
          <w:rPr>
            <w:rFonts w:ascii="inherit" w:eastAsia="Times New Roman" w:hAnsi="inherit" w:cs="Times New Roman"/>
            <w:color w:val="289DCC"/>
            <w:sz w:val="28"/>
          </w:rPr>
          <w:t>Романовська</w:t>
        </w:r>
        <w:proofErr w:type="spellEnd"/>
        <w:r w:rsidR="00FF3E12" w:rsidRPr="00FF3E12">
          <w:rPr>
            <w:rFonts w:ascii="inherit" w:eastAsia="Times New Roman" w:hAnsi="inherit" w:cs="Times New Roman"/>
            <w:color w:val="289DCC"/>
            <w:sz w:val="28"/>
          </w:rPr>
          <w:t xml:space="preserve"> Д.Д. Програма факультативного курсу «Основи психологічної культури особистості»</w:t>
        </w:r>
      </w:hyperlink>
      <w:r w:rsidR="00FF3E12" w:rsidRPr="00FF3E12">
        <w:rPr>
          <w:rFonts w:ascii="inherit" w:eastAsia="Times New Roman" w:hAnsi="inherit" w:cs="Times New Roman"/>
          <w:b/>
          <w:bCs/>
          <w:color w:val="444444"/>
          <w:sz w:val="21"/>
        </w:rPr>
        <w:t> </w:t>
      </w:r>
    </w:p>
    <w:p w:rsidR="00FF3E12" w:rsidRPr="00FF3E12" w:rsidRDefault="00C14647" w:rsidP="00FF3E1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Times New Roman"/>
          <w:color w:val="444444"/>
          <w:sz w:val="21"/>
          <w:szCs w:val="21"/>
        </w:rPr>
      </w:pPr>
      <w:hyperlink r:id="rId53" w:tgtFrame="_blank" w:history="1">
        <w:proofErr w:type="spellStart"/>
        <w:r w:rsidR="00FF3E12" w:rsidRPr="00FF3E12">
          <w:rPr>
            <w:rFonts w:ascii="inherit" w:eastAsia="Times New Roman" w:hAnsi="inherit" w:cs="Times New Roman"/>
            <w:color w:val="289DCC"/>
            <w:sz w:val="28"/>
          </w:rPr>
          <w:t>Майданик</w:t>
        </w:r>
        <w:proofErr w:type="spellEnd"/>
        <w:r w:rsidR="00FF3E12" w:rsidRPr="00FF3E12">
          <w:rPr>
            <w:rFonts w:ascii="inherit" w:eastAsia="Times New Roman" w:hAnsi="inherit" w:cs="Times New Roman"/>
            <w:color w:val="289DCC"/>
            <w:sz w:val="28"/>
          </w:rPr>
          <w:t xml:space="preserve"> Л.Ю. Курс за вибором «Психологія життєвого успіху» 10 клас</w:t>
        </w:r>
      </w:hyperlink>
    </w:p>
    <w:p w:rsidR="00FF3E12" w:rsidRPr="00FF3E12" w:rsidRDefault="00C14647" w:rsidP="00FF3E1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1"/>
          <w:szCs w:val="21"/>
        </w:rPr>
      </w:pPr>
      <w:hyperlink r:id="rId54" w:tgtFrame="_blank" w:history="1">
        <w:proofErr w:type="spellStart"/>
        <w:r w:rsidR="00FF3E12" w:rsidRPr="00FF3E12">
          <w:rPr>
            <w:rFonts w:ascii="inherit" w:eastAsia="Times New Roman" w:hAnsi="inherit" w:cs="Times New Roman"/>
            <w:color w:val="289DCC"/>
            <w:sz w:val="28"/>
          </w:rPr>
          <w:t>Майданик</w:t>
        </w:r>
        <w:proofErr w:type="spellEnd"/>
        <w:r w:rsidR="00FF3E12" w:rsidRPr="00FF3E12">
          <w:rPr>
            <w:rFonts w:ascii="inherit" w:eastAsia="Times New Roman" w:hAnsi="inherit" w:cs="Times New Roman"/>
            <w:color w:val="289DCC"/>
            <w:sz w:val="28"/>
          </w:rPr>
          <w:t xml:space="preserve"> Л.Ю. Курс за вибором «Психологія сімейних стосунків» 11 клас</w:t>
        </w:r>
      </w:hyperlink>
    </w:p>
    <w:p w:rsidR="00FF3E12" w:rsidRPr="00FF3E12" w:rsidRDefault="00C14647" w:rsidP="00FF3E1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1"/>
          <w:szCs w:val="21"/>
        </w:rPr>
      </w:pPr>
      <w:hyperlink r:id="rId55" w:tgtFrame="_blank" w:history="1">
        <w:r w:rsidR="00FF3E12" w:rsidRPr="00FF3E12">
          <w:rPr>
            <w:rFonts w:ascii="inherit" w:eastAsia="Times New Roman" w:hAnsi="inherit" w:cs="Times New Roman"/>
            <w:color w:val="289DCC"/>
            <w:sz w:val="28"/>
          </w:rPr>
          <w:t xml:space="preserve">Лозова К.С. Програма факультативного курсу </w:t>
        </w:r>
        <w:proofErr w:type="spellStart"/>
        <w:r w:rsidR="00FF3E12" w:rsidRPr="00FF3E12">
          <w:rPr>
            <w:rFonts w:ascii="inherit" w:eastAsia="Times New Roman" w:hAnsi="inherit" w:cs="Times New Roman"/>
            <w:color w:val="289DCC"/>
            <w:sz w:val="28"/>
          </w:rPr>
          <w:t>“Знай</w:t>
        </w:r>
        <w:proofErr w:type="spellEnd"/>
        <w:r w:rsidR="00FF3E12" w:rsidRPr="00FF3E12">
          <w:rPr>
            <w:rFonts w:ascii="inherit" w:eastAsia="Times New Roman" w:hAnsi="inherit" w:cs="Times New Roman"/>
            <w:color w:val="289DCC"/>
            <w:sz w:val="28"/>
          </w:rPr>
          <w:t xml:space="preserve"> та </w:t>
        </w:r>
        <w:proofErr w:type="spellStart"/>
        <w:r w:rsidR="00FF3E12" w:rsidRPr="00FF3E12">
          <w:rPr>
            <w:rFonts w:ascii="inherit" w:eastAsia="Times New Roman" w:hAnsi="inherit" w:cs="Times New Roman"/>
            <w:color w:val="289DCC"/>
            <w:sz w:val="28"/>
          </w:rPr>
          <w:t>розвивайся”</w:t>
        </w:r>
        <w:proofErr w:type="spellEnd"/>
      </w:hyperlink>
    </w:p>
    <w:p w:rsidR="00FF3E12" w:rsidRPr="00FF3E12" w:rsidRDefault="00C14647" w:rsidP="00FF3E1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1"/>
          <w:szCs w:val="21"/>
        </w:rPr>
      </w:pPr>
      <w:hyperlink r:id="rId56" w:tgtFrame="_blank" w:history="1">
        <w:proofErr w:type="spellStart"/>
        <w:r w:rsidR="00FF3E12" w:rsidRPr="00FF3E12">
          <w:rPr>
            <w:rFonts w:ascii="inherit" w:eastAsia="Times New Roman" w:hAnsi="inherit" w:cs="Times New Roman"/>
            <w:color w:val="289DCC"/>
            <w:sz w:val="28"/>
          </w:rPr>
          <w:t>Кірпота</w:t>
        </w:r>
        <w:proofErr w:type="spellEnd"/>
        <w:r w:rsidR="00FF3E12" w:rsidRPr="00FF3E12">
          <w:rPr>
            <w:rFonts w:ascii="inherit" w:eastAsia="Times New Roman" w:hAnsi="inherit" w:cs="Times New Roman"/>
            <w:color w:val="289DCC"/>
            <w:sz w:val="28"/>
          </w:rPr>
          <w:t xml:space="preserve"> Ю.О. «Психологія спілкування» для учнів 5 класів</w:t>
        </w:r>
      </w:hyperlink>
    </w:p>
    <w:p w:rsidR="001B7E99" w:rsidRPr="00FF3E12" w:rsidRDefault="001B7E99" w:rsidP="00FF3E12">
      <w:pPr>
        <w:pStyle w:val="1"/>
        <w:spacing w:before="0" w:beforeAutospacing="0" w:after="0" w:afterAutospacing="0"/>
        <w:jc w:val="both"/>
        <w:textAlignment w:val="baseline"/>
        <w:rPr>
          <w:b w:val="0"/>
          <w:bCs w:val="0"/>
          <w:color w:val="333333"/>
          <w:sz w:val="32"/>
          <w:szCs w:val="32"/>
        </w:rPr>
      </w:pPr>
    </w:p>
    <w:p w:rsidR="00FF3E12" w:rsidRPr="00FF3E12" w:rsidRDefault="00FF3E12" w:rsidP="00FF3E12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i/>
          <w:color w:val="00B050"/>
          <w:kern w:val="36"/>
          <w:sz w:val="32"/>
          <w:szCs w:val="32"/>
          <w:u w:val="single"/>
        </w:rPr>
      </w:pPr>
      <w:r w:rsidRPr="00FF3E12">
        <w:rPr>
          <w:rFonts w:ascii="Times New Roman" w:eastAsia="Times New Roman" w:hAnsi="Times New Roman" w:cs="Times New Roman"/>
          <w:b/>
          <w:i/>
          <w:color w:val="00B050"/>
          <w:kern w:val="36"/>
          <w:sz w:val="32"/>
          <w:szCs w:val="32"/>
          <w:u w:val="single"/>
        </w:rPr>
        <w:t>Обласні, міські, центри (кабінети) психологічної служби</w:t>
      </w:r>
    </w:p>
    <w:p w:rsidR="00FF3E12" w:rsidRPr="00FF3E12" w:rsidRDefault="00C14647" w:rsidP="00FF3E1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</w:rPr>
      </w:pPr>
      <w:hyperlink r:id="rId57" w:tgtFrame="_blank" w:history="1">
        <w:r w:rsidR="00FF3E12" w:rsidRPr="00FF3E12">
          <w:rPr>
            <w:rFonts w:ascii="inherit" w:eastAsia="Times New Roman" w:hAnsi="inherit" w:cs="Times New Roman"/>
            <w:color w:val="289DCC"/>
            <w:sz w:val="23"/>
          </w:rPr>
          <w:t>НМЦ психологічної служби у системі освіти України</w:t>
        </w:r>
      </w:hyperlink>
    </w:p>
    <w:p w:rsidR="00FF3E12" w:rsidRPr="00FF3E12" w:rsidRDefault="00C14647" w:rsidP="00FF3E1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1"/>
          <w:szCs w:val="21"/>
        </w:rPr>
      </w:pPr>
      <w:hyperlink r:id="rId58" w:tgtFrame="_blank" w:history="1">
        <w:r w:rsidR="00FF3E12" w:rsidRPr="00FF3E12">
          <w:rPr>
            <w:rFonts w:ascii="inherit" w:eastAsia="Times New Roman" w:hAnsi="inherit" w:cs="Times New Roman"/>
            <w:color w:val="289DCC"/>
            <w:sz w:val="21"/>
          </w:rPr>
          <w:t>Вінницька область</w:t>
        </w:r>
      </w:hyperlink>
    </w:p>
    <w:p w:rsidR="00FF3E12" w:rsidRPr="00FF3E12" w:rsidRDefault="00C14647" w:rsidP="00FF3E1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1"/>
          <w:szCs w:val="21"/>
        </w:rPr>
      </w:pPr>
      <w:hyperlink r:id="rId59" w:tgtFrame="_blank" w:history="1">
        <w:r w:rsidR="00FF3E12" w:rsidRPr="00FF3E12">
          <w:rPr>
            <w:rFonts w:ascii="inherit" w:eastAsia="Times New Roman" w:hAnsi="inherit" w:cs="Times New Roman"/>
            <w:color w:val="289DCC"/>
            <w:sz w:val="21"/>
          </w:rPr>
          <w:t>Волинська область</w:t>
        </w:r>
      </w:hyperlink>
    </w:p>
    <w:p w:rsidR="00FF3E12" w:rsidRPr="00FF3E12" w:rsidRDefault="00C14647" w:rsidP="00FF3E1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1"/>
          <w:szCs w:val="21"/>
        </w:rPr>
      </w:pPr>
      <w:hyperlink r:id="rId60" w:tgtFrame="_blank" w:history="1">
        <w:r w:rsidR="00FF3E12" w:rsidRPr="00FF3E12">
          <w:rPr>
            <w:rFonts w:ascii="inherit" w:eastAsia="Times New Roman" w:hAnsi="inherit" w:cs="Times New Roman"/>
            <w:color w:val="289DCC"/>
            <w:sz w:val="21"/>
          </w:rPr>
          <w:t>Дніпропетровська область</w:t>
        </w:r>
      </w:hyperlink>
    </w:p>
    <w:p w:rsidR="00FF3E12" w:rsidRPr="00FF3E12" w:rsidRDefault="00C14647" w:rsidP="00FF3E1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1"/>
          <w:szCs w:val="21"/>
        </w:rPr>
      </w:pPr>
      <w:hyperlink r:id="rId61" w:tgtFrame="_blank" w:history="1">
        <w:r w:rsidR="00FF3E12" w:rsidRPr="00FF3E12">
          <w:rPr>
            <w:rFonts w:ascii="inherit" w:eastAsia="Times New Roman" w:hAnsi="inherit" w:cs="Times New Roman"/>
            <w:color w:val="289DCC"/>
            <w:sz w:val="21"/>
          </w:rPr>
          <w:t>Донецька область</w:t>
        </w:r>
      </w:hyperlink>
      <w:r w:rsidR="00FF3E12" w:rsidRPr="00FF3E12">
        <w:rPr>
          <w:rFonts w:ascii="inherit" w:eastAsia="Times New Roman" w:hAnsi="inherit" w:cs="Times New Roman"/>
          <w:color w:val="444444"/>
          <w:sz w:val="21"/>
          <w:szCs w:val="21"/>
        </w:rPr>
        <w:t>, </w:t>
      </w:r>
      <w:hyperlink r:id="rId62" w:tgtFrame="_blank" w:history="1">
        <w:r w:rsidR="00FF3E12" w:rsidRPr="00FF3E12">
          <w:rPr>
            <w:rFonts w:ascii="inherit" w:eastAsia="Times New Roman" w:hAnsi="inherit" w:cs="Times New Roman"/>
            <w:color w:val="289DCC"/>
            <w:sz w:val="21"/>
          </w:rPr>
          <w:t xml:space="preserve">Донецький обласний </w:t>
        </w:r>
        <w:proofErr w:type="spellStart"/>
        <w:r w:rsidR="00FF3E12" w:rsidRPr="00FF3E12">
          <w:rPr>
            <w:rFonts w:ascii="inherit" w:eastAsia="Times New Roman" w:hAnsi="inherit" w:cs="Times New Roman"/>
            <w:color w:val="289DCC"/>
            <w:sz w:val="21"/>
          </w:rPr>
          <w:t>нмц</w:t>
        </w:r>
        <w:proofErr w:type="spellEnd"/>
        <w:r w:rsidR="00FF3E12" w:rsidRPr="00FF3E12">
          <w:rPr>
            <w:rFonts w:ascii="inherit" w:eastAsia="Times New Roman" w:hAnsi="inherit" w:cs="Times New Roman"/>
            <w:color w:val="289DCC"/>
            <w:sz w:val="21"/>
          </w:rPr>
          <w:t xml:space="preserve"> психологічної служби системи освіти</w:t>
        </w:r>
      </w:hyperlink>
    </w:p>
    <w:p w:rsidR="00FF3E12" w:rsidRPr="00FF3E12" w:rsidRDefault="00C14647" w:rsidP="00FF3E1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1"/>
          <w:szCs w:val="21"/>
        </w:rPr>
      </w:pPr>
      <w:hyperlink r:id="rId63" w:tgtFrame="_blank" w:history="1">
        <w:r w:rsidR="00FF3E12" w:rsidRPr="00FF3E12">
          <w:rPr>
            <w:rFonts w:ascii="inherit" w:eastAsia="Times New Roman" w:hAnsi="inherit" w:cs="Times New Roman"/>
            <w:color w:val="289DCC"/>
            <w:sz w:val="21"/>
          </w:rPr>
          <w:t>Житомирська область</w:t>
        </w:r>
      </w:hyperlink>
    </w:p>
    <w:p w:rsidR="00FF3E12" w:rsidRPr="00FF3E12" w:rsidRDefault="00C14647" w:rsidP="00FF3E1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1"/>
          <w:szCs w:val="21"/>
        </w:rPr>
      </w:pPr>
      <w:hyperlink r:id="rId64" w:tgtFrame="_blank" w:history="1">
        <w:r w:rsidR="00FF3E12" w:rsidRPr="00FF3E12">
          <w:rPr>
            <w:rFonts w:ascii="inherit" w:eastAsia="Times New Roman" w:hAnsi="inherit" w:cs="Times New Roman"/>
            <w:color w:val="289DCC"/>
            <w:sz w:val="21"/>
          </w:rPr>
          <w:t>Закарпатська область</w:t>
        </w:r>
      </w:hyperlink>
    </w:p>
    <w:p w:rsidR="00FF3E12" w:rsidRPr="00FF3E12" w:rsidRDefault="00C14647" w:rsidP="00FF3E1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1"/>
          <w:szCs w:val="21"/>
        </w:rPr>
      </w:pPr>
      <w:hyperlink r:id="rId65" w:tgtFrame="_blank" w:history="1">
        <w:r w:rsidR="00FF3E12" w:rsidRPr="00FF3E12">
          <w:rPr>
            <w:rFonts w:ascii="inherit" w:eastAsia="Times New Roman" w:hAnsi="inherit" w:cs="Times New Roman"/>
            <w:color w:val="289DCC"/>
            <w:sz w:val="21"/>
          </w:rPr>
          <w:t>Запорізька область</w:t>
        </w:r>
      </w:hyperlink>
    </w:p>
    <w:p w:rsidR="00FF3E12" w:rsidRPr="00FF3E12" w:rsidRDefault="00C14647" w:rsidP="00FF3E1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1"/>
          <w:szCs w:val="21"/>
        </w:rPr>
      </w:pPr>
      <w:hyperlink r:id="rId66" w:tgtFrame="_blank" w:history="1">
        <w:r w:rsidR="00FF3E12" w:rsidRPr="00FF3E12">
          <w:rPr>
            <w:rFonts w:ascii="inherit" w:eastAsia="Times New Roman" w:hAnsi="inherit" w:cs="Times New Roman"/>
            <w:color w:val="289DCC"/>
            <w:sz w:val="21"/>
          </w:rPr>
          <w:t>Івано-Франківська область</w:t>
        </w:r>
      </w:hyperlink>
    </w:p>
    <w:p w:rsidR="00FF3E12" w:rsidRPr="00FF3E12" w:rsidRDefault="00C14647" w:rsidP="00FF3E1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1"/>
          <w:szCs w:val="21"/>
        </w:rPr>
      </w:pPr>
      <w:hyperlink r:id="rId67" w:tgtFrame="_blank" w:history="1">
        <w:r w:rsidR="00FF3E12" w:rsidRPr="00FF3E12">
          <w:rPr>
            <w:rFonts w:ascii="inherit" w:eastAsia="Times New Roman" w:hAnsi="inherit" w:cs="Times New Roman"/>
            <w:color w:val="289DCC"/>
            <w:sz w:val="21"/>
          </w:rPr>
          <w:t>Київська область</w:t>
        </w:r>
      </w:hyperlink>
    </w:p>
    <w:p w:rsidR="00FF3E12" w:rsidRPr="00FF3E12" w:rsidRDefault="00C14647" w:rsidP="00FF3E1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1"/>
          <w:szCs w:val="21"/>
        </w:rPr>
      </w:pPr>
      <w:hyperlink r:id="rId68" w:tgtFrame="_blank" w:history="1">
        <w:r w:rsidR="00FF3E12" w:rsidRPr="00FF3E12">
          <w:rPr>
            <w:rFonts w:ascii="inherit" w:eastAsia="Times New Roman" w:hAnsi="inherit" w:cs="Times New Roman"/>
            <w:color w:val="289DCC"/>
            <w:sz w:val="21"/>
          </w:rPr>
          <w:t>Кіровоградська область</w:t>
        </w:r>
      </w:hyperlink>
    </w:p>
    <w:p w:rsidR="00FF3E12" w:rsidRPr="00FF3E12" w:rsidRDefault="00C14647" w:rsidP="00FF3E1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1"/>
          <w:szCs w:val="21"/>
        </w:rPr>
      </w:pPr>
      <w:hyperlink r:id="rId69" w:tgtFrame="_blank" w:history="1">
        <w:r w:rsidR="00FF3E12" w:rsidRPr="00FF3E12">
          <w:rPr>
            <w:rFonts w:ascii="inherit" w:eastAsia="Times New Roman" w:hAnsi="inherit" w:cs="Times New Roman"/>
            <w:color w:val="289DCC"/>
            <w:sz w:val="21"/>
          </w:rPr>
          <w:t>Луганська область</w:t>
        </w:r>
      </w:hyperlink>
    </w:p>
    <w:p w:rsidR="00FF3E12" w:rsidRPr="00FF3E12" w:rsidRDefault="00C14647" w:rsidP="00FF3E1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1"/>
          <w:szCs w:val="21"/>
        </w:rPr>
      </w:pPr>
      <w:hyperlink r:id="rId70" w:tgtFrame="_blank" w:history="1">
        <w:r w:rsidR="00FF3E12" w:rsidRPr="00FF3E12">
          <w:rPr>
            <w:rFonts w:ascii="inherit" w:eastAsia="Times New Roman" w:hAnsi="inherit" w:cs="Times New Roman"/>
            <w:color w:val="289DCC"/>
            <w:sz w:val="21"/>
          </w:rPr>
          <w:t>Львівська область</w:t>
        </w:r>
      </w:hyperlink>
    </w:p>
    <w:p w:rsidR="00FF3E12" w:rsidRPr="00FF3E12" w:rsidRDefault="00C14647" w:rsidP="00FF3E1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1"/>
          <w:szCs w:val="21"/>
        </w:rPr>
      </w:pPr>
      <w:hyperlink r:id="rId71" w:tgtFrame="_blank" w:history="1">
        <w:r w:rsidR="00FF3E12" w:rsidRPr="00FF3E12">
          <w:rPr>
            <w:rFonts w:ascii="inherit" w:eastAsia="Times New Roman" w:hAnsi="inherit" w:cs="Times New Roman"/>
            <w:color w:val="289DCC"/>
            <w:sz w:val="21"/>
          </w:rPr>
          <w:t>Миколаївська область</w:t>
        </w:r>
      </w:hyperlink>
    </w:p>
    <w:p w:rsidR="00FF3E12" w:rsidRPr="00FF3E12" w:rsidRDefault="00C14647" w:rsidP="00FF3E1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1"/>
          <w:szCs w:val="21"/>
        </w:rPr>
      </w:pPr>
      <w:hyperlink r:id="rId72" w:tgtFrame="_blank" w:history="1">
        <w:r w:rsidR="00FF3E12" w:rsidRPr="00FF3E12">
          <w:rPr>
            <w:rFonts w:ascii="inherit" w:eastAsia="Times New Roman" w:hAnsi="inherit" w:cs="Times New Roman"/>
            <w:color w:val="289DCC"/>
            <w:sz w:val="21"/>
          </w:rPr>
          <w:t>Одеська область</w:t>
        </w:r>
      </w:hyperlink>
    </w:p>
    <w:p w:rsidR="00FF3E12" w:rsidRPr="00FF3E12" w:rsidRDefault="00C14647" w:rsidP="00FF3E1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1"/>
          <w:szCs w:val="21"/>
        </w:rPr>
      </w:pPr>
      <w:hyperlink r:id="rId73" w:tgtFrame="_blank" w:history="1">
        <w:r w:rsidR="00FF3E12" w:rsidRPr="00FF3E12">
          <w:rPr>
            <w:rFonts w:ascii="inherit" w:eastAsia="Times New Roman" w:hAnsi="inherit" w:cs="Times New Roman"/>
            <w:color w:val="289DCC"/>
            <w:sz w:val="21"/>
          </w:rPr>
          <w:t>Полтавська область</w:t>
        </w:r>
      </w:hyperlink>
    </w:p>
    <w:p w:rsidR="00FF3E12" w:rsidRPr="00FF3E12" w:rsidRDefault="00C14647" w:rsidP="00FF3E1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1"/>
          <w:szCs w:val="21"/>
        </w:rPr>
      </w:pPr>
      <w:hyperlink r:id="rId74" w:tgtFrame="_blank" w:history="1">
        <w:r w:rsidR="00FF3E12" w:rsidRPr="00FF3E12">
          <w:rPr>
            <w:rFonts w:ascii="inherit" w:eastAsia="Times New Roman" w:hAnsi="inherit" w:cs="Times New Roman"/>
            <w:color w:val="289DCC"/>
            <w:sz w:val="21"/>
          </w:rPr>
          <w:t>Рівненська область</w:t>
        </w:r>
      </w:hyperlink>
    </w:p>
    <w:p w:rsidR="00FF3E12" w:rsidRPr="00FF3E12" w:rsidRDefault="00C14647" w:rsidP="00FF3E1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1"/>
          <w:szCs w:val="21"/>
        </w:rPr>
      </w:pPr>
      <w:hyperlink r:id="rId75" w:tgtFrame="_blank" w:history="1">
        <w:r w:rsidR="00FF3E12" w:rsidRPr="00FF3E12">
          <w:rPr>
            <w:rFonts w:ascii="inherit" w:eastAsia="Times New Roman" w:hAnsi="inherit" w:cs="Times New Roman"/>
            <w:color w:val="289DCC"/>
            <w:sz w:val="21"/>
          </w:rPr>
          <w:t>Сумська область</w:t>
        </w:r>
      </w:hyperlink>
    </w:p>
    <w:p w:rsidR="00FF3E12" w:rsidRPr="00FF3E12" w:rsidRDefault="00C14647" w:rsidP="00FF3E1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1"/>
          <w:szCs w:val="21"/>
        </w:rPr>
      </w:pPr>
      <w:hyperlink r:id="rId76" w:tgtFrame="_blank" w:history="1">
        <w:r w:rsidR="00FF3E12" w:rsidRPr="00FF3E12">
          <w:rPr>
            <w:rFonts w:ascii="inherit" w:eastAsia="Times New Roman" w:hAnsi="inherit" w:cs="Times New Roman"/>
            <w:color w:val="289DCC"/>
            <w:sz w:val="21"/>
          </w:rPr>
          <w:t>Тернопільська область</w:t>
        </w:r>
      </w:hyperlink>
    </w:p>
    <w:p w:rsidR="00FF3E12" w:rsidRPr="00FF3E12" w:rsidRDefault="00C14647" w:rsidP="00FF3E1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1"/>
          <w:szCs w:val="21"/>
        </w:rPr>
      </w:pPr>
      <w:hyperlink r:id="rId77" w:tgtFrame="_blank" w:history="1">
        <w:r w:rsidR="00FF3E12" w:rsidRPr="00FF3E12">
          <w:rPr>
            <w:rFonts w:ascii="inherit" w:eastAsia="Times New Roman" w:hAnsi="inherit" w:cs="Times New Roman"/>
            <w:color w:val="289DCC"/>
            <w:sz w:val="21"/>
          </w:rPr>
          <w:t>Харківська область</w:t>
        </w:r>
      </w:hyperlink>
    </w:p>
    <w:p w:rsidR="00FF3E12" w:rsidRPr="00FF3E12" w:rsidRDefault="00C14647" w:rsidP="00FF3E1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1"/>
          <w:szCs w:val="21"/>
        </w:rPr>
      </w:pPr>
      <w:hyperlink r:id="rId78" w:tgtFrame="_blank" w:history="1">
        <w:r w:rsidR="00FF3E12" w:rsidRPr="00FF3E12">
          <w:rPr>
            <w:rFonts w:ascii="inherit" w:eastAsia="Times New Roman" w:hAnsi="inherit" w:cs="Times New Roman"/>
            <w:color w:val="289DCC"/>
            <w:sz w:val="21"/>
          </w:rPr>
          <w:t>Херсонська область</w:t>
        </w:r>
      </w:hyperlink>
    </w:p>
    <w:p w:rsidR="00FF3E12" w:rsidRPr="00FF3E12" w:rsidRDefault="00C14647" w:rsidP="00FF3E1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1"/>
          <w:szCs w:val="21"/>
        </w:rPr>
      </w:pPr>
      <w:hyperlink r:id="rId79" w:tgtFrame="_blank" w:history="1">
        <w:r w:rsidR="00FF3E12" w:rsidRPr="00FF3E12">
          <w:rPr>
            <w:rFonts w:ascii="inherit" w:eastAsia="Times New Roman" w:hAnsi="inherit" w:cs="Times New Roman"/>
            <w:color w:val="289DCC"/>
            <w:sz w:val="21"/>
          </w:rPr>
          <w:t>Хмельницька область</w:t>
        </w:r>
      </w:hyperlink>
    </w:p>
    <w:p w:rsidR="00FF3E12" w:rsidRPr="00FF3E12" w:rsidRDefault="00C14647" w:rsidP="00FF3E1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1"/>
          <w:szCs w:val="21"/>
        </w:rPr>
      </w:pPr>
      <w:hyperlink r:id="rId80" w:tgtFrame="_blank" w:history="1">
        <w:r w:rsidR="00FF3E12" w:rsidRPr="00FF3E12">
          <w:rPr>
            <w:rFonts w:ascii="inherit" w:eastAsia="Times New Roman" w:hAnsi="inherit" w:cs="Times New Roman"/>
            <w:color w:val="289DCC"/>
            <w:sz w:val="21"/>
          </w:rPr>
          <w:t>Черкаська область</w:t>
        </w:r>
      </w:hyperlink>
    </w:p>
    <w:p w:rsidR="00FF3E12" w:rsidRPr="00FF3E12" w:rsidRDefault="00C14647" w:rsidP="00FF3E1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1"/>
          <w:szCs w:val="21"/>
        </w:rPr>
      </w:pPr>
      <w:hyperlink r:id="rId81" w:tgtFrame="_blank" w:history="1">
        <w:r w:rsidR="00FF3E12" w:rsidRPr="00FF3E12">
          <w:rPr>
            <w:rFonts w:ascii="inherit" w:eastAsia="Times New Roman" w:hAnsi="inherit" w:cs="Times New Roman"/>
            <w:color w:val="289DCC"/>
            <w:sz w:val="21"/>
          </w:rPr>
          <w:t>Чернівецька область</w:t>
        </w:r>
      </w:hyperlink>
    </w:p>
    <w:p w:rsidR="00FF3E12" w:rsidRPr="00FF3E12" w:rsidRDefault="00C14647" w:rsidP="00FF3E1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1"/>
          <w:szCs w:val="21"/>
        </w:rPr>
      </w:pPr>
      <w:hyperlink r:id="rId82" w:tgtFrame="_blank" w:history="1">
        <w:r w:rsidR="00FF3E12" w:rsidRPr="00FF3E12">
          <w:rPr>
            <w:rFonts w:ascii="inherit" w:eastAsia="Times New Roman" w:hAnsi="inherit" w:cs="Times New Roman"/>
            <w:color w:val="289DCC"/>
            <w:sz w:val="21"/>
          </w:rPr>
          <w:t>Чернігівська область</w:t>
        </w:r>
      </w:hyperlink>
    </w:p>
    <w:p w:rsidR="00FF3E12" w:rsidRPr="00FF3E12" w:rsidRDefault="00C14647" w:rsidP="00FF3E1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1"/>
          <w:szCs w:val="21"/>
        </w:rPr>
      </w:pPr>
      <w:hyperlink r:id="rId83" w:tgtFrame="_blank" w:history="1">
        <w:r w:rsidR="00FF3E12" w:rsidRPr="00FF3E12">
          <w:rPr>
            <w:rFonts w:ascii="inherit" w:eastAsia="Times New Roman" w:hAnsi="inherit" w:cs="Times New Roman"/>
            <w:color w:val="289DCC"/>
            <w:sz w:val="21"/>
          </w:rPr>
          <w:t>м. Київ</w:t>
        </w:r>
      </w:hyperlink>
    </w:p>
    <w:p w:rsidR="001B7E99" w:rsidRPr="00FF3E12" w:rsidRDefault="001B7E99" w:rsidP="001B7E99">
      <w:pPr>
        <w:pStyle w:val="1"/>
        <w:spacing w:before="0" w:beforeAutospacing="0" w:after="0" w:afterAutospacing="0"/>
        <w:textAlignment w:val="baseline"/>
        <w:rPr>
          <w:b w:val="0"/>
          <w:bCs w:val="0"/>
          <w:color w:val="333333"/>
          <w:sz w:val="32"/>
          <w:szCs w:val="32"/>
        </w:rPr>
      </w:pPr>
    </w:p>
    <w:p w:rsidR="00FF3E12" w:rsidRPr="00FF3E12" w:rsidRDefault="00FF3E12" w:rsidP="00FF3E12">
      <w:pPr>
        <w:pStyle w:val="1"/>
        <w:spacing w:before="0" w:beforeAutospacing="0" w:after="0" w:afterAutospacing="0"/>
        <w:jc w:val="center"/>
        <w:textAlignment w:val="baseline"/>
        <w:rPr>
          <w:bCs w:val="0"/>
          <w:i/>
          <w:color w:val="00B050"/>
          <w:sz w:val="32"/>
          <w:szCs w:val="32"/>
          <w:u w:val="single"/>
        </w:rPr>
      </w:pPr>
      <w:r w:rsidRPr="00FF3E12">
        <w:rPr>
          <w:bCs w:val="0"/>
          <w:i/>
          <w:color w:val="00B050"/>
          <w:sz w:val="32"/>
          <w:szCs w:val="32"/>
          <w:u w:val="single"/>
        </w:rPr>
        <w:t>Корисні посилання</w:t>
      </w:r>
    </w:p>
    <w:p w:rsidR="00FF3E12" w:rsidRDefault="00C14647" w:rsidP="00FF3E12">
      <w:pPr>
        <w:pStyle w:val="5"/>
        <w:shd w:val="clear" w:color="auto" w:fill="FFFFFF"/>
        <w:spacing w:before="0"/>
        <w:textAlignment w:val="baseline"/>
        <w:rPr>
          <w:rFonts w:ascii="Arial" w:hAnsi="Arial" w:cs="Arial"/>
          <w:b/>
          <w:bCs/>
          <w:color w:val="333333"/>
          <w:sz w:val="39"/>
          <w:szCs w:val="39"/>
        </w:rPr>
      </w:pPr>
      <w:hyperlink r:id="rId84" w:tgtFrame="_blank" w:history="1">
        <w:r w:rsidR="00FF3E12">
          <w:rPr>
            <w:rStyle w:val="a3"/>
            <w:rFonts w:ascii="inherit" w:hAnsi="inherit" w:cs="Arial"/>
            <w:b/>
            <w:bCs/>
            <w:color w:val="289DCC"/>
            <w:sz w:val="24"/>
            <w:szCs w:val="24"/>
            <w:bdr w:val="none" w:sz="0" w:space="0" w:color="auto" w:frame="1"/>
          </w:rPr>
          <w:t>Інформація щодо профілактики правопорушень серед дітей та роботи з дітьми</w:t>
        </w:r>
      </w:hyperlink>
    </w:p>
    <w:p w:rsidR="00FF3E12" w:rsidRDefault="00C14647" w:rsidP="00FF3E12">
      <w:pPr>
        <w:pStyle w:val="5"/>
        <w:shd w:val="clear" w:color="auto" w:fill="FFFFFF"/>
        <w:spacing w:before="0"/>
        <w:jc w:val="both"/>
        <w:textAlignment w:val="baseline"/>
        <w:rPr>
          <w:rFonts w:ascii="Arial" w:hAnsi="Arial" w:cs="Arial"/>
          <w:b/>
          <w:bCs/>
          <w:color w:val="333333"/>
          <w:sz w:val="39"/>
          <w:szCs w:val="39"/>
        </w:rPr>
      </w:pPr>
      <w:hyperlink r:id="rId85" w:tgtFrame="_blank" w:history="1">
        <w:r w:rsidR="00FF3E12">
          <w:rPr>
            <w:rStyle w:val="a3"/>
            <w:rFonts w:ascii="inherit" w:hAnsi="inherit" w:cs="Arial"/>
            <w:b/>
            <w:bCs/>
            <w:color w:val="289DCC"/>
            <w:sz w:val="24"/>
            <w:szCs w:val="24"/>
            <w:bdr w:val="none" w:sz="0" w:space="0" w:color="auto" w:frame="1"/>
          </w:rPr>
          <w:t>Перелік навчальних і виховних програм з питань запобігання та протидії домашньому насильству</w:t>
        </w:r>
      </w:hyperlink>
    </w:p>
    <w:p w:rsidR="00FF3E12" w:rsidRDefault="00C14647" w:rsidP="00FF3E12">
      <w:pPr>
        <w:pStyle w:val="5"/>
        <w:shd w:val="clear" w:color="auto" w:fill="FFFFFF"/>
        <w:spacing w:before="0"/>
        <w:jc w:val="both"/>
        <w:textAlignment w:val="baseline"/>
        <w:rPr>
          <w:rFonts w:ascii="Arial" w:hAnsi="Arial" w:cs="Arial"/>
          <w:b/>
          <w:bCs/>
          <w:color w:val="333333"/>
          <w:sz w:val="39"/>
          <w:szCs w:val="39"/>
        </w:rPr>
      </w:pPr>
      <w:hyperlink r:id="rId86" w:tgtFrame="_blank" w:history="1">
        <w:proofErr w:type="spellStart"/>
        <w:r w:rsidR="00FF3E12">
          <w:rPr>
            <w:rStyle w:val="a3"/>
            <w:rFonts w:ascii="inherit" w:hAnsi="inherit" w:cs="Arial"/>
            <w:b/>
            <w:bCs/>
            <w:color w:val="289DCC"/>
            <w:sz w:val="24"/>
            <w:szCs w:val="24"/>
            <w:bdr w:val="none" w:sz="0" w:space="0" w:color="auto" w:frame="1"/>
          </w:rPr>
          <w:t>Онлайн-курс</w:t>
        </w:r>
        <w:proofErr w:type="spellEnd"/>
        <w:r w:rsidR="00FF3E12">
          <w:rPr>
            <w:rStyle w:val="a3"/>
            <w:rFonts w:ascii="inherit" w:hAnsi="inherit" w:cs="Arial"/>
            <w:b/>
            <w:bCs/>
            <w:color w:val="289DCC"/>
            <w:sz w:val="24"/>
            <w:szCs w:val="24"/>
            <w:bdr w:val="none" w:sz="0" w:space="0" w:color="auto" w:frame="1"/>
          </w:rPr>
          <w:t xml:space="preserve"> </w:t>
        </w:r>
        <w:proofErr w:type="spellStart"/>
        <w:r w:rsidR="00FF3E12">
          <w:rPr>
            <w:rStyle w:val="a3"/>
            <w:rFonts w:ascii="inherit" w:hAnsi="inherit" w:cs="Arial"/>
            <w:b/>
            <w:bCs/>
            <w:color w:val="289DCC"/>
            <w:sz w:val="24"/>
            <w:szCs w:val="24"/>
            <w:bdr w:val="none" w:sz="0" w:space="0" w:color="auto" w:frame="1"/>
          </w:rPr>
          <w:t>“Сексуальна</w:t>
        </w:r>
        <w:proofErr w:type="spellEnd"/>
        <w:r w:rsidR="00FF3E12">
          <w:rPr>
            <w:rStyle w:val="a3"/>
            <w:rFonts w:ascii="inherit" w:hAnsi="inherit" w:cs="Arial"/>
            <w:b/>
            <w:bCs/>
            <w:color w:val="289DCC"/>
            <w:sz w:val="24"/>
            <w:szCs w:val="24"/>
            <w:bdr w:val="none" w:sz="0" w:space="0" w:color="auto" w:frame="1"/>
          </w:rPr>
          <w:t xml:space="preserve"> </w:t>
        </w:r>
        <w:proofErr w:type="spellStart"/>
        <w:r w:rsidR="00FF3E12">
          <w:rPr>
            <w:rStyle w:val="a3"/>
            <w:rFonts w:ascii="inherit" w:hAnsi="inherit" w:cs="Arial"/>
            <w:b/>
            <w:bCs/>
            <w:color w:val="289DCC"/>
            <w:sz w:val="24"/>
            <w:szCs w:val="24"/>
            <w:bdr w:val="none" w:sz="0" w:space="0" w:color="auto" w:frame="1"/>
          </w:rPr>
          <w:t>освіта”</w:t>
        </w:r>
        <w:proofErr w:type="spellEnd"/>
      </w:hyperlink>
    </w:p>
    <w:p w:rsidR="00FF3E12" w:rsidRDefault="00C14647" w:rsidP="00FF3E12">
      <w:pPr>
        <w:pStyle w:val="5"/>
        <w:shd w:val="clear" w:color="auto" w:fill="FFFFFF"/>
        <w:spacing w:before="0"/>
        <w:textAlignment w:val="baseline"/>
        <w:rPr>
          <w:rFonts w:ascii="Arial" w:hAnsi="Arial" w:cs="Arial"/>
          <w:b/>
          <w:bCs/>
          <w:color w:val="333333"/>
          <w:sz w:val="39"/>
          <w:szCs w:val="39"/>
        </w:rPr>
      </w:pPr>
      <w:hyperlink r:id="rId87" w:tgtFrame="_blank" w:history="1">
        <w:r w:rsidR="00FF3E12">
          <w:rPr>
            <w:rStyle w:val="a3"/>
            <w:rFonts w:ascii="inherit" w:hAnsi="inherit" w:cs="Arial"/>
            <w:b/>
            <w:bCs/>
            <w:color w:val="289DCC"/>
            <w:sz w:val="24"/>
            <w:szCs w:val="24"/>
            <w:bdr w:val="none" w:sz="0" w:space="0" w:color="auto" w:frame="1"/>
          </w:rPr>
          <w:t xml:space="preserve">Корисні посилання щодо теми </w:t>
        </w:r>
        <w:proofErr w:type="spellStart"/>
        <w:r w:rsidR="00FF3E12">
          <w:rPr>
            <w:rStyle w:val="a3"/>
            <w:rFonts w:ascii="inherit" w:hAnsi="inherit" w:cs="Arial"/>
            <w:b/>
            <w:bCs/>
            <w:color w:val="289DCC"/>
            <w:sz w:val="24"/>
            <w:szCs w:val="24"/>
            <w:bdr w:val="none" w:sz="0" w:space="0" w:color="auto" w:frame="1"/>
          </w:rPr>
          <w:t>антибулінгу</w:t>
        </w:r>
        <w:proofErr w:type="spellEnd"/>
      </w:hyperlink>
    </w:p>
    <w:p w:rsidR="001B7E99" w:rsidRPr="00FF3E12" w:rsidRDefault="001B7E99" w:rsidP="001B7E99">
      <w:pPr>
        <w:pStyle w:val="1"/>
        <w:spacing w:before="0" w:beforeAutospacing="0" w:after="0" w:afterAutospacing="0"/>
        <w:textAlignment w:val="baseline"/>
        <w:rPr>
          <w:b w:val="0"/>
          <w:bCs w:val="0"/>
          <w:color w:val="333333"/>
          <w:sz w:val="51"/>
          <w:szCs w:val="51"/>
        </w:rPr>
      </w:pPr>
    </w:p>
    <w:p w:rsidR="001B7E99" w:rsidRDefault="001B7E99" w:rsidP="001B7E99">
      <w:pPr>
        <w:pStyle w:val="1"/>
        <w:spacing w:before="0" w:beforeAutospacing="0" w:after="0" w:afterAutospacing="0"/>
        <w:textAlignment w:val="baseline"/>
        <w:rPr>
          <w:rFonts w:ascii="Arial" w:hAnsi="Arial" w:cs="Arial"/>
          <w:b w:val="0"/>
          <w:bCs w:val="0"/>
          <w:color w:val="333333"/>
          <w:sz w:val="51"/>
          <w:szCs w:val="51"/>
        </w:rPr>
      </w:pPr>
    </w:p>
    <w:p w:rsidR="001B7E99" w:rsidRDefault="001B7E99" w:rsidP="001B7E99">
      <w:pPr>
        <w:pStyle w:val="1"/>
        <w:spacing w:before="0" w:beforeAutospacing="0" w:after="0" w:afterAutospacing="0"/>
        <w:textAlignment w:val="baseline"/>
        <w:rPr>
          <w:rFonts w:ascii="Arial" w:hAnsi="Arial" w:cs="Arial"/>
          <w:b w:val="0"/>
          <w:bCs w:val="0"/>
          <w:color w:val="333333"/>
          <w:sz w:val="51"/>
          <w:szCs w:val="51"/>
        </w:rPr>
      </w:pPr>
    </w:p>
    <w:p w:rsidR="001B7E99" w:rsidRDefault="001B7E99" w:rsidP="001B7E99">
      <w:pPr>
        <w:pStyle w:val="1"/>
        <w:spacing w:before="0" w:beforeAutospacing="0" w:after="0" w:afterAutospacing="0"/>
        <w:textAlignment w:val="baseline"/>
        <w:rPr>
          <w:rFonts w:ascii="Arial" w:hAnsi="Arial" w:cs="Arial"/>
          <w:b w:val="0"/>
          <w:bCs w:val="0"/>
          <w:color w:val="333333"/>
          <w:sz w:val="51"/>
          <w:szCs w:val="51"/>
        </w:rPr>
      </w:pPr>
    </w:p>
    <w:p w:rsidR="001B7E99" w:rsidRDefault="001B7E99" w:rsidP="001B7E99">
      <w:pPr>
        <w:pStyle w:val="1"/>
        <w:spacing w:before="0" w:beforeAutospacing="0" w:after="0" w:afterAutospacing="0"/>
        <w:textAlignment w:val="baseline"/>
        <w:rPr>
          <w:rFonts w:ascii="Arial" w:hAnsi="Arial" w:cs="Arial"/>
          <w:b w:val="0"/>
          <w:bCs w:val="0"/>
          <w:color w:val="333333"/>
          <w:sz w:val="51"/>
          <w:szCs w:val="51"/>
        </w:rPr>
      </w:pPr>
    </w:p>
    <w:p w:rsidR="001B7E99" w:rsidRDefault="001B7E99" w:rsidP="001B7E99">
      <w:pPr>
        <w:pStyle w:val="1"/>
        <w:spacing w:before="0" w:beforeAutospacing="0" w:after="0" w:afterAutospacing="0"/>
        <w:textAlignment w:val="baseline"/>
        <w:rPr>
          <w:rFonts w:ascii="Arial" w:hAnsi="Arial" w:cs="Arial"/>
          <w:b w:val="0"/>
          <w:bCs w:val="0"/>
          <w:color w:val="333333"/>
          <w:sz w:val="51"/>
          <w:szCs w:val="51"/>
        </w:rPr>
      </w:pPr>
    </w:p>
    <w:p w:rsidR="001B7E99" w:rsidRDefault="001B7E99" w:rsidP="001B7E99">
      <w:pPr>
        <w:pStyle w:val="1"/>
        <w:spacing w:before="0" w:beforeAutospacing="0" w:after="0" w:afterAutospacing="0"/>
        <w:textAlignment w:val="baseline"/>
        <w:rPr>
          <w:rFonts w:ascii="Arial" w:hAnsi="Arial" w:cs="Arial"/>
          <w:b w:val="0"/>
          <w:bCs w:val="0"/>
          <w:color w:val="333333"/>
          <w:sz w:val="51"/>
          <w:szCs w:val="51"/>
        </w:rPr>
      </w:pPr>
    </w:p>
    <w:p w:rsidR="001B7E99" w:rsidRDefault="001B7E99" w:rsidP="001B7E99">
      <w:pPr>
        <w:pStyle w:val="1"/>
        <w:spacing w:before="0" w:beforeAutospacing="0" w:after="0" w:afterAutospacing="0"/>
        <w:textAlignment w:val="baseline"/>
        <w:rPr>
          <w:rFonts w:ascii="Arial" w:hAnsi="Arial" w:cs="Arial"/>
          <w:b w:val="0"/>
          <w:bCs w:val="0"/>
          <w:color w:val="333333"/>
          <w:sz w:val="51"/>
          <w:szCs w:val="51"/>
        </w:rPr>
      </w:pPr>
    </w:p>
    <w:p w:rsidR="001B7E99" w:rsidRDefault="001B7E99" w:rsidP="001B7E99">
      <w:pPr>
        <w:pStyle w:val="1"/>
        <w:spacing w:before="0" w:beforeAutospacing="0" w:after="0" w:afterAutospacing="0"/>
        <w:textAlignment w:val="baseline"/>
        <w:rPr>
          <w:rFonts w:ascii="Arial" w:hAnsi="Arial" w:cs="Arial"/>
          <w:b w:val="0"/>
          <w:bCs w:val="0"/>
          <w:color w:val="333333"/>
          <w:sz w:val="51"/>
          <w:szCs w:val="51"/>
        </w:rPr>
      </w:pPr>
    </w:p>
    <w:p w:rsidR="001B7E99" w:rsidRDefault="001B7E99" w:rsidP="001B7E99">
      <w:pPr>
        <w:pStyle w:val="1"/>
        <w:spacing w:before="0" w:beforeAutospacing="0" w:after="0" w:afterAutospacing="0"/>
        <w:textAlignment w:val="baseline"/>
        <w:rPr>
          <w:rFonts w:ascii="Arial" w:hAnsi="Arial" w:cs="Arial"/>
          <w:b w:val="0"/>
          <w:bCs w:val="0"/>
          <w:color w:val="333333"/>
          <w:sz w:val="51"/>
          <w:szCs w:val="51"/>
        </w:rPr>
      </w:pPr>
    </w:p>
    <w:p w:rsidR="001B7E99" w:rsidRDefault="001B7E99" w:rsidP="001B7E99">
      <w:pPr>
        <w:pStyle w:val="1"/>
        <w:spacing w:before="0" w:beforeAutospacing="0" w:after="0" w:afterAutospacing="0"/>
        <w:textAlignment w:val="baseline"/>
        <w:rPr>
          <w:rFonts w:ascii="Arial" w:hAnsi="Arial" w:cs="Arial"/>
          <w:b w:val="0"/>
          <w:bCs w:val="0"/>
          <w:color w:val="333333"/>
          <w:sz w:val="51"/>
          <w:szCs w:val="51"/>
        </w:rPr>
      </w:pPr>
    </w:p>
    <w:p w:rsidR="001B7E99" w:rsidRDefault="001B7E99" w:rsidP="001B7E99">
      <w:pPr>
        <w:pStyle w:val="1"/>
        <w:spacing w:before="0" w:beforeAutospacing="0" w:after="0" w:afterAutospacing="0"/>
        <w:textAlignment w:val="baseline"/>
        <w:rPr>
          <w:rFonts w:ascii="Arial" w:hAnsi="Arial" w:cs="Arial"/>
          <w:b w:val="0"/>
          <w:bCs w:val="0"/>
          <w:color w:val="333333"/>
          <w:sz w:val="51"/>
          <w:szCs w:val="51"/>
        </w:rPr>
      </w:pPr>
    </w:p>
    <w:p w:rsidR="001B7E99" w:rsidRDefault="001B7E99" w:rsidP="001B7E99">
      <w:pPr>
        <w:pStyle w:val="1"/>
        <w:spacing w:before="0" w:beforeAutospacing="0" w:after="0" w:afterAutospacing="0"/>
        <w:textAlignment w:val="baseline"/>
        <w:rPr>
          <w:rFonts w:ascii="Arial" w:hAnsi="Arial" w:cs="Arial"/>
          <w:b w:val="0"/>
          <w:bCs w:val="0"/>
          <w:color w:val="333333"/>
          <w:sz w:val="51"/>
          <w:szCs w:val="51"/>
        </w:rPr>
      </w:pPr>
    </w:p>
    <w:p w:rsidR="001B7E99" w:rsidRDefault="001B7E99" w:rsidP="001B7E99">
      <w:pPr>
        <w:pStyle w:val="1"/>
        <w:spacing w:before="0" w:beforeAutospacing="0" w:after="0" w:afterAutospacing="0"/>
        <w:textAlignment w:val="baseline"/>
        <w:rPr>
          <w:rFonts w:ascii="Arial" w:hAnsi="Arial" w:cs="Arial"/>
          <w:b w:val="0"/>
          <w:bCs w:val="0"/>
          <w:color w:val="333333"/>
          <w:sz w:val="51"/>
          <w:szCs w:val="51"/>
        </w:rPr>
      </w:pPr>
    </w:p>
    <w:p w:rsidR="001B7E99" w:rsidRDefault="001B7E99" w:rsidP="001B7E99">
      <w:pPr>
        <w:pStyle w:val="1"/>
        <w:spacing w:before="0" w:beforeAutospacing="0" w:after="0" w:afterAutospacing="0"/>
        <w:textAlignment w:val="baseline"/>
        <w:rPr>
          <w:rFonts w:ascii="Arial" w:hAnsi="Arial" w:cs="Arial"/>
          <w:b w:val="0"/>
          <w:bCs w:val="0"/>
          <w:color w:val="333333"/>
          <w:sz w:val="51"/>
          <w:szCs w:val="51"/>
        </w:rPr>
      </w:pPr>
    </w:p>
    <w:p w:rsidR="001B7E99" w:rsidRDefault="001B7E99" w:rsidP="001B7E99">
      <w:pPr>
        <w:pStyle w:val="1"/>
        <w:spacing w:before="0" w:beforeAutospacing="0" w:after="0" w:afterAutospacing="0"/>
        <w:textAlignment w:val="baseline"/>
        <w:rPr>
          <w:rFonts w:ascii="Arial" w:hAnsi="Arial" w:cs="Arial"/>
          <w:b w:val="0"/>
          <w:bCs w:val="0"/>
          <w:color w:val="333333"/>
          <w:sz w:val="51"/>
          <w:szCs w:val="51"/>
        </w:rPr>
      </w:pPr>
    </w:p>
    <w:p w:rsidR="001B7E99" w:rsidRDefault="001B7E99" w:rsidP="001B7E99">
      <w:pPr>
        <w:pStyle w:val="1"/>
        <w:spacing w:before="0" w:beforeAutospacing="0" w:after="0" w:afterAutospacing="0"/>
        <w:textAlignment w:val="baseline"/>
        <w:rPr>
          <w:rFonts w:ascii="Arial" w:hAnsi="Arial" w:cs="Arial"/>
          <w:b w:val="0"/>
          <w:bCs w:val="0"/>
          <w:color w:val="333333"/>
          <w:sz w:val="51"/>
          <w:szCs w:val="51"/>
        </w:rPr>
      </w:pPr>
    </w:p>
    <w:p w:rsidR="001B7E99" w:rsidRDefault="001B7E99" w:rsidP="001B7E99">
      <w:pPr>
        <w:pStyle w:val="1"/>
        <w:spacing w:before="0" w:beforeAutospacing="0" w:after="0" w:afterAutospacing="0"/>
        <w:textAlignment w:val="baseline"/>
        <w:rPr>
          <w:rFonts w:ascii="Arial" w:hAnsi="Arial" w:cs="Arial"/>
          <w:b w:val="0"/>
          <w:bCs w:val="0"/>
          <w:color w:val="333333"/>
          <w:sz w:val="51"/>
          <w:szCs w:val="51"/>
        </w:rPr>
      </w:pPr>
    </w:p>
    <w:p w:rsidR="001B7E99" w:rsidRPr="001B7E99" w:rsidRDefault="001B7E99" w:rsidP="001B7E99">
      <w:pPr>
        <w:pStyle w:val="1"/>
        <w:spacing w:before="0" w:beforeAutospacing="0" w:after="0" w:afterAutospacing="0"/>
        <w:textAlignment w:val="baseline"/>
        <w:rPr>
          <w:b w:val="0"/>
          <w:bCs w:val="0"/>
          <w:color w:val="333333"/>
          <w:sz w:val="32"/>
          <w:szCs w:val="32"/>
        </w:rPr>
      </w:pPr>
    </w:p>
    <w:p w:rsidR="001B7E99" w:rsidRPr="001B7E99" w:rsidRDefault="001B7E99" w:rsidP="001B7E99">
      <w:pPr>
        <w:pStyle w:val="4"/>
        <w:shd w:val="clear" w:color="auto" w:fill="FFFFFF"/>
        <w:spacing w:before="0"/>
        <w:jc w:val="center"/>
        <w:textAlignment w:val="baseline"/>
        <w:rPr>
          <w:rFonts w:ascii="Arial" w:hAnsi="Arial" w:cs="Arial"/>
          <w:bCs w:val="0"/>
          <w:color w:val="00B050"/>
          <w:u w:val="single"/>
        </w:rPr>
      </w:pPr>
      <w:r w:rsidRPr="001B7E99">
        <w:rPr>
          <w:rFonts w:ascii="Times New Roman" w:hAnsi="Times New Roman" w:cs="Times New Roman"/>
          <w:bCs w:val="0"/>
          <w:color w:val="00B050"/>
          <w:sz w:val="32"/>
          <w:szCs w:val="32"/>
          <w:u w:val="single"/>
        </w:rPr>
        <w:lastRenderedPageBreak/>
        <w:t>Нормативно-правова база</w:t>
      </w:r>
    </w:p>
    <w:p w:rsidR="001B7E99" w:rsidRDefault="001B7E99" w:rsidP="001B7E99">
      <w:pPr>
        <w:pStyle w:val="4"/>
        <w:shd w:val="clear" w:color="auto" w:fill="FFFFFF"/>
        <w:spacing w:before="0"/>
        <w:textAlignment w:val="baseline"/>
        <w:rPr>
          <w:rFonts w:ascii="Arial" w:hAnsi="Arial" w:cs="Arial"/>
          <w:b w:val="0"/>
          <w:bCs w:val="0"/>
          <w:color w:val="333333"/>
        </w:rPr>
      </w:pPr>
    </w:p>
    <w:p w:rsidR="001B7E99" w:rsidRDefault="00C14647" w:rsidP="001B7E99">
      <w:pPr>
        <w:pStyle w:val="4"/>
        <w:shd w:val="clear" w:color="auto" w:fill="FFFFFF"/>
        <w:spacing w:before="0"/>
        <w:textAlignment w:val="baseline"/>
        <w:rPr>
          <w:rFonts w:ascii="Arial" w:hAnsi="Arial" w:cs="Arial"/>
          <w:b w:val="0"/>
          <w:bCs w:val="0"/>
          <w:color w:val="333333"/>
          <w:sz w:val="24"/>
          <w:szCs w:val="24"/>
        </w:rPr>
      </w:pPr>
      <w:hyperlink r:id="rId88" w:tooltip="Лист МОН від 16.07.2021 № 1/9-363 &quot;Про пріоритетні напрями роботи психологічної служби у системі освіти у 2021/2022 н. р.&quot;" w:history="1">
        <w:r w:rsidR="001B7E99">
          <w:rPr>
            <w:rStyle w:val="a3"/>
            <w:rFonts w:ascii="inherit" w:hAnsi="inherit" w:cs="Arial"/>
            <w:b w:val="0"/>
            <w:bCs w:val="0"/>
            <w:color w:val="289DCC"/>
            <w:bdr w:val="none" w:sz="0" w:space="0" w:color="auto" w:frame="1"/>
          </w:rPr>
          <w:t>Лист МОН від 16.07.2021 № 1/9-363 "Про пріоритетні напрями роботи психологічної служби у системі освіти у 2021/2022 н. р."</w:t>
        </w:r>
      </w:hyperlink>
    </w:p>
    <w:p w:rsidR="001B7E99" w:rsidRDefault="00C14647" w:rsidP="001B7E99">
      <w:pPr>
        <w:pStyle w:val="4"/>
        <w:shd w:val="clear" w:color="auto" w:fill="FFFFFF"/>
        <w:spacing w:before="0"/>
        <w:textAlignment w:val="baseline"/>
        <w:rPr>
          <w:rFonts w:ascii="Arial" w:hAnsi="Arial" w:cs="Arial"/>
          <w:b w:val="0"/>
          <w:bCs w:val="0"/>
          <w:color w:val="333333"/>
        </w:rPr>
      </w:pPr>
      <w:hyperlink r:id="rId89" w:tooltip="Наказ МОН від 11.06.2021 № 206-к &quot;Про нагородження відомчими заохочувальними нарогородами&quot;" w:history="1">
        <w:r w:rsidR="001B7E99">
          <w:rPr>
            <w:rStyle w:val="a3"/>
            <w:rFonts w:ascii="inherit" w:hAnsi="inherit" w:cs="Arial"/>
            <w:b w:val="0"/>
            <w:bCs w:val="0"/>
            <w:color w:val="289DCC"/>
            <w:bdr w:val="none" w:sz="0" w:space="0" w:color="auto" w:frame="1"/>
          </w:rPr>
          <w:t xml:space="preserve">Наказ МОН від 11.06.2021 № 206-к "Про нагородження відомчими заохочувальними </w:t>
        </w:r>
        <w:proofErr w:type="spellStart"/>
        <w:r w:rsidR="001B7E99">
          <w:rPr>
            <w:rStyle w:val="a3"/>
            <w:rFonts w:ascii="inherit" w:hAnsi="inherit" w:cs="Arial"/>
            <w:b w:val="0"/>
            <w:bCs w:val="0"/>
            <w:color w:val="289DCC"/>
            <w:bdr w:val="none" w:sz="0" w:space="0" w:color="auto" w:frame="1"/>
          </w:rPr>
          <w:t>нарогородами</w:t>
        </w:r>
        <w:proofErr w:type="spellEnd"/>
        <w:r w:rsidR="001B7E99">
          <w:rPr>
            <w:rStyle w:val="a3"/>
            <w:rFonts w:ascii="inherit" w:hAnsi="inherit" w:cs="Arial"/>
            <w:b w:val="0"/>
            <w:bCs w:val="0"/>
            <w:color w:val="289DCC"/>
            <w:bdr w:val="none" w:sz="0" w:space="0" w:color="auto" w:frame="1"/>
          </w:rPr>
          <w:t>"</w:t>
        </w:r>
      </w:hyperlink>
    </w:p>
    <w:p w:rsidR="001B7E99" w:rsidRDefault="00C14647" w:rsidP="001B7E99">
      <w:pPr>
        <w:pStyle w:val="4"/>
        <w:shd w:val="clear" w:color="auto" w:fill="FFFFFF"/>
        <w:spacing w:before="0"/>
        <w:textAlignment w:val="baseline"/>
        <w:rPr>
          <w:rFonts w:ascii="Arial" w:hAnsi="Arial" w:cs="Arial"/>
          <w:b w:val="0"/>
          <w:bCs w:val="0"/>
          <w:color w:val="333333"/>
        </w:rPr>
      </w:pPr>
      <w:hyperlink r:id="rId90" w:tooltip="Наказ МОН від 31.05.2021 № 597 &quot;Про внесення змін до Плану заходів щодо організації та проведення комунікаційної кампанії освітніх реформ в частині профорієнтаційної роботи та Кошторису витрат на організацію та проведення комунікаційної кампанії освітніх рефор" w:history="1">
        <w:r w:rsidR="001B7E99">
          <w:rPr>
            <w:rStyle w:val="a3"/>
            <w:rFonts w:ascii="inherit" w:hAnsi="inherit" w:cs="Arial"/>
            <w:b w:val="0"/>
            <w:bCs w:val="0"/>
            <w:color w:val="289DCC"/>
            <w:bdr w:val="none" w:sz="0" w:space="0" w:color="auto" w:frame="1"/>
          </w:rPr>
          <w:t>Наказ МОН від 31.05.2021 № 597 "Про внесення змін до Плану заходів щодо організації та проведення комунікаційної кампанії освітніх реформ в частині профорієнтаційної роботи та Кошторису витрат на організацію та проведення комунікаційної кампанії освітніх реформ в частині профорієнтаційної роботи""</w:t>
        </w:r>
      </w:hyperlink>
    </w:p>
    <w:p w:rsidR="001B7E99" w:rsidRDefault="00C14647" w:rsidP="001B7E99">
      <w:pPr>
        <w:pStyle w:val="4"/>
        <w:shd w:val="clear" w:color="auto" w:fill="FFFFFF"/>
        <w:spacing w:before="0"/>
        <w:textAlignment w:val="baseline"/>
        <w:rPr>
          <w:rFonts w:ascii="Arial" w:hAnsi="Arial" w:cs="Arial"/>
          <w:b w:val="0"/>
          <w:bCs w:val="0"/>
          <w:color w:val="333333"/>
        </w:rPr>
      </w:pPr>
      <w:hyperlink r:id="rId91" w:tooltip="Наказ ІМЗО від 13.05.2021 № 44 &quot;Про нагородження Подякою&quot;" w:history="1">
        <w:r w:rsidR="001B7E99">
          <w:rPr>
            <w:rStyle w:val="a3"/>
            <w:rFonts w:ascii="inherit" w:hAnsi="inherit" w:cs="Arial"/>
            <w:b w:val="0"/>
            <w:bCs w:val="0"/>
            <w:color w:val="289DCC"/>
            <w:bdr w:val="none" w:sz="0" w:space="0" w:color="auto" w:frame="1"/>
          </w:rPr>
          <w:t>Наказ ІМЗО від 13.05.2021 № 44 "Про нагородження Подякою"</w:t>
        </w:r>
      </w:hyperlink>
    </w:p>
    <w:p w:rsidR="001B7E99" w:rsidRDefault="00C14647" w:rsidP="001B7E99">
      <w:pPr>
        <w:pStyle w:val="4"/>
        <w:shd w:val="clear" w:color="auto" w:fill="FFFFFF"/>
        <w:spacing w:before="0"/>
        <w:textAlignment w:val="baseline"/>
        <w:rPr>
          <w:rFonts w:ascii="Arial" w:hAnsi="Arial" w:cs="Arial"/>
          <w:b w:val="0"/>
          <w:bCs w:val="0"/>
          <w:color w:val="333333"/>
        </w:rPr>
      </w:pPr>
      <w:hyperlink r:id="rId92" w:tooltip="Наказ МОН від 21.04.2021 № 446 &quot;Про організацію та проведення комунікаційної кампанії освітніх реформ в частині профорієнтаційної роботи&quot;" w:history="1">
        <w:r w:rsidR="001B7E99">
          <w:rPr>
            <w:rStyle w:val="a3"/>
            <w:rFonts w:ascii="inherit" w:hAnsi="inherit" w:cs="Arial"/>
            <w:b w:val="0"/>
            <w:bCs w:val="0"/>
            <w:color w:val="289DCC"/>
            <w:bdr w:val="none" w:sz="0" w:space="0" w:color="auto" w:frame="1"/>
          </w:rPr>
          <w:t>Наказ МОН від 21.04.2021 № 446 "Про організацію та проведення комунікаційної кампанії освітніх реформ в частині профорієнтаційної роботи"</w:t>
        </w:r>
      </w:hyperlink>
    </w:p>
    <w:p w:rsidR="001B7E99" w:rsidRDefault="00C14647" w:rsidP="001B7E99">
      <w:pPr>
        <w:pStyle w:val="4"/>
        <w:shd w:val="clear" w:color="auto" w:fill="FFFFFF"/>
        <w:spacing w:before="0"/>
        <w:textAlignment w:val="baseline"/>
        <w:rPr>
          <w:rFonts w:ascii="Arial" w:hAnsi="Arial" w:cs="Arial"/>
          <w:b w:val="0"/>
          <w:bCs w:val="0"/>
          <w:color w:val="333333"/>
        </w:rPr>
      </w:pPr>
      <w:hyperlink r:id="rId93" w:tooltip="Лист ІМЗО від 04.12.2020 № 22.1/10-2496 &quot;Про методичні рекомендації щодо проведення профорієнтаційної роботи в закладах загальної середньої освіти&quot;" w:history="1">
        <w:r w:rsidR="001B7E99">
          <w:rPr>
            <w:rStyle w:val="a3"/>
            <w:rFonts w:ascii="inherit" w:hAnsi="inherit" w:cs="Arial"/>
            <w:b w:val="0"/>
            <w:bCs w:val="0"/>
            <w:color w:val="289DCC"/>
            <w:bdr w:val="none" w:sz="0" w:space="0" w:color="auto" w:frame="1"/>
          </w:rPr>
          <w:t>Лист ІМЗО від 04.12.2020 № 22.1/10-2496 "Про методичні рекомендації щодо проведення профорієнтаційної роботи в закладах загальної середньої освіти"</w:t>
        </w:r>
      </w:hyperlink>
    </w:p>
    <w:p w:rsidR="001B7E99" w:rsidRDefault="00C14647" w:rsidP="001B7E99">
      <w:pPr>
        <w:pStyle w:val="4"/>
        <w:shd w:val="clear" w:color="auto" w:fill="FFFFFF"/>
        <w:spacing w:before="0"/>
        <w:textAlignment w:val="baseline"/>
        <w:rPr>
          <w:rFonts w:ascii="Arial" w:hAnsi="Arial" w:cs="Arial"/>
          <w:b w:val="0"/>
          <w:bCs w:val="0"/>
          <w:color w:val="333333"/>
        </w:rPr>
      </w:pPr>
      <w:hyperlink r:id="rId94" w:tgtFrame="_blank" w:tooltip="Перелік навчальних програм, підручників та навчально-методичних посібників, рекомендованих МОН України для використання в навчально-виховному процессі закладів освіти працівниками психологічної служби у системі освіти України у 2020/2021 навчальному році" w:history="1">
        <w:r w:rsidR="001B7E99">
          <w:rPr>
            <w:rStyle w:val="a3"/>
            <w:rFonts w:ascii="inherit" w:hAnsi="inherit" w:cs="Arial"/>
            <w:b w:val="0"/>
            <w:bCs w:val="0"/>
            <w:color w:val="289DCC"/>
            <w:bdr w:val="none" w:sz="0" w:space="0" w:color="auto" w:frame="1"/>
          </w:rPr>
          <w:t xml:space="preserve">Перелік навчальних програм, підручників та навчально-методичних посібників, рекомендованих МОН України для використання в навчально-виховному </w:t>
        </w:r>
        <w:proofErr w:type="spellStart"/>
        <w:r w:rsidR="001B7E99">
          <w:rPr>
            <w:rStyle w:val="a3"/>
            <w:rFonts w:ascii="inherit" w:hAnsi="inherit" w:cs="Arial"/>
            <w:b w:val="0"/>
            <w:bCs w:val="0"/>
            <w:color w:val="289DCC"/>
            <w:bdr w:val="none" w:sz="0" w:space="0" w:color="auto" w:frame="1"/>
          </w:rPr>
          <w:t>процессі</w:t>
        </w:r>
        <w:proofErr w:type="spellEnd"/>
        <w:r w:rsidR="001B7E99">
          <w:rPr>
            <w:rStyle w:val="a3"/>
            <w:rFonts w:ascii="inherit" w:hAnsi="inherit" w:cs="Arial"/>
            <w:b w:val="0"/>
            <w:bCs w:val="0"/>
            <w:color w:val="289DCC"/>
            <w:bdr w:val="none" w:sz="0" w:space="0" w:color="auto" w:frame="1"/>
          </w:rPr>
          <w:t xml:space="preserve"> закладів освіти працівниками психологічної служби у системі освіти України у 2020/2021 навчальному році</w:t>
        </w:r>
      </w:hyperlink>
    </w:p>
    <w:p w:rsidR="001B7E99" w:rsidRDefault="00C14647" w:rsidP="001B7E99">
      <w:pPr>
        <w:pStyle w:val="4"/>
        <w:shd w:val="clear" w:color="auto" w:fill="FFFFFF"/>
        <w:spacing w:before="0"/>
        <w:textAlignment w:val="baseline"/>
        <w:rPr>
          <w:rFonts w:ascii="Arial" w:hAnsi="Arial" w:cs="Arial"/>
          <w:b w:val="0"/>
          <w:bCs w:val="0"/>
          <w:color w:val="333333"/>
        </w:rPr>
      </w:pPr>
      <w:hyperlink r:id="rId95" w:tooltip="Лист МОН від 14.08.2020 № 1/9-436 &quot;Про створення безпечного освітнього середовища в закладі освіти та попередження і протидії булінгу (цькуванню)&quot;" w:history="1">
        <w:r w:rsidR="001B7E99">
          <w:rPr>
            <w:rStyle w:val="a3"/>
            <w:rFonts w:ascii="inherit" w:hAnsi="inherit" w:cs="Arial"/>
            <w:b w:val="0"/>
            <w:bCs w:val="0"/>
            <w:color w:val="289DCC"/>
            <w:bdr w:val="none" w:sz="0" w:space="0" w:color="auto" w:frame="1"/>
          </w:rPr>
          <w:t xml:space="preserve">Лист МОН від 14.08.2020 № 1/9-436 "Про створення безпечного освітнього середовища в закладі освіти та попередження і протидії </w:t>
        </w:r>
        <w:proofErr w:type="spellStart"/>
        <w:r w:rsidR="001B7E99">
          <w:rPr>
            <w:rStyle w:val="a3"/>
            <w:rFonts w:ascii="inherit" w:hAnsi="inherit" w:cs="Arial"/>
            <w:b w:val="0"/>
            <w:bCs w:val="0"/>
            <w:color w:val="289DCC"/>
            <w:bdr w:val="none" w:sz="0" w:space="0" w:color="auto" w:frame="1"/>
          </w:rPr>
          <w:t>булінгу</w:t>
        </w:r>
        <w:proofErr w:type="spellEnd"/>
        <w:r w:rsidR="001B7E99">
          <w:rPr>
            <w:rStyle w:val="a3"/>
            <w:rFonts w:ascii="inherit" w:hAnsi="inherit" w:cs="Arial"/>
            <w:b w:val="0"/>
            <w:bCs w:val="0"/>
            <w:color w:val="289DCC"/>
            <w:bdr w:val="none" w:sz="0" w:space="0" w:color="auto" w:frame="1"/>
          </w:rPr>
          <w:t xml:space="preserve"> (цькуванню)"</w:t>
        </w:r>
      </w:hyperlink>
    </w:p>
    <w:p w:rsidR="001B7E99" w:rsidRDefault="00C14647" w:rsidP="001B7E99">
      <w:pPr>
        <w:pStyle w:val="4"/>
        <w:shd w:val="clear" w:color="auto" w:fill="FFFFFF"/>
        <w:spacing w:before="0"/>
        <w:textAlignment w:val="baseline"/>
        <w:rPr>
          <w:rFonts w:ascii="Arial" w:hAnsi="Arial" w:cs="Arial"/>
          <w:b w:val="0"/>
          <w:bCs w:val="0"/>
          <w:color w:val="333333"/>
        </w:rPr>
      </w:pPr>
      <w:hyperlink r:id="rId96" w:tooltip="Лист ІМЗО від 27.07.2020 № 22.1/10-1495 &quot;Про пріоритетні напрями роботи психологічної служби у системі освіти на 2020/2021 н. р.&quot;" w:history="1">
        <w:r w:rsidR="001B7E99">
          <w:rPr>
            <w:rStyle w:val="a3"/>
            <w:rFonts w:ascii="inherit" w:hAnsi="inherit" w:cs="Arial"/>
            <w:b w:val="0"/>
            <w:bCs w:val="0"/>
            <w:color w:val="289DCC"/>
            <w:bdr w:val="none" w:sz="0" w:space="0" w:color="auto" w:frame="1"/>
          </w:rPr>
          <w:t>Лист ІМЗО від 27.07.2020 № 22.1/10-1495 "Про пріоритетні напрями роботи психологічної служби у системі освіти на 2020/2021 н. р."</w:t>
        </w:r>
      </w:hyperlink>
    </w:p>
    <w:p w:rsidR="001B7E99" w:rsidRDefault="00C14647" w:rsidP="001B7E99">
      <w:pPr>
        <w:pStyle w:val="4"/>
        <w:shd w:val="clear" w:color="auto" w:fill="FFFFFF"/>
        <w:spacing w:before="0"/>
        <w:textAlignment w:val="baseline"/>
        <w:rPr>
          <w:rFonts w:ascii="Arial" w:hAnsi="Arial" w:cs="Arial"/>
          <w:b w:val="0"/>
          <w:bCs w:val="0"/>
          <w:color w:val="333333"/>
        </w:rPr>
      </w:pPr>
      <w:hyperlink r:id="rId97" w:tooltip="Наказ ІМЗО від 13.07.2020 № 42 &quot;Про нагородження переможців ІІІ етапу Всеукраїнського конкурсу авторських програм практичних психологів і соціальних педагогів «Нові технології у новій школі» у номінації &quot;Корекційно-розвиткові програми&quot;" w:history="1">
        <w:r w:rsidR="001B7E99">
          <w:rPr>
            <w:rStyle w:val="a3"/>
            <w:rFonts w:ascii="inherit" w:hAnsi="inherit" w:cs="Arial"/>
            <w:b w:val="0"/>
            <w:bCs w:val="0"/>
            <w:color w:val="289DCC"/>
            <w:bdr w:val="none" w:sz="0" w:space="0" w:color="auto" w:frame="1"/>
          </w:rPr>
          <w:t>Наказ ІМЗО від 13.07.2020 № 42 "Про нагородження переможців ІІІ етапу Всеукраїнського конкурсу авторських програм практичних психологів і соціальних педагогів «Нові технології у новій школі» у номінації "</w:t>
        </w:r>
        <w:proofErr w:type="spellStart"/>
        <w:r w:rsidR="001B7E99">
          <w:rPr>
            <w:rStyle w:val="a3"/>
            <w:rFonts w:ascii="inherit" w:hAnsi="inherit" w:cs="Arial"/>
            <w:b w:val="0"/>
            <w:bCs w:val="0"/>
            <w:color w:val="289DCC"/>
            <w:bdr w:val="none" w:sz="0" w:space="0" w:color="auto" w:frame="1"/>
          </w:rPr>
          <w:t>Корекційно-розвиткові</w:t>
        </w:r>
        <w:proofErr w:type="spellEnd"/>
        <w:r w:rsidR="001B7E99">
          <w:rPr>
            <w:rStyle w:val="a3"/>
            <w:rFonts w:ascii="inherit" w:hAnsi="inherit" w:cs="Arial"/>
            <w:b w:val="0"/>
            <w:bCs w:val="0"/>
            <w:color w:val="289DCC"/>
            <w:bdr w:val="none" w:sz="0" w:space="0" w:color="auto" w:frame="1"/>
          </w:rPr>
          <w:t xml:space="preserve"> програми"</w:t>
        </w:r>
      </w:hyperlink>
    </w:p>
    <w:p w:rsidR="001B7E99" w:rsidRDefault="00C14647" w:rsidP="001B7E99">
      <w:pPr>
        <w:pStyle w:val="4"/>
        <w:shd w:val="clear" w:color="auto" w:fill="FFFFFF"/>
        <w:spacing w:before="0"/>
        <w:textAlignment w:val="baseline"/>
        <w:rPr>
          <w:rFonts w:ascii="Arial" w:hAnsi="Arial" w:cs="Arial"/>
          <w:b w:val="0"/>
          <w:bCs w:val="0"/>
          <w:color w:val="333333"/>
        </w:rPr>
      </w:pPr>
      <w:hyperlink r:id="rId98" w:tooltip="Лист МОН від 16.06.2020 № 1/9-328 &quot;Щодо методичних рекомендацій з організації психолого-педагогічного консиліуму для проведення повторної комплексної психолого-педагогічної оцінки розвитку дитини&quot;" w:history="1">
        <w:r w:rsidR="001B7E99">
          <w:rPr>
            <w:rStyle w:val="a3"/>
            <w:rFonts w:ascii="inherit" w:hAnsi="inherit" w:cs="Arial"/>
            <w:b w:val="0"/>
            <w:bCs w:val="0"/>
            <w:color w:val="289DCC"/>
            <w:bdr w:val="none" w:sz="0" w:space="0" w:color="auto" w:frame="1"/>
          </w:rPr>
          <w:t>Лист МОН від 16.06.2020 № 1/9-328 "Щодо методичних рекомендацій з організації психолого-педагогічного консиліуму для проведення повторної комплексної психолого-педагогічної оцінки розвитку дитини"</w:t>
        </w:r>
      </w:hyperlink>
    </w:p>
    <w:p w:rsidR="001B7E99" w:rsidRDefault="00C14647" w:rsidP="001B7E99">
      <w:pPr>
        <w:pStyle w:val="4"/>
        <w:shd w:val="clear" w:color="auto" w:fill="FFFFFF"/>
        <w:spacing w:before="0"/>
        <w:textAlignment w:val="baseline"/>
        <w:rPr>
          <w:rFonts w:ascii="Arial" w:hAnsi="Arial" w:cs="Arial"/>
          <w:b w:val="0"/>
          <w:bCs w:val="0"/>
          <w:color w:val="333333"/>
        </w:rPr>
      </w:pPr>
      <w:hyperlink r:id="rId99" w:tooltip="Наказ МОН від 16.06.2020 № 802 &quot;Про проведення Всеукраїнського конкурсу авторських програм практичних психологів і соціальних педагогів &quot;Нові технології у новій школі&quot; у номінації &quot;Розвивальні програми&quot;" w:history="1">
        <w:r w:rsidR="001B7E99">
          <w:rPr>
            <w:rStyle w:val="a3"/>
            <w:rFonts w:ascii="inherit" w:hAnsi="inherit" w:cs="Arial"/>
            <w:b w:val="0"/>
            <w:bCs w:val="0"/>
            <w:color w:val="289DCC"/>
            <w:bdr w:val="none" w:sz="0" w:space="0" w:color="auto" w:frame="1"/>
          </w:rPr>
          <w:t>Наказ МОН від 16.06.2020 № 802 "Про проведення Всеукраїнського конкурсу авторських програм практичних психологів і соціальних педагогів "Нові технології у новій школі" у номінації "Розвивальні програми"</w:t>
        </w:r>
      </w:hyperlink>
    </w:p>
    <w:p w:rsidR="001B7E99" w:rsidRDefault="00C14647" w:rsidP="001B7E99">
      <w:pPr>
        <w:pStyle w:val="4"/>
        <w:shd w:val="clear" w:color="auto" w:fill="FFFFFF"/>
        <w:spacing w:before="0"/>
        <w:textAlignment w:val="baseline"/>
        <w:rPr>
          <w:rFonts w:ascii="Arial" w:hAnsi="Arial" w:cs="Arial"/>
          <w:b w:val="0"/>
          <w:bCs w:val="0"/>
          <w:color w:val="333333"/>
        </w:rPr>
      </w:pPr>
      <w:hyperlink r:id="rId100" w:tooltip="Лист ІМЗО від 25.05.2020 № 22.1/10-1065 &quot;Щодо проведення Всеукраїнського  моніторингового дослідження &quot;Надання допомоги дітям, постраждалим від військових дій і внутрішньо переселеним особам в діяльності психологічної служби&quot;" w:history="1">
        <w:r w:rsidR="001B7E99">
          <w:rPr>
            <w:rStyle w:val="a3"/>
            <w:rFonts w:ascii="inherit" w:hAnsi="inherit" w:cs="Arial"/>
            <w:b w:val="0"/>
            <w:bCs w:val="0"/>
            <w:color w:val="289DCC"/>
            <w:bdr w:val="none" w:sz="0" w:space="0" w:color="auto" w:frame="1"/>
          </w:rPr>
          <w:t>Лист ІМЗО від 25.05.2020 № 22.1/10-1065 "Щодо проведення Всеукраїнського моніторингового дослідження "Надання допомоги дітям, постраждалим від військових дій і внутрішньо переселеним особам в діяльності психологічної служби"</w:t>
        </w:r>
      </w:hyperlink>
    </w:p>
    <w:p w:rsidR="001B7E99" w:rsidRDefault="00C14647" w:rsidP="001B7E99">
      <w:pPr>
        <w:pStyle w:val="4"/>
        <w:shd w:val="clear" w:color="auto" w:fill="FFFFFF"/>
        <w:spacing w:before="0"/>
        <w:textAlignment w:val="baseline"/>
        <w:rPr>
          <w:rFonts w:ascii="Arial" w:hAnsi="Arial" w:cs="Arial"/>
          <w:b w:val="0"/>
          <w:bCs w:val="0"/>
          <w:color w:val="333333"/>
        </w:rPr>
      </w:pPr>
      <w:hyperlink r:id="rId101" w:tooltip="Наказ МОН від 28.04.2020 № 551 &quot;Про результати ІІІ етапу Всеукраїнського конкурсу авторських програм практичних психологів і соціальних педагогів &quot;Нові технології у новій школі&quot; у номінації &quot;Корекційно-розвиткові програми&quot;" w:history="1">
        <w:r w:rsidR="001B7E99">
          <w:rPr>
            <w:rStyle w:val="a3"/>
            <w:rFonts w:ascii="inherit" w:hAnsi="inherit" w:cs="Arial"/>
            <w:b w:val="0"/>
            <w:bCs w:val="0"/>
            <w:color w:val="289DCC"/>
            <w:bdr w:val="none" w:sz="0" w:space="0" w:color="auto" w:frame="1"/>
          </w:rPr>
          <w:t>Наказ МОН від 28.04.2020 № 551 "Про результати ІІІ етапу Всеукраїнського конкурсу авторських програм практичних психологів і соціальних педагогів "Нові технології у новій школі" у номінації "</w:t>
        </w:r>
        <w:proofErr w:type="spellStart"/>
        <w:r w:rsidR="001B7E99">
          <w:rPr>
            <w:rStyle w:val="a3"/>
            <w:rFonts w:ascii="inherit" w:hAnsi="inherit" w:cs="Arial"/>
            <w:b w:val="0"/>
            <w:bCs w:val="0"/>
            <w:color w:val="289DCC"/>
            <w:bdr w:val="none" w:sz="0" w:space="0" w:color="auto" w:frame="1"/>
          </w:rPr>
          <w:t>Корекційно-розвиткові</w:t>
        </w:r>
        <w:proofErr w:type="spellEnd"/>
        <w:r w:rsidR="001B7E99">
          <w:rPr>
            <w:rStyle w:val="a3"/>
            <w:rFonts w:ascii="inherit" w:hAnsi="inherit" w:cs="Arial"/>
            <w:b w:val="0"/>
            <w:bCs w:val="0"/>
            <w:color w:val="289DCC"/>
            <w:bdr w:val="none" w:sz="0" w:space="0" w:color="auto" w:frame="1"/>
          </w:rPr>
          <w:t xml:space="preserve"> програми"</w:t>
        </w:r>
      </w:hyperlink>
    </w:p>
    <w:p w:rsidR="001B7E99" w:rsidRDefault="00C14647" w:rsidP="001B7E99">
      <w:pPr>
        <w:pStyle w:val="4"/>
        <w:shd w:val="clear" w:color="auto" w:fill="FFFFFF"/>
        <w:spacing w:before="0"/>
        <w:textAlignment w:val="baseline"/>
        <w:rPr>
          <w:rFonts w:ascii="Arial" w:hAnsi="Arial" w:cs="Arial"/>
          <w:b w:val="0"/>
          <w:bCs w:val="0"/>
          <w:color w:val="333333"/>
        </w:rPr>
      </w:pPr>
      <w:hyperlink r:id="rId102" w:tooltip="Наказ МОН від 01.11.2019 № 1368 &quot;Про проведення експерименту всеукраїнського рівня за темою &quot;Формування гуманістичних відносин між учасниками освітнього процесу шляхом упровадження моделі &quot;Мирна школа&quot; на 2019-2022 роки&quot;" w:history="1">
        <w:r w:rsidR="001B7E99">
          <w:rPr>
            <w:rStyle w:val="a3"/>
            <w:rFonts w:ascii="inherit" w:hAnsi="inherit" w:cs="Arial"/>
            <w:b w:val="0"/>
            <w:bCs w:val="0"/>
            <w:color w:val="289DCC"/>
            <w:bdr w:val="none" w:sz="0" w:space="0" w:color="auto" w:frame="1"/>
          </w:rPr>
          <w:t>Наказ МОН від 01.11.2019 № 1368 "Про проведення експерименту всеукраїнського рівня за темою "Формування гуманістичних відносин між учасниками освітнього процесу шляхом упровадження моделі "Мирна школа" на 2019-2022 роки"</w:t>
        </w:r>
      </w:hyperlink>
    </w:p>
    <w:p w:rsidR="001B7E99" w:rsidRDefault="00C14647" w:rsidP="001B7E99">
      <w:pPr>
        <w:pStyle w:val="4"/>
        <w:shd w:val="clear" w:color="auto" w:fill="FFFFFF"/>
        <w:spacing w:before="0"/>
        <w:textAlignment w:val="baseline"/>
        <w:rPr>
          <w:rFonts w:ascii="Arial" w:hAnsi="Arial" w:cs="Arial"/>
          <w:b w:val="0"/>
          <w:bCs w:val="0"/>
          <w:color w:val="333333"/>
        </w:rPr>
      </w:pPr>
      <w:hyperlink r:id="rId103" w:tooltip="Лист МОН від 10.09.2019 № 1/9-571 &quot;Щодо проведення моніторингу&quot;" w:history="1">
        <w:r w:rsidR="001B7E99">
          <w:rPr>
            <w:rStyle w:val="a3"/>
            <w:rFonts w:ascii="inherit" w:hAnsi="inherit" w:cs="Arial"/>
            <w:b w:val="0"/>
            <w:bCs w:val="0"/>
            <w:color w:val="289DCC"/>
            <w:bdr w:val="none" w:sz="0" w:space="0" w:color="auto" w:frame="1"/>
          </w:rPr>
          <w:t>Лист МОН від 10.09.2019 № 1/9-571 "Щодо проведення моніторингу"</w:t>
        </w:r>
      </w:hyperlink>
    </w:p>
    <w:p w:rsidR="001B7E99" w:rsidRDefault="00C14647" w:rsidP="001B7E99">
      <w:pPr>
        <w:pStyle w:val="4"/>
        <w:shd w:val="clear" w:color="auto" w:fill="FFFFFF"/>
        <w:spacing w:before="0"/>
        <w:textAlignment w:val="baseline"/>
        <w:rPr>
          <w:rFonts w:ascii="Arial" w:hAnsi="Arial" w:cs="Arial"/>
          <w:b w:val="0"/>
          <w:bCs w:val="0"/>
          <w:color w:val="333333"/>
        </w:rPr>
      </w:pPr>
      <w:hyperlink r:id="rId104" w:tooltip="Наказ МОН від 02.08.2019 №1052 &quot;Про проведення Всеукраїнського конкурсу авторських програм практичних психологів і соціальних педагогів &quot;Нові технології у новій школі&quot; у номінації &quot;Корекційно-розвиткові програми&quot;" w:history="1">
        <w:r w:rsidR="001B7E99">
          <w:rPr>
            <w:rStyle w:val="a3"/>
            <w:rFonts w:ascii="inherit" w:hAnsi="inherit" w:cs="Arial"/>
            <w:b w:val="0"/>
            <w:bCs w:val="0"/>
            <w:color w:val="289DCC"/>
            <w:bdr w:val="none" w:sz="0" w:space="0" w:color="auto" w:frame="1"/>
          </w:rPr>
          <w:t>Наказ МОН від 02.08.2019 №1052 "Про проведення Всеукраїнського конкурсу авторських програм практичних психологів і соціальних педагогів "Нові технології у новій школі" у номінації "</w:t>
        </w:r>
        <w:proofErr w:type="spellStart"/>
        <w:r w:rsidR="001B7E99">
          <w:rPr>
            <w:rStyle w:val="a3"/>
            <w:rFonts w:ascii="inherit" w:hAnsi="inherit" w:cs="Arial"/>
            <w:b w:val="0"/>
            <w:bCs w:val="0"/>
            <w:color w:val="289DCC"/>
            <w:bdr w:val="none" w:sz="0" w:space="0" w:color="auto" w:frame="1"/>
          </w:rPr>
          <w:t>Корекційно-розвиткові</w:t>
        </w:r>
        <w:proofErr w:type="spellEnd"/>
        <w:r w:rsidR="001B7E99">
          <w:rPr>
            <w:rStyle w:val="a3"/>
            <w:rFonts w:ascii="inherit" w:hAnsi="inherit" w:cs="Arial"/>
            <w:b w:val="0"/>
            <w:bCs w:val="0"/>
            <w:color w:val="289DCC"/>
            <w:bdr w:val="none" w:sz="0" w:space="0" w:color="auto" w:frame="1"/>
          </w:rPr>
          <w:t xml:space="preserve"> програми"</w:t>
        </w:r>
      </w:hyperlink>
    </w:p>
    <w:p w:rsidR="001B7E99" w:rsidRDefault="00C14647" w:rsidP="001B7E99">
      <w:pPr>
        <w:pStyle w:val="4"/>
        <w:shd w:val="clear" w:color="auto" w:fill="FFFFFF"/>
        <w:spacing w:before="0"/>
        <w:textAlignment w:val="baseline"/>
        <w:rPr>
          <w:rFonts w:ascii="Arial" w:hAnsi="Arial" w:cs="Arial"/>
          <w:b w:val="0"/>
          <w:bCs w:val="0"/>
          <w:color w:val="333333"/>
        </w:rPr>
      </w:pPr>
      <w:hyperlink r:id="rId105" w:tooltip="Лист МОН від 24.07.2019 № 1/9-477 &quot;Про типову документацію працівників психологічної служби у системі освіти України&quot;" w:history="1">
        <w:r w:rsidR="001B7E99">
          <w:rPr>
            <w:rStyle w:val="a3"/>
            <w:rFonts w:ascii="inherit" w:hAnsi="inherit" w:cs="Arial"/>
            <w:b w:val="0"/>
            <w:bCs w:val="0"/>
            <w:color w:val="289DCC"/>
            <w:bdr w:val="none" w:sz="0" w:space="0" w:color="auto" w:frame="1"/>
          </w:rPr>
          <w:t>Лист МОН від 24.07.2019 № 1/9-477 "Про типову документацію працівників психологічної служби у системі освіти України"</w:t>
        </w:r>
      </w:hyperlink>
    </w:p>
    <w:p w:rsidR="001B7E99" w:rsidRDefault="00C14647" w:rsidP="001B7E99">
      <w:pPr>
        <w:pStyle w:val="4"/>
        <w:shd w:val="clear" w:color="auto" w:fill="FFFFFF"/>
        <w:spacing w:before="0"/>
        <w:textAlignment w:val="baseline"/>
        <w:rPr>
          <w:rFonts w:ascii="Arial" w:hAnsi="Arial" w:cs="Arial"/>
          <w:b w:val="0"/>
          <w:bCs w:val="0"/>
          <w:color w:val="333333"/>
        </w:rPr>
      </w:pPr>
      <w:hyperlink r:id="rId106" w:tooltip="Лист МОН від 18.07.2019 № 1/9-462 &quot;Про пріоритетні напрями роботи психологічної службі у системі освіти на 2019-2020 н.р.&quot;" w:history="1">
        <w:r w:rsidR="001B7E99">
          <w:rPr>
            <w:rStyle w:val="a3"/>
            <w:rFonts w:ascii="inherit" w:hAnsi="inherit" w:cs="Arial"/>
            <w:b w:val="0"/>
            <w:bCs w:val="0"/>
            <w:color w:val="289DCC"/>
            <w:bdr w:val="none" w:sz="0" w:space="0" w:color="auto" w:frame="1"/>
          </w:rPr>
          <w:t xml:space="preserve">Лист МОН від 18.07.2019 № 1/9-462 "Про пріоритетні напрями роботи психологічної службі у системі освіти на 2019-2020 </w:t>
        </w:r>
        <w:proofErr w:type="spellStart"/>
        <w:r w:rsidR="001B7E99">
          <w:rPr>
            <w:rStyle w:val="a3"/>
            <w:rFonts w:ascii="inherit" w:hAnsi="inherit" w:cs="Arial"/>
            <w:b w:val="0"/>
            <w:bCs w:val="0"/>
            <w:color w:val="289DCC"/>
            <w:bdr w:val="none" w:sz="0" w:space="0" w:color="auto" w:frame="1"/>
          </w:rPr>
          <w:t>н.р</w:t>
        </w:r>
        <w:proofErr w:type="spellEnd"/>
        <w:r w:rsidR="001B7E99">
          <w:rPr>
            <w:rStyle w:val="a3"/>
            <w:rFonts w:ascii="inherit" w:hAnsi="inherit" w:cs="Arial"/>
            <w:b w:val="0"/>
            <w:bCs w:val="0"/>
            <w:color w:val="289DCC"/>
            <w:bdr w:val="none" w:sz="0" w:space="0" w:color="auto" w:frame="1"/>
          </w:rPr>
          <w:t>."</w:t>
        </w:r>
      </w:hyperlink>
    </w:p>
    <w:p w:rsidR="001B7E99" w:rsidRDefault="00C14647" w:rsidP="001B7E99">
      <w:pPr>
        <w:pStyle w:val="4"/>
        <w:shd w:val="clear" w:color="auto" w:fill="FFFFFF"/>
        <w:spacing w:before="0"/>
        <w:textAlignment w:val="baseline"/>
        <w:rPr>
          <w:rFonts w:ascii="Arial" w:hAnsi="Arial" w:cs="Arial"/>
          <w:b w:val="0"/>
          <w:bCs w:val="0"/>
          <w:color w:val="333333"/>
        </w:rPr>
      </w:pPr>
      <w:hyperlink r:id="rId107" w:tooltip="Наказ ІМЗО від 15.05.2019 № 46 &quot;Про відзначення керівників центрів/кабінетів/лабораторій психологічної служби&quot;" w:history="1">
        <w:r w:rsidR="001B7E99">
          <w:rPr>
            <w:rStyle w:val="a3"/>
            <w:rFonts w:ascii="inherit" w:hAnsi="inherit" w:cs="Arial"/>
            <w:b w:val="0"/>
            <w:bCs w:val="0"/>
            <w:color w:val="289DCC"/>
            <w:bdr w:val="none" w:sz="0" w:space="0" w:color="auto" w:frame="1"/>
          </w:rPr>
          <w:t>Наказ ІМЗО від 15.05.2019 № 46 "Про відзначення керівників центрів/кабінетів/лабораторій психологічної служби"</w:t>
        </w:r>
      </w:hyperlink>
    </w:p>
    <w:p w:rsidR="001B7E99" w:rsidRDefault="00C14647" w:rsidP="001B7E99">
      <w:pPr>
        <w:pStyle w:val="4"/>
        <w:shd w:val="clear" w:color="auto" w:fill="FFFFFF"/>
        <w:spacing w:before="0"/>
        <w:textAlignment w:val="baseline"/>
        <w:rPr>
          <w:rFonts w:ascii="Arial" w:hAnsi="Arial" w:cs="Arial"/>
          <w:b w:val="0"/>
          <w:bCs w:val="0"/>
          <w:color w:val="333333"/>
        </w:rPr>
      </w:pPr>
      <w:hyperlink r:id="rId108" w:tooltip="Наказ МОН від 26.04.2019 №593 &quot;Про результати ІІІ етапу Всеукраїнського конкурсу авторських програм практичних психологів і соціальних педагогів «Нові технології у новій школі» у номінації «Профілактичні програми»" w:history="1">
        <w:r w:rsidR="001B7E99">
          <w:rPr>
            <w:rStyle w:val="a3"/>
            <w:rFonts w:ascii="inherit" w:hAnsi="inherit" w:cs="Arial"/>
            <w:b w:val="0"/>
            <w:bCs w:val="0"/>
            <w:color w:val="289DCC"/>
            <w:bdr w:val="none" w:sz="0" w:space="0" w:color="auto" w:frame="1"/>
          </w:rPr>
          <w:t>Наказ МОН від 26.04.2019 №593 "Про результати ІІІ етапу Всеукраїнського конкурсу авторських програм практичних психологів і соціальних педагогів «Нові технології у новій школі» у номінації «Профілактичні програми»</w:t>
        </w:r>
      </w:hyperlink>
    </w:p>
    <w:p w:rsidR="001B7E99" w:rsidRDefault="00C14647" w:rsidP="001B7E99">
      <w:pPr>
        <w:pStyle w:val="4"/>
        <w:shd w:val="clear" w:color="auto" w:fill="FFFFFF"/>
        <w:spacing w:before="0"/>
        <w:textAlignment w:val="baseline"/>
        <w:rPr>
          <w:rFonts w:ascii="Arial" w:hAnsi="Arial" w:cs="Arial"/>
          <w:b w:val="0"/>
          <w:bCs w:val="0"/>
          <w:color w:val="333333"/>
        </w:rPr>
      </w:pPr>
      <w:hyperlink r:id="rId109" w:tooltip="Наказ МОН від 21.03.2019 № 387 &quot;Про проведення експерименту всеукраїнського рівня за темою &quot;Управління проектами особистісного розвитку учнів у освітньому середовищі об'єднаних територіальних громад на 2018-2023 роки&quot;" w:history="1">
        <w:r w:rsidR="001B7E99">
          <w:rPr>
            <w:rStyle w:val="a3"/>
            <w:rFonts w:ascii="inherit" w:hAnsi="inherit" w:cs="Arial"/>
            <w:b w:val="0"/>
            <w:bCs w:val="0"/>
            <w:color w:val="289DCC"/>
            <w:bdr w:val="none" w:sz="0" w:space="0" w:color="auto" w:frame="1"/>
          </w:rPr>
          <w:t>Наказ МОН від 21.03.2019 № 387 "Про проведення експерименту всеукраїнського рівня за темою "Управління проектами особистісного розвитку учнів у освітньому середовищі об'єднаних територіальних громад на 2018-2023 роки"</w:t>
        </w:r>
      </w:hyperlink>
    </w:p>
    <w:p w:rsidR="001B7E99" w:rsidRDefault="00C14647" w:rsidP="001B7E99">
      <w:pPr>
        <w:pStyle w:val="4"/>
        <w:shd w:val="clear" w:color="auto" w:fill="FFFFFF"/>
        <w:spacing w:before="0"/>
        <w:textAlignment w:val="baseline"/>
        <w:rPr>
          <w:rFonts w:ascii="Arial" w:hAnsi="Arial" w:cs="Arial"/>
          <w:b w:val="0"/>
          <w:bCs w:val="0"/>
          <w:color w:val="333333"/>
        </w:rPr>
      </w:pPr>
      <w:hyperlink r:id="rId110" w:tooltip="Наказ МОН від 07.02.2019 № 146 &quot;Про створення робочої групи з розроблення нормативно-правових актів щодо забезпечення діяльності психологічної служби у системі освіти України&quot;" w:history="1">
        <w:r w:rsidR="001B7E99">
          <w:rPr>
            <w:rStyle w:val="a3"/>
            <w:rFonts w:ascii="inherit" w:hAnsi="inherit" w:cs="Arial"/>
            <w:b w:val="0"/>
            <w:bCs w:val="0"/>
            <w:color w:val="289DCC"/>
            <w:bdr w:val="none" w:sz="0" w:space="0" w:color="auto" w:frame="1"/>
          </w:rPr>
          <w:t>Наказ МОН від 07.02.2019 № 146 "Про створення робочої групи з розроблення нормативно-правових актів щодо забезпечення діяльності психологічної служби у системі освіти України"</w:t>
        </w:r>
      </w:hyperlink>
    </w:p>
    <w:p w:rsidR="001B7E99" w:rsidRDefault="00C14647" w:rsidP="001B7E99">
      <w:pPr>
        <w:pStyle w:val="4"/>
        <w:shd w:val="clear" w:color="auto" w:fill="FFFFFF"/>
        <w:spacing w:before="0"/>
        <w:textAlignment w:val="baseline"/>
        <w:rPr>
          <w:rFonts w:ascii="Arial" w:hAnsi="Arial" w:cs="Arial"/>
          <w:b w:val="0"/>
          <w:bCs w:val="0"/>
          <w:color w:val="333333"/>
        </w:rPr>
      </w:pPr>
      <w:hyperlink r:id="rId111" w:tooltip="Лист ІМЗО від 30.10.2018 № 1/9-656 &quot;Про перелік діагностичних методик щодо виявлення та протидії домашньому насильству відносно дітей&quot;" w:history="1">
        <w:r w:rsidR="001B7E99">
          <w:rPr>
            <w:rStyle w:val="a3"/>
            <w:rFonts w:ascii="inherit" w:hAnsi="inherit" w:cs="Arial"/>
            <w:b w:val="0"/>
            <w:bCs w:val="0"/>
            <w:color w:val="289DCC"/>
            <w:bdr w:val="none" w:sz="0" w:space="0" w:color="auto" w:frame="1"/>
          </w:rPr>
          <w:t>Лист ІМЗО від 30.10.2018 № 1/9-656 "Про перелік діагностичних методик щодо виявлення та протидії домашньому насильству відносно дітей"</w:t>
        </w:r>
      </w:hyperlink>
    </w:p>
    <w:p w:rsidR="001B7E99" w:rsidRDefault="00C14647" w:rsidP="001B7E99">
      <w:pPr>
        <w:pStyle w:val="4"/>
        <w:shd w:val="clear" w:color="auto" w:fill="FFFFFF"/>
        <w:spacing w:before="0"/>
        <w:textAlignment w:val="baseline"/>
        <w:rPr>
          <w:rFonts w:ascii="Arial" w:hAnsi="Arial" w:cs="Arial"/>
          <w:b w:val="0"/>
          <w:bCs w:val="0"/>
          <w:color w:val="333333"/>
        </w:rPr>
      </w:pPr>
      <w:hyperlink r:id="rId112" w:tooltip="Наказ МОН від 02.10.2018 № 1047 &quot;Про затвердження Методичних рекомендацій щодо виявлення реагування на випадки домашнього насильства і взаємодії педагогічних працівників із іншими органами та службами&quot;" w:history="1">
        <w:r w:rsidR="001B7E99">
          <w:rPr>
            <w:rStyle w:val="a3"/>
            <w:rFonts w:ascii="inherit" w:hAnsi="inherit" w:cs="Arial"/>
            <w:b w:val="0"/>
            <w:bCs w:val="0"/>
            <w:color w:val="289DCC"/>
            <w:bdr w:val="none" w:sz="0" w:space="0" w:color="auto" w:frame="1"/>
          </w:rPr>
          <w:t>Наказ МОН від 02.10.2018 № 1047 "Про затвердження Методичних рекомендацій щодо виявлення реагування на випадки домашнього насильства і взаємодії педагогічних працівників із іншими органами та службами"</w:t>
        </w:r>
      </w:hyperlink>
    </w:p>
    <w:p w:rsidR="001B7E99" w:rsidRDefault="00C14647" w:rsidP="001B7E99">
      <w:pPr>
        <w:pStyle w:val="4"/>
        <w:shd w:val="clear" w:color="auto" w:fill="FFFFFF"/>
        <w:spacing w:before="0"/>
        <w:textAlignment w:val="baseline"/>
        <w:rPr>
          <w:rFonts w:ascii="Arial" w:hAnsi="Arial" w:cs="Arial"/>
          <w:b w:val="0"/>
          <w:bCs w:val="0"/>
          <w:color w:val="333333"/>
        </w:rPr>
      </w:pPr>
      <w:hyperlink r:id="rId113" w:tooltip="Наказ МОН від 01.10.2018 № 1044 &quot;Про проведення Всеукраїнського конкурсу авторських програм практичних психологів і соціальних педагогів &quot;Нові технології у новій школі&quot; у номінації &quot;Профілактичні програми&quot;" w:history="1">
        <w:r w:rsidR="001B7E99">
          <w:rPr>
            <w:rStyle w:val="a3"/>
            <w:rFonts w:ascii="inherit" w:hAnsi="inherit" w:cs="Arial"/>
            <w:b w:val="0"/>
            <w:bCs w:val="0"/>
            <w:color w:val="289DCC"/>
            <w:bdr w:val="none" w:sz="0" w:space="0" w:color="auto" w:frame="1"/>
          </w:rPr>
          <w:t>Наказ МОН від 01.10.2018 № 1044 "Про проведення Всеукраїнського конкурсу авторських програм практичних психологів і соціальних педагогів "Нові технології у новій школі" у номінації "Профілактичні програми"</w:t>
        </w:r>
      </w:hyperlink>
    </w:p>
    <w:p w:rsidR="001B7E99" w:rsidRDefault="00C14647" w:rsidP="001B7E99">
      <w:pPr>
        <w:pStyle w:val="4"/>
        <w:shd w:val="clear" w:color="auto" w:fill="FFFFFF"/>
        <w:spacing w:before="0"/>
        <w:textAlignment w:val="baseline"/>
        <w:rPr>
          <w:rFonts w:ascii="Arial" w:hAnsi="Arial" w:cs="Arial"/>
          <w:b w:val="0"/>
          <w:bCs w:val="0"/>
          <w:color w:val="333333"/>
        </w:rPr>
      </w:pPr>
      <w:hyperlink r:id="rId114" w:tooltip="Лист МОН від 05.09.2018 № 1/9-529 &quot;Про документацію працівників  психологічної служби у системі  освіти України&quot;" w:history="1">
        <w:r w:rsidR="001B7E99">
          <w:rPr>
            <w:rStyle w:val="a3"/>
            <w:rFonts w:ascii="inherit" w:hAnsi="inherit" w:cs="Arial"/>
            <w:b w:val="0"/>
            <w:bCs w:val="0"/>
            <w:color w:val="289DCC"/>
            <w:bdr w:val="none" w:sz="0" w:space="0" w:color="auto" w:frame="1"/>
          </w:rPr>
          <w:t>Лист МОН від 05.09.2018 № 1/9-529 "Про документацію працівників психологічної служби у системі освіти України"</w:t>
        </w:r>
      </w:hyperlink>
    </w:p>
    <w:p w:rsidR="001B7E99" w:rsidRDefault="00C14647" w:rsidP="001B7E99">
      <w:pPr>
        <w:pStyle w:val="4"/>
        <w:shd w:val="clear" w:color="auto" w:fill="FFFFFF"/>
        <w:spacing w:before="0"/>
        <w:textAlignment w:val="baseline"/>
        <w:rPr>
          <w:rFonts w:ascii="Arial" w:hAnsi="Arial" w:cs="Arial"/>
          <w:b w:val="0"/>
          <w:bCs w:val="0"/>
          <w:color w:val="333333"/>
        </w:rPr>
      </w:pPr>
      <w:hyperlink r:id="rId115" w:tooltip="Наказ МОН від 09.08.2018 № 893 &quot;Про утворення робочої групи із проведення аналізу наявних діагностичних методичк щодо виявлення та протидії домашньому насильству серед дітей&quot;" w:history="1">
        <w:r w:rsidR="001B7E99">
          <w:rPr>
            <w:rStyle w:val="a3"/>
            <w:rFonts w:ascii="inherit" w:hAnsi="inherit" w:cs="Arial"/>
            <w:b w:val="0"/>
            <w:bCs w:val="0"/>
            <w:color w:val="289DCC"/>
            <w:bdr w:val="none" w:sz="0" w:space="0" w:color="auto" w:frame="1"/>
          </w:rPr>
          <w:t xml:space="preserve">Наказ МОН від 09.08.2018 № 893 "Про утворення робочої групи із проведення аналізу наявних діагностичних </w:t>
        </w:r>
        <w:proofErr w:type="spellStart"/>
        <w:r w:rsidR="001B7E99">
          <w:rPr>
            <w:rStyle w:val="a3"/>
            <w:rFonts w:ascii="inherit" w:hAnsi="inherit" w:cs="Arial"/>
            <w:b w:val="0"/>
            <w:bCs w:val="0"/>
            <w:color w:val="289DCC"/>
            <w:bdr w:val="none" w:sz="0" w:space="0" w:color="auto" w:frame="1"/>
          </w:rPr>
          <w:t>методичк</w:t>
        </w:r>
        <w:proofErr w:type="spellEnd"/>
        <w:r w:rsidR="001B7E99">
          <w:rPr>
            <w:rStyle w:val="a3"/>
            <w:rFonts w:ascii="inherit" w:hAnsi="inherit" w:cs="Arial"/>
            <w:b w:val="0"/>
            <w:bCs w:val="0"/>
            <w:color w:val="289DCC"/>
            <w:bdr w:val="none" w:sz="0" w:space="0" w:color="auto" w:frame="1"/>
          </w:rPr>
          <w:t xml:space="preserve"> щодо виявлення та протидії домашньому насильству серед дітей"</w:t>
        </w:r>
      </w:hyperlink>
    </w:p>
    <w:p w:rsidR="001B7E99" w:rsidRDefault="00C14647" w:rsidP="001B7E99">
      <w:pPr>
        <w:pStyle w:val="4"/>
        <w:shd w:val="clear" w:color="auto" w:fill="FFFFFF"/>
        <w:spacing w:before="0"/>
        <w:textAlignment w:val="baseline"/>
        <w:rPr>
          <w:rFonts w:ascii="Arial" w:hAnsi="Arial" w:cs="Arial"/>
          <w:b w:val="0"/>
          <w:bCs w:val="0"/>
          <w:color w:val="333333"/>
        </w:rPr>
      </w:pPr>
      <w:hyperlink r:id="rId116" w:tooltip="Лист МОН від 07.08.2018 № 1/9-487 &quot;Про пріоритетні напрями роботи психологічної служби у системі освіти на 2018-2019 н.р.&quot;" w:history="1">
        <w:r w:rsidR="001B7E99">
          <w:rPr>
            <w:rStyle w:val="a3"/>
            <w:rFonts w:ascii="inherit" w:hAnsi="inherit" w:cs="Arial"/>
            <w:b w:val="0"/>
            <w:bCs w:val="0"/>
            <w:color w:val="289DCC"/>
            <w:bdr w:val="none" w:sz="0" w:space="0" w:color="auto" w:frame="1"/>
          </w:rPr>
          <w:t xml:space="preserve">Лист МОН від 07.08.2018 № 1/9-487 "Про пріоритетні напрями роботи психологічної служби у системі освіти на 2018-2019 </w:t>
        </w:r>
        <w:proofErr w:type="spellStart"/>
        <w:r w:rsidR="001B7E99">
          <w:rPr>
            <w:rStyle w:val="a3"/>
            <w:rFonts w:ascii="inherit" w:hAnsi="inherit" w:cs="Arial"/>
            <w:b w:val="0"/>
            <w:bCs w:val="0"/>
            <w:color w:val="289DCC"/>
            <w:bdr w:val="none" w:sz="0" w:space="0" w:color="auto" w:frame="1"/>
          </w:rPr>
          <w:t>н.р</w:t>
        </w:r>
        <w:proofErr w:type="spellEnd"/>
        <w:r w:rsidR="001B7E99">
          <w:rPr>
            <w:rStyle w:val="a3"/>
            <w:rFonts w:ascii="inherit" w:hAnsi="inherit" w:cs="Arial"/>
            <w:b w:val="0"/>
            <w:bCs w:val="0"/>
            <w:color w:val="289DCC"/>
            <w:bdr w:val="none" w:sz="0" w:space="0" w:color="auto" w:frame="1"/>
          </w:rPr>
          <w:t>."</w:t>
        </w:r>
      </w:hyperlink>
    </w:p>
    <w:p w:rsidR="001B7E99" w:rsidRDefault="00C14647" w:rsidP="001B7E99">
      <w:pPr>
        <w:pStyle w:val="4"/>
        <w:shd w:val="clear" w:color="auto" w:fill="FFFFFF"/>
        <w:spacing w:before="0"/>
        <w:textAlignment w:val="baseline"/>
        <w:rPr>
          <w:rFonts w:ascii="Arial" w:hAnsi="Arial" w:cs="Arial"/>
          <w:b w:val="0"/>
          <w:bCs w:val="0"/>
          <w:color w:val="333333"/>
        </w:rPr>
      </w:pPr>
      <w:hyperlink r:id="rId117" w:tooltip="Наказ МОН від 31.05.2018 № 555 &quot;Про затвердження Положення про Всеукраїнський конкурс авторських програм практичних психологів і соціальних педагогів &quot;Нові технології у новій школі&quot;" w:history="1">
        <w:r w:rsidR="001B7E99">
          <w:rPr>
            <w:rStyle w:val="a3"/>
            <w:rFonts w:ascii="inherit" w:hAnsi="inherit" w:cs="Arial"/>
            <w:b w:val="0"/>
            <w:bCs w:val="0"/>
            <w:color w:val="289DCC"/>
            <w:bdr w:val="none" w:sz="0" w:space="0" w:color="auto" w:frame="1"/>
          </w:rPr>
          <w:t>Наказ МОН від 31.05.2018 № 555 "Про затвердження Положення про Всеукраїнський конкурс авторських програм практичних психологів і соціальних педагогів "Нові технології у новій школі"</w:t>
        </w:r>
      </w:hyperlink>
    </w:p>
    <w:p w:rsidR="001B7E99" w:rsidRDefault="00C14647" w:rsidP="001B7E99">
      <w:pPr>
        <w:pStyle w:val="4"/>
        <w:shd w:val="clear" w:color="auto" w:fill="FFFFFF"/>
        <w:spacing w:before="0"/>
        <w:textAlignment w:val="baseline"/>
        <w:rPr>
          <w:rFonts w:ascii="Arial" w:hAnsi="Arial" w:cs="Arial"/>
          <w:b w:val="0"/>
          <w:bCs w:val="0"/>
          <w:color w:val="333333"/>
        </w:rPr>
      </w:pPr>
      <w:hyperlink r:id="rId118" w:tooltip="Наказ МОН від 22.05.2018 № 509 &quot;Про затвердження Положення про психологічну службу у системі освіти України&quot;" w:history="1">
        <w:r w:rsidR="001B7E99">
          <w:rPr>
            <w:rStyle w:val="a3"/>
            <w:rFonts w:ascii="inherit" w:hAnsi="inherit" w:cs="Arial"/>
            <w:b w:val="0"/>
            <w:bCs w:val="0"/>
            <w:color w:val="289DCC"/>
            <w:bdr w:val="none" w:sz="0" w:space="0" w:color="auto" w:frame="1"/>
          </w:rPr>
          <w:t>Наказ МОН від 22.05.2018 № 509 "Про затвердження Положення про психологічну службу у системі освіти України"</w:t>
        </w:r>
      </w:hyperlink>
    </w:p>
    <w:p w:rsidR="001B7E99" w:rsidRDefault="001B7E99"/>
    <w:p w:rsidR="001B7E99" w:rsidRPr="001B7E99" w:rsidRDefault="001B7E99" w:rsidP="001B7E99">
      <w:pPr>
        <w:pStyle w:val="1"/>
        <w:spacing w:before="0" w:beforeAutospacing="0" w:after="0" w:afterAutospacing="0"/>
        <w:jc w:val="center"/>
        <w:textAlignment w:val="baseline"/>
        <w:rPr>
          <w:bCs w:val="0"/>
          <w:i/>
          <w:color w:val="00B050"/>
          <w:sz w:val="32"/>
          <w:szCs w:val="32"/>
          <w:u w:val="single"/>
        </w:rPr>
      </w:pPr>
      <w:r w:rsidRPr="001B7E99">
        <w:rPr>
          <w:bCs w:val="0"/>
          <w:i/>
          <w:color w:val="00B050"/>
          <w:sz w:val="32"/>
          <w:szCs w:val="32"/>
          <w:u w:val="single"/>
        </w:rPr>
        <w:t>Законодавчі та нормативно-правові акти щодо запобігання та протидії насильства</w:t>
      </w:r>
    </w:p>
    <w:p w:rsidR="001B7E99" w:rsidRDefault="001B7E99" w:rsidP="001B7E99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  <w:sz w:val="23"/>
          <w:szCs w:val="23"/>
        </w:rPr>
      </w:pPr>
      <w:r>
        <w:rPr>
          <w:color w:val="444444"/>
          <w:sz w:val="23"/>
          <w:szCs w:val="23"/>
        </w:rPr>
        <w:t>1. </w:t>
      </w:r>
      <w:hyperlink r:id="rId119" w:anchor="Text" w:tgtFrame="_blank" w:history="1">
        <w:r>
          <w:rPr>
            <w:rStyle w:val="a3"/>
            <w:rFonts w:ascii="inherit" w:hAnsi="inherit"/>
            <w:color w:val="289DCC"/>
            <w:sz w:val="23"/>
            <w:szCs w:val="23"/>
            <w:bdr w:val="none" w:sz="0" w:space="0" w:color="auto" w:frame="1"/>
          </w:rPr>
          <w:t>Закон України «Про охорону дитинства»</w:t>
        </w:r>
      </w:hyperlink>
      <w:r>
        <w:rPr>
          <w:color w:val="444444"/>
          <w:sz w:val="23"/>
          <w:szCs w:val="23"/>
        </w:rPr>
        <w:br/>
        <w:t>2. </w:t>
      </w:r>
      <w:hyperlink r:id="rId120" w:anchor="Text" w:tgtFrame="_blank" w:history="1">
        <w:r>
          <w:rPr>
            <w:rStyle w:val="a3"/>
            <w:rFonts w:ascii="inherit" w:hAnsi="inherit"/>
            <w:color w:val="289DCC"/>
            <w:sz w:val="23"/>
            <w:szCs w:val="23"/>
            <w:bdr w:val="none" w:sz="0" w:space="0" w:color="auto" w:frame="1"/>
          </w:rPr>
          <w:t>Закон України «Про захист суспільної моралі»</w:t>
        </w:r>
      </w:hyperlink>
      <w:r>
        <w:rPr>
          <w:color w:val="444444"/>
          <w:sz w:val="23"/>
          <w:szCs w:val="23"/>
        </w:rPr>
        <w:br/>
        <w:t>3. </w:t>
      </w:r>
      <w:hyperlink r:id="rId121" w:anchor="Text" w:tgtFrame="_blank" w:history="1">
        <w:r>
          <w:rPr>
            <w:rStyle w:val="a3"/>
            <w:rFonts w:ascii="inherit" w:hAnsi="inherit"/>
            <w:color w:val="289DCC"/>
            <w:sz w:val="23"/>
            <w:szCs w:val="23"/>
            <w:bdr w:val="none" w:sz="0" w:space="0" w:color="auto" w:frame="1"/>
          </w:rPr>
          <w:t>Закон України «Про запобігання та протидію домашньому насильству»</w:t>
        </w:r>
      </w:hyperlink>
      <w:r>
        <w:rPr>
          <w:color w:val="444444"/>
          <w:sz w:val="23"/>
          <w:szCs w:val="23"/>
        </w:rPr>
        <w:br/>
        <w:t>4. </w:t>
      </w:r>
      <w:hyperlink r:id="rId122" w:anchor="Text" w:tgtFrame="_blank" w:history="1">
        <w:r>
          <w:rPr>
            <w:rStyle w:val="a3"/>
            <w:rFonts w:ascii="inherit" w:hAnsi="inherit"/>
            <w:color w:val="289DCC"/>
            <w:sz w:val="23"/>
            <w:szCs w:val="23"/>
            <w:bdr w:val="none" w:sz="0" w:space="0" w:color="auto" w:frame="1"/>
          </w:rPr>
          <w:t>Закон України «Про забезпечення прав і свобод внутрішньо переміщених осіб»</w:t>
        </w:r>
      </w:hyperlink>
      <w:r>
        <w:rPr>
          <w:color w:val="444444"/>
          <w:sz w:val="23"/>
          <w:szCs w:val="23"/>
        </w:rPr>
        <w:br/>
        <w:t>5. </w:t>
      </w:r>
      <w:hyperlink r:id="rId123" w:anchor="Text" w:tgtFrame="_blank" w:history="1">
        <w:r>
          <w:rPr>
            <w:rStyle w:val="a3"/>
            <w:rFonts w:ascii="inherit" w:hAnsi="inherit"/>
            <w:color w:val="289DCC"/>
            <w:sz w:val="23"/>
            <w:szCs w:val="23"/>
            <w:bdr w:val="none" w:sz="0" w:space="0" w:color="auto" w:frame="1"/>
          </w:rPr>
          <w:t xml:space="preserve">Закон України «Про внесення змін до деяких законодавчих актів України щодо протидії </w:t>
        </w:r>
        <w:proofErr w:type="spellStart"/>
        <w:r>
          <w:rPr>
            <w:rStyle w:val="a3"/>
            <w:rFonts w:ascii="inherit" w:hAnsi="inherit"/>
            <w:color w:val="289DCC"/>
            <w:sz w:val="23"/>
            <w:szCs w:val="23"/>
            <w:bdr w:val="none" w:sz="0" w:space="0" w:color="auto" w:frame="1"/>
          </w:rPr>
          <w:t>булінгу</w:t>
        </w:r>
        <w:proofErr w:type="spellEnd"/>
        <w:r>
          <w:rPr>
            <w:rStyle w:val="a3"/>
            <w:rFonts w:ascii="inherit" w:hAnsi="inherit"/>
            <w:color w:val="289DCC"/>
            <w:sz w:val="23"/>
            <w:szCs w:val="23"/>
            <w:bdr w:val="none" w:sz="0" w:space="0" w:color="auto" w:frame="1"/>
          </w:rPr>
          <w:t xml:space="preserve"> (цькуванню)»</w:t>
        </w:r>
      </w:hyperlink>
      <w:r>
        <w:rPr>
          <w:color w:val="444444"/>
          <w:sz w:val="23"/>
          <w:szCs w:val="23"/>
        </w:rPr>
        <w:br/>
        <w:t>6. </w:t>
      </w:r>
      <w:hyperlink r:id="rId124" w:anchor="Text" w:tgtFrame="_blank" w:history="1">
        <w:r>
          <w:rPr>
            <w:rStyle w:val="a3"/>
            <w:rFonts w:ascii="inherit" w:hAnsi="inherit"/>
            <w:color w:val="289DCC"/>
            <w:sz w:val="23"/>
            <w:szCs w:val="23"/>
            <w:bdr w:val="none" w:sz="0" w:space="0" w:color="auto" w:frame="1"/>
          </w:rPr>
          <w:t>Закон України «Про освіту»</w:t>
        </w:r>
      </w:hyperlink>
      <w:r>
        <w:rPr>
          <w:color w:val="444444"/>
          <w:sz w:val="23"/>
          <w:szCs w:val="23"/>
        </w:rPr>
        <w:br/>
        <w:t>7. </w:t>
      </w:r>
      <w:hyperlink r:id="rId125" w:tgtFrame="_blank" w:history="1">
        <w:r>
          <w:rPr>
            <w:rStyle w:val="a3"/>
            <w:rFonts w:ascii="inherit" w:hAnsi="inherit"/>
            <w:color w:val="289DCC"/>
            <w:sz w:val="23"/>
            <w:szCs w:val="23"/>
            <w:bdr w:val="none" w:sz="0" w:space="0" w:color="auto" w:frame="1"/>
          </w:rPr>
          <w:t>Указ Президента України від 21 вересня 2020 року №398/2020 «Про невідкладні заходи із запобігання та протидії домашньому насильству, насильству за ознакою статі, захисту прав осіб, які постраждали від такого насильства»</w:t>
        </w:r>
      </w:hyperlink>
      <w:r>
        <w:rPr>
          <w:color w:val="444444"/>
          <w:sz w:val="23"/>
          <w:szCs w:val="23"/>
        </w:rPr>
        <w:br/>
        <w:t>8. </w:t>
      </w:r>
      <w:hyperlink r:id="rId126" w:anchor="Text" w:tgtFrame="_blank" w:history="1">
        <w:r>
          <w:rPr>
            <w:rStyle w:val="a3"/>
            <w:rFonts w:ascii="inherit" w:hAnsi="inherit"/>
            <w:color w:val="289DCC"/>
            <w:sz w:val="23"/>
            <w:szCs w:val="23"/>
            <w:bdr w:val="none" w:sz="0" w:space="0" w:color="auto" w:frame="1"/>
          </w:rPr>
          <w:t>Постанова Кабінету Міністрів України від 22 серпня 2018 р. «Про затвердження Порядку взаємодії суб’єктів, що здійснюють заходи у сфері запобігання та протидії домашньому насильству і насильству за ознакою статі»</w:t>
        </w:r>
      </w:hyperlink>
      <w:r>
        <w:rPr>
          <w:color w:val="444444"/>
          <w:sz w:val="23"/>
          <w:szCs w:val="23"/>
        </w:rPr>
        <w:br/>
        <w:t>9. </w:t>
      </w:r>
      <w:hyperlink r:id="rId127" w:tgtFrame="_blank" w:history="1">
        <w:r>
          <w:rPr>
            <w:rStyle w:val="a3"/>
            <w:rFonts w:ascii="inherit" w:hAnsi="inherit"/>
            <w:color w:val="289DCC"/>
            <w:sz w:val="23"/>
            <w:szCs w:val="23"/>
            <w:bdr w:val="none" w:sz="0" w:space="0" w:color="auto" w:frame="1"/>
          </w:rPr>
          <w:t>Конвенція Ради Європи про попередження насильства щодо жінок та домашнього насильства та боротьбу з цими явищами, Резолюція Ради Безпеки ООН 1325 «Жінки, мир, безпека»</w:t>
        </w:r>
      </w:hyperlink>
      <w:r>
        <w:rPr>
          <w:color w:val="444444"/>
          <w:sz w:val="23"/>
          <w:szCs w:val="23"/>
        </w:rPr>
        <w:br/>
        <w:t>10. </w:t>
      </w:r>
      <w:hyperlink r:id="rId128" w:anchor="Text" w:tgtFrame="_blank" w:history="1">
        <w:r>
          <w:rPr>
            <w:rStyle w:val="a3"/>
            <w:rFonts w:ascii="inherit" w:hAnsi="inherit"/>
            <w:color w:val="289DCC"/>
            <w:sz w:val="23"/>
            <w:szCs w:val="23"/>
            <w:bdr w:val="none" w:sz="0" w:space="0" w:color="auto" w:frame="1"/>
          </w:rPr>
          <w:t xml:space="preserve">Наказ МОН від 22.05.2018 № 509 </w:t>
        </w:r>
        <w:proofErr w:type="spellStart"/>
        <w:r>
          <w:rPr>
            <w:rStyle w:val="a3"/>
            <w:rFonts w:ascii="inherit" w:hAnsi="inherit"/>
            <w:color w:val="289DCC"/>
            <w:sz w:val="23"/>
            <w:szCs w:val="23"/>
            <w:bdr w:val="none" w:sz="0" w:space="0" w:color="auto" w:frame="1"/>
          </w:rPr>
          <w:t>“Про</w:t>
        </w:r>
        <w:proofErr w:type="spellEnd"/>
        <w:r>
          <w:rPr>
            <w:rStyle w:val="a3"/>
            <w:rFonts w:ascii="inherit" w:hAnsi="inherit"/>
            <w:color w:val="289DCC"/>
            <w:sz w:val="23"/>
            <w:szCs w:val="23"/>
            <w:bdr w:val="none" w:sz="0" w:space="0" w:color="auto" w:frame="1"/>
          </w:rPr>
          <w:t xml:space="preserve"> затвердження Положення про психологічну службу у системі освіти </w:t>
        </w:r>
        <w:proofErr w:type="spellStart"/>
        <w:r>
          <w:rPr>
            <w:rStyle w:val="a3"/>
            <w:rFonts w:ascii="inherit" w:hAnsi="inherit"/>
            <w:color w:val="289DCC"/>
            <w:sz w:val="23"/>
            <w:szCs w:val="23"/>
            <w:bdr w:val="none" w:sz="0" w:space="0" w:color="auto" w:frame="1"/>
          </w:rPr>
          <w:t>України”</w:t>
        </w:r>
        <w:proofErr w:type="spellEnd"/>
      </w:hyperlink>
      <w:r>
        <w:rPr>
          <w:color w:val="444444"/>
          <w:sz w:val="23"/>
          <w:szCs w:val="23"/>
        </w:rPr>
        <w:br/>
        <w:t>11. </w:t>
      </w:r>
      <w:hyperlink r:id="rId129" w:tgtFrame="_blank" w:history="1">
        <w:r>
          <w:rPr>
            <w:rStyle w:val="a3"/>
            <w:rFonts w:ascii="inherit" w:hAnsi="inherit"/>
            <w:color w:val="289DCC"/>
            <w:sz w:val="23"/>
            <w:szCs w:val="23"/>
            <w:bdr w:val="none" w:sz="0" w:space="0" w:color="auto" w:frame="1"/>
          </w:rPr>
          <w:t>«Нова українська школа»: концептуальні засади реформування середньої школи</w:t>
        </w:r>
      </w:hyperlink>
      <w:r>
        <w:rPr>
          <w:color w:val="444444"/>
          <w:sz w:val="23"/>
          <w:szCs w:val="23"/>
        </w:rPr>
        <w:br/>
        <w:t>12. </w:t>
      </w:r>
      <w:hyperlink r:id="rId130" w:tgtFrame="_blank" w:history="1">
        <w:r>
          <w:rPr>
            <w:rStyle w:val="a3"/>
            <w:rFonts w:ascii="inherit" w:hAnsi="inherit"/>
            <w:color w:val="289DCC"/>
            <w:sz w:val="23"/>
            <w:szCs w:val="23"/>
            <w:bdr w:val="none" w:sz="0" w:space="0" w:color="auto" w:frame="1"/>
          </w:rPr>
          <w:t xml:space="preserve">Наказ МОН від 28.12.2019 № 1646 </w:t>
        </w:r>
        <w:proofErr w:type="spellStart"/>
        <w:r>
          <w:rPr>
            <w:rStyle w:val="a3"/>
            <w:rFonts w:ascii="inherit" w:hAnsi="inherit"/>
            <w:color w:val="289DCC"/>
            <w:sz w:val="23"/>
            <w:szCs w:val="23"/>
            <w:bdr w:val="none" w:sz="0" w:space="0" w:color="auto" w:frame="1"/>
          </w:rPr>
          <w:t>“Деякі</w:t>
        </w:r>
        <w:proofErr w:type="spellEnd"/>
        <w:r>
          <w:rPr>
            <w:rStyle w:val="a3"/>
            <w:rFonts w:ascii="inherit" w:hAnsi="inherit"/>
            <w:color w:val="289DCC"/>
            <w:sz w:val="23"/>
            <w:szCs w:val="23"/>
            <w:bdr w:val="none" w:sz="0" w:space="0" w:color="auto" w:frame="1"/>
          </w:rPr>
          <w:t xml:space="preserve"> питання реагування на випадки </w:t>
        </w:r>
        <w:proofErr w:type="spellStart"/>
        <w:r>
          <w:rPr>
            <w:rStyle w:val="a3"/>
            <w:rFonts w:ascii="inherit" w:hAnsi="inherit"/>
            <w:color w:val="289DCC"/>
            <w:sz w:val="23"/>
            <w:szCs w:val="23"/>
            <w:bdr w:val="none" w:sz="0" w:space="0" w:color="auto" w:frame="1"/>
          </w:rPr>
          <w:t>булінгу</w:t>
        </w:r>
        <w:proofErr w:type="spellEnd"/>
        <w:r>
          <w:rPr>
            <w:rStyle w:val="a3"/>
            <w:rFonts w:ascii="inherit" w:hAnsi="inherit"/>
            <w:color w:val="289DCC"/>
            <w:sz w:val="23"/>
            <w:szCs w:val="23"/>
            <w:bdr w:val="none" w:sz="0" w:space="0" w:color="auto" w:frame="1"/>
          </w:rPr>
          <w:t xml:space="preserve"> (цькування) та застосування заходів виховного впливу в закладах </w:t>
        </w:r>
        <w:proofErr w:type="spellStart"/>
        <w:r>
          <w:rPr>
            <w:rStyle w:val="a3"/>
            <w:rFonts w:ascii="inherit" w:hAnsi="inherit"/>
            <w:color w:val="289DCC"/>
            <w:sz w:val="23"/>
            <w:szCs w:val="23"/>
            <w:bdr w:val="none" w:sz="0" w:space="0" w:color="auto" w:frame="1"/>
          </w:rPr>
          <w:t>освіти”</w:t>
        </w:r>
        <w:proofErr w:type="spellEnd"/>
      </w:hyperlink>
      <w:r>
        <w:rPr>
          <w:color w:val="444444"/>
          <w:sz w:val="23"/>
          <w:szCs w:val="23"/>
        </w:rPr>
        <w:br/>
        <w:t>13. </w:t>
      </w:r>
      <w:hyperlink r:id="rId131" w:tgtFrame="_blank" w:history="1">
        <w:r>
          <w:rPr>
            <w:rStyle w:val="a3"/>
            <w:rFonts w:ascii="inherit" w:hAnsi="inherit"/>
            <w:color w:val="289DCC"/>
            <w:sz w:val="23"/>
            <w:szCs w:val="23"/>
            <w:bdr w:val="none" w:sz="0" w:space="0" w:color="auto" w:frame="1"/>
          </w:rPr>
          <w:t xml:space="preserve">Наказ МОН від 26.02.2020 № 293 </w:t>
        </w:r>
        <w:proofErr w:type="spellStart"/>
        <w:r>
          <w:rPr>
            <w:rStyle w:val="a3"/>
            <w:rFonts w:ascii="inherit" w:hAnsi="inherit"/>
            <w:color w:val="289DCC"/>
            <w:sz w:val="23"/>
            <w:szCs w:val="23"/>
            <w:bdr w:val="none" w:sz="0" w:space="0" w:color="auto" w:frame="1"/>
          </w:rPr>
          <w:t>“Про</w:t>
        </w:r>
        <w:proofErr w:type="spellEnd"/>
        <w:r>
          <w:rPr>
            <w:rStyle w:val="a3"/>
            <w:rFonts w:ascii="inherit" w:hAnsi="inherit"/>
            <w:color w:val="289DCC"/>
            <w:sz w:val="23"/>
            <w:szCs w:val="23"/>
            <w:bdr w:val="none" w:sz="0" w:space="0" w:color="auto" w:frame="1"/>
          </w:rPr>
          <w:t xml:space="preserve"> затвердження плану заходів, спрямованих на запобігання та протидію </w:t>
        </w:r>
        <w:proofErr w:type="spellStart"/>
        <w:r>
          <w:rPr>
            <w:rStyle w:val="a3"/>
            <w:rFonts w:ascii="inherit" w:hAnsi="inherit"/>
            <w:color w:val="289DCC"/>
            <w:sz w:val="23"/>
            <w:szCs w:val="23"/>
            <w:bdr w:val="none" w:sz="0" w:space="0" w:color="auto" w:frame="1"/>
          </w:rPr>
          <w:t>булінгу</w:t>
        </w:r>
        <w:proofErr w:type="spellEnd"/>
        <w:r>
          <w:rPr>
            <w:rStyle w:val="a3"/>
            <w:rFonts w:ascii="inherit" w:hAnsi="inherit"/>
            <w:color w:val="289DCC"/>
            <w:sz w:val="23"/>
            <w:szCs w:val="23"/>
            <w:bdr w:val="none" w:sz="0" w:space="0" w:color="auto" w:frame="1"/>
          </w:rPr>
          <w:t xml:space="preserve"> (цькуванню) в закладах </w:t>
        </w:r>
        <w:proofErr w:type="spellStart"/>
        <w:r>
          <w:rPr>
            <w:rStyle w:val="a3"/>
            <w:rFonts w:ascii="inherit" w:hAnsi="inherit"/>
            <w:color w:val="289DCC"/>
            <w:sz w:val="23"/>
            <w:szCs w:val="23"/>
            <w:bdr w:val="none" w:sz="0" w:space="0" w:color="auto" w:frame="1"/>
          </w:rPr>
          <w:t>освіти”</w:t>
        </w:r>
        <w:proofErr w:type="spellEnd"/>
      </w:hyperlink>
      <w:r>
        <w:rPr>
          <w:color w:val="444444"/>
          <w:sz w:val="23"/>
          <w:szCs w:val="23"/>
        </w:rPr>
        <w:br/>
        <w:t>14. </w:t>
      </w:r>
      <w:hyperlink r:id="rId132" w:tgtFrame="_blank" w:history="1">
        <w:r>
          <w:rPr>
            <w:rStyle w:val="a3"/>
            <w:rFonts w:ascii="inherit" w:hAnsi="inherit"/>
            <w:color w:val="289DCC"/>
            <w:sz w:val="23"/>
            <w:szCs w:val="23"/>
            <w:bdr w:val="none" w:sz="0" w:space="0" w:color="auto" w:frame="1"/>
          </w:rPr>
          <w:t xml:space="preserve">Наказ МОН від 20.03.2020 №420 </w:t>
        </w:r>
        <w:proofErr w:type="spellStart"/>
        <w:r>
          <w:rPr>
            <w:rStyle w:val="a3"/>
            <w:rFonts w:ascii="inherit" w:hAnsi="inherit"/>
            <w:color w:val="289DCC"/>
            <w:sz w:val="23"/>
            <w:szCs w:val="23"/>
            <w:bdr w:val="none" w:sz="0" w:space="0" w:color="auto" w:frame="1"/>
          </w:rPr>
          <w:t>“Про</w:t>
        </w:r>
        <w:proofErr w:type="spellEnd"/>
        <w:r>
          <w:rPr>
            <w:rStyle w:val="a3"/>
            <w:rFonts w:ascii="inherit" w:hAnsi="inherit"/>
            <w:color w:val="289DCC"/>
            <w:sz w:val="23"/>
            <w:szCs w:val="23"/>
            <w:bdr w:val="none" w:sz="0" w:space="0" w:color="auto" w:frame="1"/>
          </w:rPr>
          <w:t xml:space="preserve"> внесення змін до наказу Міністерства освіти і науки </w:t>
        </w:r>
        <w:r>
          <w:rPr>
            <w:rStyle w:val="a3"/>
            <w:rFonts w:ascii="inherit" w:hAnsi="inherit"/>
            <w:color w:val="289DCC"/>
            <w:sz w:val="23"/>
            <w:szCs w:val="23"/>
            <w:bdr w:val="none" w:sz="0" w:space="0" w:color="auto" w:frame="1"/>
          </w:rPr>
          <w:lastRenderedPageBreak/>
          <w:t>України від 26 лютого 2020 року № 293”</w:t>
        </w:r>
      </w:hyperlink>
      <w:r>
        <w:rPr>
          <w:color w:val="444444"/>
          <w:sz w:val="23"/>
          <w:szCs w:val="23"/>
        </w:rPr>
        <w:br/>
        <w:t>15. </w:t>
      </w:r>
      <w:hyperlink r:id="rId133" w:anchor="Text" w:tgtFrame="_blank" w:history="1">
        <w:r>
          <w:rPr>
            <w:rStyle w:val="a3"/>
            <w:rFonts w:ascii="inherit" w:hAnsi="inherit"/>
            <w:color w:val="289DCC"/>
            <w:sz w:val="23"/>
            <w:szCs w:val="23"/>
            <w:bdr w:val="none" w:sz="0" w:space="0" w:color="auto" w:frame="1"/>
          </w:rPr>
          <w:t xml:space="preserve">Лист МОН від 28.10.2014 № 1/9-557 </w:t>
        </w:r>
        <w:proofErr w:type="spellStart"/>
        <w:r>
          <w:rPr>
            <w:rStyle w:val="a3"/>
            <w:rFonts w:ascii="inherit" w:hAnsi="inherit"/>
            <w:color w:val="289DCC"/>
            <w:sz w:val="23"/>
            <w:szCs w:val="23"/>
            <w:bdr w:val="none" w:sz="0" w:space="0" w:color="auto" w:frame="1"/>
          </w:rPr>
          <w:t>“Методичні</w:t>
        </w:r>
        <w:proofErr w:type="spellEnd"/>
        <w:r>
          <w:rPr>
            <w:rStyle w:val="a3"/>
            <w:rFonts w:ascii="inherit" w:hAnsi="inherit"/>
            <w:color w:val="289DCC"/>
            <w:sz w:val="23"/>
            <w:szCs w:val="23"/>
            <w:bdr w:val="none" w:sz="0" w:space="0" w:color="auto" w:frame="1"/>
          </w:rPr>
          <w:t xml:space="preserve"> рекомендації щодо взаємодії педагогічних працівників у навчальних закладах та взаємодії з іншими органами і службами щодо захисту прав </w:t>
        </w:r>
        <w:proofErr w:type="spellStart"/>
        <w:r>
          <w:rPr>
            <w:rStyle w:val="a3"/>
            <w:rFonts w:ascii="inherit" w:hAnsi="inherit"/>
            <w:color w:val="289DCC"/>
            <w:sz w:val="23"/>
            <w:szCs w:val="23"/>
            <w:bdr w:val="none" w:sz="0" w:space="0" w:color="auto" w:frame="1"/>
          </w:rPr>
          <w:t>дітей”</w:t>
        </w:r>
        <w:proofErr w:type="spellEnd"/>
      </w:hyperlink>
      <w:r>
        <w:rPr>
          <w:color w:val="444444"/>
          <w:sz w:val="23"/>
          <w:szCs w:val="23"/>
        </w:rPr>
        <w:br/>
        <w:t>16. </w:t>
      </w:r>
      <w:hyperlink r:id="rId134" w:tgtFrame="_blank" w:history="1">
        <w:r>
          <w:rPr>
            <w:rStyle w:val="a3"/>
            <w:rFonts w:ascii="inherit" w:hAnsi="inherit"/>
            <w:color w:val="289DCC"/>
            <w:sz w:val="23"/>
            <w:szCs w:val="23"/>
            <w:bdr w:val="none" w:sz="0" w:space="0" w:color="auto" w:frame="1"/>
          </w:rPr>
          <w:t xml:space="preserve">Лист МОН від 02.10.2018 №1047 </w:t>
        </w:r>
        <w:proofErr w:type="spellStart"/>
        <w:r>
          <w:rPr>
            <w:rStyle w:val="a3"/>
            <w:rFonts w:ascii="inherit" w:hAnsi="inherit"/>
            <w:color w:val="289DCC"/>
            <w:sz w:val="23"/>
            <w:szCs w:val="23"/>
            <w:bdr w:val="none" w:sz="0" w:space="0" w:color="auto" w:frame="1"/>
          </w:rPr>
          <w:t>“Про</w:t>
        </w:r>
        <w:proofErr w:type="spellEnd"/>
        <w:r>
          <w:rPr>
            <w:rStyle w:val="a3"/>
            <w:rFonts w:ascii="inherit" w:hAnsi="inherit"/>
            <w:color w:val="289DCC"/>
            <w:sz w:val="23"/>
            <w:szCs w:val="23"/>
            <w:bdr w:val="none" w:sz="0" w:space="0" w:color="auto" w:frame="1"/>
          </w:rPr>
          <w:t xml:space="preserve"> затвердження методичних рекомендацій щодо виявлення, реагування на випадки домашнього насильства і взаємодії педагогічних працівників із іншими органами та </w:t>
        </w:r>
        <w:proofErr w:type="spellStart"/>
        <w:r>
          <w:rPr>
            <w:rStyle w:val="a3"/>
            <w:rFonts w:ascii="inherit" w:hAnsi="inherit"/>
            <w:color w:val="289DCC"/>
            <w:sz w:val="23"/>
            <w:szCs w:val="23"/>
            <w:bdr w:val="none" w:sz="0" w:space="0" w:color="auto" w:frame="1"/>
          </w:rPr>
          <w:t>службами”</w:t>
        </w:r>
        <w:proofErr w:type="spellEnd"/>
      </w:hyperlink>
      <w:r>
        <w:rPr>
          <w:color w:val="444444"/>
          <w:sz w:val="23"/>
          <w:szCs w:val="23"/>
        </w:rPr>
        <w:br/>
        <w:t>17. </w:t>
      </w:r>
      <w:hyperlink r:id="rId135" w:anchor="Text" w:tgtFrame="_blank" w:history="1">
        <w:r>
          <w:rPr>
            <w:rStyle w:val="a3"/>
            <w:rFonts w:ascii="inherit" w:hAnsi="inherit"/>
            <w:color w:val="289DCC"/>
            <w:sz w:val="23"/>
            <w:szCs w:val="23"/>
            <w:bdr w:val="none" w:sz="0" w:space="0" w:color="auto" w:frame="1"/>
          </w:rPr>
          <w:t xml:space="preserve">Лист МОН від 18.05.2018 № 1/11-5480 </w:t>
        </w:r>
        <w:proofErr w:type="spellStart"/>
        <w:r>
          <w:rPr>
            <w:rStyle w:val="a3"/>
            <w:rFonts w:ascii="inherit" w:hAnsi="inherit"/>
            <w:color w:val="289DCC"/>
            <w:sz w:val="23"/>
            <w:szCs w:val="23"/>
            <w:bdr w:val="none" w:sz="0" w:space="0" w:color="auto" w:frame="1"/>
          </w:rPr>
          <w:t>“Методичні</w:t>
        </w:r>
        <w:proofErr w:type="spellEnd"/>
        <w:r>
          <w:rPr>
            <w:rStyle w:val="a3"/>
            <w:rFonts w:ascii="inherit" w:hAnsi="inherit"/>
            <w:color w:val="289DCC"/>
            <w:sz w:val="23"/>
            <w:szCs w:val="23"/>
            <w:bdr w:val="none" w:sz="0" w:space="0" w:color="auto" w:frame="1"/>
          </w:rPr>
          <w:t xml:space="preserve"> рекомендації щодо запобігання та протидії </w:t>
        </w:r>
        <w:proofErr w:type="spellStart"/>
        <w:r>
          <w:rPr>
            <w:rStyle w:val="a3"/>
            <w:rFonts w:ascii="inherit" w:hAnsi="inherit"/>
            <w:color w:val="289DCC"/>
            <w:sz w:val="23"/>
            <w:szCs w:val="23"/>
            <w:bdr w:val="none" w:sz="0" w:space="0" w:color="auto" w:frame="1"/>
          </w:rPr>
          <w:t>насильству”</w:t>
        </w:r>
        <w:proofErr w:type="spellEnd"/>
      </w:hyperlink>
      <w:r>
        <w:rPr>
          <w:color w:val="444444"/>
          <w:sz w:val="23"/>
          <w:szCs w:val="23"/>
        </w:rPr>
        <w:br/>
        <w:t>18. </w:t>
      </w:r>
      <w:hyperlink r:id="rId136" w:tgtFrame="_blank" w:history="1">
        <w:r>
          <w:rPr>
            <w:rStyle w:val="a3"/>
            <w:rFonts w:ascii="inherit" w:hAnsi="inherit"/>
            <w:color w:val="289DCC"/>
            <w:sz w:val="23"/>
            <w:szCs w:val="23"/>
            <w:bdr w:val="none" w:sz="0" w:space="0" w:color="auto" w:frame="1"/>
          </w:rPr>
          <w:t xml:space="preserve">Лист МОН від 29.01.2019 № 1/11-881 </w:t>
        </w:r>
        <w:proofErr w:type="spellStart"/>
        <w:r>
          <w:rPr>
            <w:rStyle w:val="a3"/>
            <w:rFonts w:ascii="inherit" w:hAnsi="inherit"/>
            <w:color w:val="289DCC"/>
            <w:sz w:val="23"/>
            <w:szCs w:val="23"/>
            <w:bdr w:val="none" w:sz="0" w:space="0" w:color="auto" w:frame="1"/>
          </w:rPr>
          <w:t>“Рекомендації</w:t>
        </w:r>
        <w:proofErr w:type="spellEnd"/>
        <w:r>
          <w:rPr>
            <w:rStyle w:val="a3"/>
            <w:rFonts w:ascii="inherit" w:hAnsi="inherit"/>
            <w:color w:val="289DCC"/>
            <w:sz w:val="23"/>
            <w:szCs w:val="23"/>
            <w:bdr w:val="none" w:sz="0" w:space="0" w:color="auto" w:frame="1"/>
          </w:rPr>
          <w:t xml:space="preserve"> для закладів освіти щодо застосування норм Закону України </w:t>
        </w:r>
        <w:proofErr w:type="spellStart"/>
        <w:r>
          <w:rPr>
            <w:rStyle w:val="a3"/>
            <w:rFonts w:ascii="inherit" w:hAnsi="inherit"/>
            <w:color w:val="289DCC"/>
            <w:sz w:val="23"/>
            <w:szCs w:val="23"/>
            <w:bdr w:val="none" w:sz="0" w:space="0" w:color="auto" w:frame="1"/>
          </w:rPr>
          <w:t>“Про</w:t>
        </w:r>
        <w:proofErr w:type="spellEnd"/>
        <w:r>
          <w:rPr>
            <w:rStyle w:val="a3"/>
            <w:rFonts w:ascii="inherit" w:hAnsi="inherit"/>
            <w:color w:val="289DCC"/>
            <w:sz w:val="23"/>
            <w:szCs w:val="23"/>
            <w:bdr w:val="none" w:sz="0" w:space="0" w:color="auto" w:frame="1"/>
          </w:rPr>
          <w:t xml:space="preserve"> внесення змін до деяких законодавчих актів України щодо протидії </w:t>
        </w:r>
        <w:proofErr w:type="spellStart"/>
        <w:r>
          <w:rPr>
            <w:rStyle w:val="a3"/>
            <w:rFonts w:ascii="inherit" w:hAnsi="inherit"/>
            <w:color w:val="289DCC"/>
            <w:sz w:val="23"/>
            <w:szCs w:val="23"/>
            <w:bdr w:val="none" w:sz="0" w:space="0" w:color="auto" w:frame="1"/>
          </w:rPr>
          <w:t>булінгу</w:t>
        </w:r>
        <w:proofErr w:type="spellEnd"/>
        <w:r>
          <w:rPr>
            <w:rStyle w:val="a3"/>
            <w:rFonts w:ascii="inherit" w:hAnsi="inherit"/>
            <w:color w:val="289DCC"/>
            <w:sz w:val="23"/>
            <w:szCs w:val="23"/>
            <w:bdr w:val="none" w:sz="0" w:space="0" w:color="auto" w:frame="1"/>
          </w:rPr>
          <w:t xml:space="preserve"> (цькуванню)” від 18 грудня 2018 р. №2657-VIII”</w:t>
        </w:r>
      </w:hyperlink>
      <w:r>
        <w:rPr>
          <w:color w:val="444444"/>
          <w:sz w:val="23"/>
          <w:szCs w:val="23"/>
        </w:rPr>
        <w:br/>
        <w:t>19. </w:t>
      </w:r>
      <w:hyperlink r:id="rId137" w:tgtFrame="_blank" w:history="1">
        <w:r>
          <w:rPr>
            <w:rStyle w:val="a3"/>
            <w:rFonts w:ascii="inherit" w:hAnsi="inherit"/>
            <w:color w:val="289DCC"/>
            <w:sz w:val="23"/>
            <w:szCs w:val="23"/>
            <w:bdr w:val="none" w:sz="0" w:space="0" w:color="auto" w:frame="1"/>
          </w:rPr>
          <w:t xml:space="preserve">Лист МОН України від 14. 08. 2020 року №1/9-436 </w:t>
        </w:r>
        <w:proofErr w:type="spellStart"/>
        <w:r>
          <w:rPr>
            <w:rStyle w:val="a3"/>
            <w:rFonts w:ascii="inherit" w:hAnsi="inherit"/>
            <w:color w:val="289DCC"/>
            <w:sz w:val="23"/>
            <w:szCs w:val="23"/>
            <w:bdr w:val="none" w:sz="0" w:space="0" w:color="auto" w:frame="1"/>
          </w:rPr>
          <w:t>“Про</w:t>
        </w:r>
        <w:proofErr w:type="spellEnd"/>
        <w:r>
          <w:rPr>
            <w:rStyle w:val="a3"/>
            <w:rFonts w:ascii="inherit" w:hAnsi="inherit"/>
            <w:color w:val="289DCC"/>
            <w:sz w:val="23"/>
            <w:szCs w:val="23"/>
            <w:bdr w:val="none" w:sz="0" w:space="0" w:color="auto" w:frame="1"/>
          </w:rPr>
          <w:t xml:space="preserve"> створення безпечного освітнього середовища в закладі освіти та попередження протидії </w:t>
        </w:r>
        <w:proofErr w:type="spellStart"/>
        <w:r>
          <w:rPr>
            <w:rStyle w:val="a3"/>
            <w:rFonts w:ascii="inherit" w:hAnsi="inherit"/>
            <w:color w:val="289DCC"/>
            <w:sz w:val="23"/>
            <w:szCs w:val="23"/>
            <w:bdr w:val="none" w:sz="0" w:space="0" w:color="auto" w:frame="1"/>
          </w:rPr>
          <w:t>булінгу</w:t>
        </w:r>
        <w:proofErr w:type="spellEnd"/>
        <w:r>
          <w:rPr>
            <w:rStyle w:val="a3"/>
            <w:rFonts w:ascii="inherit" w:hAnsi="inherit"/>
            <w:color w:val="289DCC"/>
            <w:sz w:val="23"/>
            <w:szCs w:val="23"/>
            <w:bdr w:val="none" w:sz="0" w:space="0" w:color="auto" w:frame="1"/>
          </w:rPr>
          <w:t xml:space="preserve"> (цькуванню</w:t>
        </w:r>
      </w:hyperlink>
    </w:p>
    <w:p w:rsidR="001B7E99" w:rsidRDefault="001B7E99" w:rsidP="001B7E99">
      <w:pPr>
        <w:jc w:val="both"/>
      </w:pPr>
    </w:p>
    <w:sectPr w:rsidR="001B7E99" w:rsidSect="00C1464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50C3A"/>
    <w:multiLevelType w:val="multilevel"/>
    <w:tmpl w:val="820C7C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1752B2"/>
    <w:multiLevelType w:val="multilevel"/>
    <w:tmpl w:val="74C2A0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A1617B"/>
    <w:multiLevelType w:val="multilevel"/>
    <w:tmpl w:val="F2625E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163F90"/>
    <w:multiLevelType w:val="multilevel"/>
    <w:tmpl w:val="69149C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8B3DC5"/>
    <w:multiLevelType w:val="multilevel"/>
    <w:tmpl w:val="F964F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B7E99"/>
    <w:rsid w:val="000F0E52"/>
    <w:rsid w:val="001B7E99"/>
    <w:rsid w:val="00590FCF"/>
    <w:rsid w:val="00C14647"/>
    <w:rsid w:val="00FF3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647"/>
  </w:style>
  <w:style w:type="paragraph" w:styleId="1">
    <w:name w:val="heading 1"/>
    <w:basedOn w:val="a"/>
    <w:link w:val="10"/>
    <w:uiPriority w:val="9"/>
    <w:qFormat/>
    <w:rsid w:val="001B7E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7E9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7E9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7E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1B7E99"/>
    <w:rPr>
      <w:color w:val="0000FF"/>
      <w:u w:val="single"/>
    </w:rPr>
  </w:style>
  <w:style w:type="character" w:styleId="a4">
    <w:name w:val="Strong"/>
    <w:basedOn w:val="a0"/>
    <w:uiPriority w:val="22"/>
    <w:qFormat/>
    <w:rsid w:val="001B7E99"/>
    <w:rPr>
      <w:b/>
      <w:bCs/>
    </w:rPr>
  </w:style>
  <w:style w:type="character" w:customStyle="1" w:styleId="50">
    <w:name w:val="Заголовок 5 Знак"/>
    <w:basedOn w:val="a0"/>
    <w:link w:val="5"/>
    <w:uiPriority w:val="9"/>
    <w:semiHidden/>
    <w:rsid w:val="001B7E9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5">
    <w:name w:val="Normal (Web)"/>
    <w:basedOn w:val="a"/>
    <w:uiPriority w:val="99"/>
    <w:semiHidden/>
    <w:unhideWhenUsed/>
    <w:rsid w:val="001B7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B7E99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1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4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8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9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1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33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9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2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1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6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2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02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870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950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363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599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5818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720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5886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8920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004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23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7663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358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666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4015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429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556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861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600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180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8288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431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0835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5748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034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16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82371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52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532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1251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690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904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3164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848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168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8149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79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094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05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294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409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633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085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000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7418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845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706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4668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227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991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1045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330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4669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6375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657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4855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2468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283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850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432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338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347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5072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906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5744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266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891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866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3337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166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5179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5133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128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290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3954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486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182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9866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506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631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1176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468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6302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7335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402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761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1035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338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181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7803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74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987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0070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03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86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9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8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6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8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ocs.google.com/document/d/1i9ASqgsSm__6_c-VwxmtGMgYrVr1dV5RT_AF7c3D1bc/edit?usp=sharing" TargetMode="External"/><Relationship Id="rId117" Type="http://schemas.openxmlformats.org/officeDocument/2006/relationships/hyperlink" Target="https://imzo.gov.ua/2018/06/01/nakaz-mon-vid-31-05-2018-555-pro-zatverdzhennya-polozhennya-pro-vseukrajinskyj-konkurs-avtorskyh-prohram-praktychnyh-psyholohiv-i-sotsialnyh-pedahohiv-novi-tehnolohiji-u-novij-shkoli/" TargetMode="External"/><Relationship Id="rId21" Type="http://schemas.openxmlformats.org/officeDocument/2006/relationships/hyperlink" Target="https://docs.google.com/document/d/1v5P6d8bcd-Gz6Xc6cyMIt75spv_HqhYFlVHfRB2cB_Q/edit" TargetMode="External"/><Relationship Id="rId42" Type="http://schemas.openxmlformats.org/officeDocument/2006/relationships/hyperlink" Target="https://drive.google.com/file/d/1NLpqnRExNyVE_k0MKeMoCgHLiTmBHNnu/view?usp=sharing" TargetMode="External"/><Relationship Id="rId47" Type="http://schemas.openxmlformats.org/officeDocument/2006/relationships/hyperlink" Target="https://drive.google.com/open?id=1Ml-M4ke6m4hrsaMBBTvDQc_KLfo0EyfW" TargetMode="External"/><Relationship Id="rId63" Type="http://schemas.openxmlformats.org/officeDocument/2006/relationships/hyperlink" Target="http://www.zippo.net.ua/index.php" TargetMode="External"/><Relationship Id="rId68" Type="http://schemas.openxmlformats.org/officeDocument/2006/relationships/hyperlink" Target="http://koippo.kr.ua/?option=com_content&amp;view=article&amp;id=50&amp;Itemid=49" TargetMode="External"/><Relationship Id="rId84" Type="http://schemas.openxmlformats.org/officeDocument/2006/relationships/hyperlink" Target="https://drive.google.com/drive/folders/1senGfjGPi4uVeEvJNWlCjlNVPOv-OBot?usp=sharing" TargetMode="External"/><Relationship Id="rId89" Type="http://schemas.openxmlformats.org/officeDocument/2006/relationships/hyperlink" Target="https://imzo.gov.ua/2021/06/14/nakaz-mon-vid-11-06-2021-206-k-pro-nahorodzhennia-vidomchymy-zaokhochuval-nymy-narohorodamy/" TargetMode="External"/><Relationship Id="rId112" Type="http://schemas.openxmlformats.org/officeDocument/2006/relationships/hyperlink" Target="https://imzo.gov.ua/2018/10/03/nakaz-mon-vid-02-10-2018-1047-pro-zatverdzhennia-metodychnykh-rekomendatsiy-shchodo-vyiavlennia-reahuvannia-na-vypadky-domashn-oho-nasyl-stva-i-vzaiemodii-pedahohichnykh-pratsivnykiv-iz-inshymy-orhana/" TargetMode="External"/><Relationship Id="rId133" Type="http://schemas.openxmlformats.org/officeDocument/2006/relationships/hyperlink" Target="https://zakon.rada.gov.ua/rada/show/v-557729-14" TargetMode="External"/><Relationship Id="rId138" Type="http://schemas.openxmlformats.org/officeDocument/2006/relationships/fontTable" Target="fontTable.xml"/><Relationship Id="rId16" Type="http://schemas.openxmlformats.org/officeDocument/2006/relationships/hyperlink" Target="http://www.psuhologia.in.ua/images/dustan/ispl3.pdf" TargetMode="External"/><Relationship Id="rId107" Type="http://schemas.openxmlformats.org/officeDocument/2006/relationships/hyperlink" Target="https://imzo.gov.ua/2019/05/20/nakaz-imzo-vid-15-05-2019-46-pro-vidznachennia-kerivnykiv-tsentriv-kabinetiv-laboratoriy-psykholohichnoi-sluzhby/" TargetMode="External"/><Relationship Id="rId11" Type="http://schemas.openxmlformats.org/officeDocument/2006/relationships/hyperlink" Target="https://imzo.gov.ua/psyholohichnyj-suprovid-ta-sotsialno-pedahohichna-robota/informatsijna-baza-psyholohiv-ta-sotsialnyh-pedahohi/navchalno-metodychni-materialy-dlya-psyholohiv/orhanizatsijno-metodychna-robota/" TargetMode="External"/><Relationship Id="rId32" Type="http://schemas.openxmlformats.org/officeDocument/2006/relationships/hyperlink" Target="https://docs.google.com/document/d/1aZ0KWfB60uWCYJElqSQ9OtVYVhy6plSa_RW2CVmEIdg/edit?usp=sharing" TargetMode="External"/><Relationship Id="rId37" Type="http://schemas.openxmlformats.org/officeDocument/2006/relationships/hyperlink" Target="https://docs.google.com/document/d/1zi31pjwMLqRSjoXpe5vFCkPdl8Sqsf2JbSYeOITyfgk/edit?usp=sharing" TargetMode="External"/><Relationship Id="rId53" Type="http://schemas.openxmlformats.org/officeDocument/2006/relationships/hyperlink" Target="https://drive.google.com/open?id=1fKck9m3r6_MdmlebBdpj-xuOJ7UKVS_j" TargetMode="External"/><Relationship Id="rId58" Type="http://schemas.openxmlformats.org/officeDocument/2006/relationships/hyperlink" Target="https://vin-osvita.gov.ua/" TargetMode="External"/><Relationship Id="rId74" Type="http://schemas.openxmlformats.org/officeDocument/2006/relationships/hyperlink" Target="http://mediapsyholog.narod.ru/" TargetMode="External"/><Relationship Id="rId79" Type="http://schemas.openxmlformats.org/officeDocument/2006/relationships/hyperlink" Target="http://hoippo.km.ua/index.php" TargetMode="External"/><Relationship Id="rId102" Type="http://schemas.openxmlformats.org/officeDocument/2006/relationships/hyperlink" Target="https://imzo.gov.ua/2019/11/04/nakaz-mon-vid-01-11-2019-1368-pro-provedennia-eksperymentu-vseukrains-koho-rivnia-za-temoiu-formuvannia-humanistychnykh-vidnosyn-mizh-uchasnykamy-osvitn-oho-protsesu-shliakhom-uprovadzhennia-modeli-my/" TargetMode="External"/><Relationship Id="rId123" Type="http://schemas.openxmlformats.org/officeDocument/2006/relationships/hyperlink" Target="https://zakon.rada.gov.ua/laws/show/2657-19" TargetMode="External"/><Relationship Id="rId128" Type="http://schemas.openxmlformats.org/officeDocument/2006/relationships/hyperlink" Target="https://zakon.rada.gov.ua/laws/show/z0885-18" TargetMode="External"/><Relationship Id="rId5" Type="http://schemas.openxmlformats.org/officeDocument/2006/relationships/hyperlink" Target="https://imzo.gov.ua/psyholohichnyj-suprovid-ta-sotsialno-pedahohichna-robota/informatsijna-baza-psyholohiv-ta-sotsialnyh-pedahohi/navchalno-metodychni-materialy-dlya-psyholohiv/psyhodiahnostychna-robota/" TargetMode="External"/><Relationship Id="rId90" Type="http://schemas.openxmlformats.org/officeDocument/2006/relationships/hyperlink" Target="https://imzo.gov.ua/2021/06/01/nakaz-mon-vid-31-05-2021-597-pro-vnesennia-zmin-do-planu-zakhodiv-shchodo-orhanizatsii-ta-provedennia-komunikatsiynoi-kampanii-osvitnikh-reform-v-chastyni-proforiientatsiynoi-roboty-ta-koshtorysu-vytr/" TargetMode="External"/><Relationship Id="rId95" Type="http://schemas.openxmlformats.org/officeDocument/2006/relationships/hyperlink" Target="https://imzo.gov.ua/2020/08/17/lyst-mon-vid-14-08-2020-1-9-436-pro-stvorennia-bezpechnoho-osvitn-oho-seredovyshcha-v-zakladi-osvity-ta-poperedzhennia-i-protydii-bulinhu-ts-kuvanniu/" TargetMode="External"/><Relationship Id="rId22" Type="http://schemas.openxmlformats.org/officeDocument/2006/relationships/hyperlink" Target="http://studentam.net.ua/content/view/10953/86/" TargetMode="External"/><Relationship Id="rId27" Type="http://schemas.openxmlformats.org/officeDocument/2006/relationships/hyperlink" Target="https://docs.google.com/document/d/1TB8ZccL5N8un8xXnVXtApEoqVs_3n-LLMvFsYHNynWI/edit?usp=sharing" TargetMode="External"/><Relationship Id="rId43" Type="http://schemas.openxmlformats.org/officeDocument/2006/relationships/hyperlink" Target="https://docs.google.com/document/d/1O1SSsBDmMpj0_0URm9rjgYyJ7MX-oufoPt8B8PCVnl0/edit?usp=sharing" TargetMode="External"/><Relationship Id="rId48" Type="http://schemas.openxmlformats.org/officeDocument/2006/relationships/hyperlink" Target="https://drive.google.com/open?id=1AMtySXPzr2TzLwW-n6P8pTY-SxSAThqC" TargetMode="External"/><Relationship Id="rId64" Type="http://schemas.openxmlformats.org/officeDocument/2006/relationships/hyperlink" Target="http://zakinppo.org.ua/2010-06-02-13-13-10" TargetMode="External"/><Relationship Id="rId69" Type="http://schemas.openxmlformats.org/officeDocument/2006/relationships/hyperlink" Target="http://loippo.edu.ua/" TargetMode="External"/><Relationship Id="rId113" Type="http://schemas.openxmlformats.org/officeDocument/2006/relationships/hyperlink" Target="https://imzo.gov.ua/2018/10/02/nakaz-mon-vid-01-10-2018-1044-pro-provedennia-vseukrains-koho-konkursu-avtors-kykh-prohram-praktychnykh-psykholohiv-i-sotsial-nykh-pedahohiv-novi-tekhnolohii-u-noviy-shkoli-u-nominatsii-profilaktychni/" TargetMode="External"/><Relationship Id="rId118" Type="http://schemas.openxmlformats.org/officeDocument/2006/relationships/hyperlink" Target="https://imzo.gov.ua/2018/05/25/nakaz-mon-vid-21-05-2018-509-pro-zatverdzhennya-polozhennya-pro-psyholohichnu-sluzhbu-u-systemi-osvity-ukrajiny/" TargetMode="External"/><Relationship Id="rId134" Type="http://schemas.openxmlformats.org/officeDocument/2006/relationships/hyperlink" Target="https://mon.gov.ua/ua/npa/pro-zatverdzhennya-metodichnih-rekomendacij-shodo-viyavlennya-reaguvannya-na-vipadki-domashnogo-nasilstva-i-vzayemodiyi-pedagogichnih-pracivnikiv-iz-inshimi-organami-ta-sluzhbami" TargetMode="External"/><Relationship Id="rId139" Type="http://schemas.openxmlformats.org/officeDocument/2006/relationships/theme" Target="theme/theme1.xml"/><Relationship Id="rId8" Type="http://schemas.openxmlformats.org/officeDocument/2006/relationships/hyperlink" Target="https://docs.google.com/document/d/1rQJkECJEBFdSUgsJKl3jLbsPOEWVcEKN/edit?usp=sharing&amp;ouid=118054289199396009727&amp;rtpof=true&amp;sd=true" TargetMode="External"/><Relationship Id="rId51" Type="http://schemas.openxmlformats.org/officeDocument/2006/relationships/hyperlink" Target="https://drive.google.com/open?id=18j92lwqkdHud_ivNIZazs-sqQg5DB77U" TargetMode="External"/><Relationship Id="rId72" Type="http://schemas.openxmlformats.org/officeDocument/2006/relationships/hyperlink" Target="http://ooiuv.odessaedu.net/" TargetMode="External"/><Relationship Id="rId80" Type="http://schemas.openxmlformats.org/officeDocument/2006/relationships/hyperlink" Target="http://oipopp.ed-sp.net/" TargetMode="External"/><Relationship Id="rId85" Type="http://schemas.openxmlformats.org/officeDocument/2006/relationships/hyperlink" Target="https://drive.google.com/open?id=1hnQ3giKp7pUHM0PmCPzMrox7gTl9UGE5" TargetMode="External"/><Relationship Id="rId93" Type="http://schemas.openxmlformats.org/officeDocument/2006/relationships/hyperlink" Target="https://imzo.gov.ua/2020/12/07/lyst-imzo-vid-04-12-2020-22-1-10-2496-pro-metodychni-rekomendatsii-shchodo-provedennia-proforiientatsiynoi-roboty-v-zakladakh-zahal-noi-seredn-oi-osvity/" TargetMode="External"/><Relationship Id="rId98" Type="http://schemas.openxmlformats.org/officeDocument/2006/relationships/hyperlink" Target="https://imzo.gov.ua/2020/06/22/lyst-mon-vid-16-06-2020-1-9-328-shchodo-metodychnykh-rekomendatsiy-z-orhanizatsii-psykholoho-pedahohichnoho-konsyliumu-dlia-provedennia-povtornoi-kompleksnoi-psykholoho-pedahohichnoi-otsinky-rozvytku/" TargetMode="External"/><Relationship Id="rId121" Type="http://schemas.openxmlformats.org/officeDocument/2006/relationships/hyperlink" Target="https://zakon.rada.gov.ua/laws/show/2229-19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lib.iitta.gov.ua/709623/1/%D1%86%D0%B8%D0%BA%D0%BB%D0%BE%D0%B3.pdf" TargetMode="External"/><Relationship Id="rId17" Type="http://schemas.openxmlformats.org/officeDocument/2006/relationships/hyperlink" Target="https://kipt.sumdu.edu.ua/vykhovannia/psykholohichna-sluzhba-tekhnikumu/diahnostychni-metodyky/item/2475-referentometriia-variant-1" TargetMode="External"/><Relationship Id="rId25" Type="http://schemas.openxmlformats.org/officeDocument/2006/relationships/hyperlink" Target="https://docs.google.com/document/d/10-iCse18xtvFt9YI1p-YZwfBrTwlBaBDGLd6xJ2H3Bc/edit?usp=sharing" TargetMode="External"/><Relationship Id="rId33" Type="http://schemas.openxmlformats.org/officeDocument/2006/relationships/hyperlink" Target="https://docs.google.com/document/d/1qeFUg8w_yzABDpEv7lx1R68PTf3r9IQ-mXg6wyiB9Y4/edit?usp=sharing" TargetMode="External"/><Relationship Id="rId38" Type="http://schemas.openxmlformats.org/officeDocument/2006/relationships/hyperlink" Target="https://docs.google.com/document/d/1WnbSolz0UuQSTAUrNayfTGy2pvnvdHj-O7RutlZ4cEc/edit?usp=sharing" TargetMode="External"/><Relationship Id="rId46" Type="http://schemas.openxmlformats.org/officeDocument/2006/relationships/hyperlink" Target="https://drive.google.com/open?id=1AfydUWvutHuG6zjTgMC2GYMiwmaFVOtL" TargetMode="External"/><Relationship Id="rId59" Type="http://schemas.openxmlformats.org/officeDocument/2006/relationships/hyperlink" Target="http://vippo.org.ua/index.php?pagename=socipcuhrob" TargetMode="External"/><Relationship Id="rId67" Type="http://schemas.openxmlformats.org/officeDocument/2006/relationships/hyperlink" Target="https://www.xn--80aamewp7k6b.com.ua/" TargetMode="External"/><Relationship Id="rId103" Type="http://schemas.openxmlformats.org/officeDocument/2006/relationships/hyperlink" Target="https://imzo.gov.ua/2019/09/11/lyst-mon-vid-10-09-2019-1-9-571-shchodo-provedennia-monitorynhu/" TargetMode="External"/><Relationship Id="rId108" Type="http://schemas.openxmlformats.org/officeDocument/2006/relationships/hyperlink" Target="https://imzo.gov.ua/2019/05/02/nakaz-mon-vid-26-04-2019-pro-rezul-taty-iii-etapu-vseukrains-koho-konkursu-avtors-kykh-prohram-praktychnykh-psykholohiv-i-sotsial-nykh-pedahohiv-novi-tekhnolohii-u-noviy-shkoli-u-nominatsii-profilakty/" TargetMode="External"/><Relationship Id="rId116" Type="http://schemas.openxmlformats.org/officeDocument/2006/relationships/hyperlink" Target="https://imzo.gov.ua/2018/08/08/lyst-mon-vid-07-08-2018-1-9-487-pro-priorytetni-napryamy-roboty-psyholohichnoji-sluzhby-u-systemi-osvity-na-2018-2019-n-r/" TargetMode="External"/><Relationship Id="rId124" Type="http://schemas.openxmlformats.org/officeDocument/2006/relationships/hyperlink" Target="https://zakon.rada.gov.ua/laws/show/2145-19" TargetMode="External"/><Relationship Id="rId129" Type="http://schemas.openxmlformats.org/officeDocument/2006/relationships/hyperlink" Target="https://www.kmu.gov.ua/storage/app/media/reforms/ukrainska-shkola-compressed.pdf" TargetMode="External"/><Relationship Id="rId137" Type="http://schemas.openxmlformats.org/officeDocument/2006/relationships/hyperlink" Target="https://imzo.gov.ua/2020/08/17/lyst-mon-vid-14-08-2020-1-9-436-pro-stvorennia-bezpechnoho-osvitn-oho-seredovyshcha-v-zakladi-osvity-ta-poperedzhennia-i-protydii-bulinhu-ts-kuvanniu/" TargetMode="External"/><Relationship Id="rId20" Type="http://schemas.openxmlformats.org/officeDocument/2006/relationships/hyperlink" Target="https://dytpsyholog.com/2015/04/13/%D1%82%D0%B5%D1%81%D1%82-%D0%B1%D1%83%D0%B4%D0%B8%D0%BD%D0%BE%D0%BA-%D0%B4%D0%B5%D1%80%D0%B5%D0%B2%D0%BE-%D0%BB%D1%8E%D0%B4%D0%B8%D0%BD%D0%B0/" TargetMode="External"/><Relationship Id="rId41" Type="http://schemas.openxmlformats.org/officeDocument/2006/relationships/hyperlink" Target="https://drive.google.com/file/d/1KgeBbLtMHuBU4uNfPxV4QABCOrMZx-d-/view?usp=sharing" TargetMode="External"/><Relationship Id="rId54" Type="http://schemas.openxmlformats.org/officeDocument/2006/relationships/hyperlink" Target="https://drive.google.com/open?id=1TyWMHMikUX6jyDBm5Q46f-rObSFW5qFo" TargetMode="External"/><Relationship Id="rId62" Type="http://schemas.openxmlformats.org/officeDocument/2006/relationships/hyperlink" Target="https://dnmcps.com.ua/" TargetMode="External"/><Relationship Id="rId70" Type="http://schemas.openxmlformats.org/officeDocument/2006/relationships/hyperlink" Target="http://www.loippo.lviv.ua/" TargetMode="External"/><Relationship Id="rId75" Type="http://schemas.openxmlformats.org/officeDocument/2006/relationships/hyperlink" Target="http://www.soippo.edu.ua/" TargetMode="External"/><Relationship Id="rId83" Type="http://schemas.openxmlformats.org/officeDocument/2006/relationships/hyperlink" Target="https://sites.google.com/site/nmcppippo/" TargetMode="External"/><Relationship Id="rId88" Type="http://schemas.openxmlformats.org/officeDocument/2006/relationships/hyperlink" Target="https://imzo.gov.ua/2021/07/19/lyst-mon-vid-16-07-2021-1-9-363-pro-priorytetni-napriamy-roboty-psykholohichnoi-sluzhby-u-systemi-osvity-u-2021-2022-n-r/" TargetMode="External"/><Relationship Id="rId91" Type="http://schemas.openxmlformats.org/officeDocument/2006/relationships/hyperlink" Target="https://imzo.gov.ua/2021/05/17/nakaz-imzo-vid-13-05-2021-44-pro-nahorodzhennia-podiakoiu/" TargetMode="External"/><Relationship Id="rId96" Type="http://schemas.openxmlformats.org/officeDocument/2006/relationships/hyperlink" Target="https://imzo.gov.ua/2020/07/27/lyst-imzo-vid-27-07-2020-22-1-0-1495-pro-priorytetni-napriamy-roboty-psykholohichnoi-sluzhby-u-systemi-osvity-na-2020-2021-n-r/" TargetMode="External"/><Relationship Id="rId111" Type="http://schemas.openxmlformats.org/officeDocument/2006/relationships/hyperlink" Target="https://imzo.gov.ua/2018/10/31/lyst-imzo-vid-30-10-2018-1-9-656-pro-perelik-diahnostychnykh-metodyk-shchodo-vyiavlennia-ta-protydii-domashn-omu-nasyl-stvu-vidnosno-ditey/" TargetMode="External"/><Relationship Id="rId132" Type="http://schemas.openxmlformats.org/officeDocument/2006/relationships/hyperlink" Target="https://mon.gov.ua/ua/npa/pro-vnesennya-zmin-do-nakazu-ministerstva-osviti-i-nauki-ukrayini-vid-26-lyutogo-2020-roku-29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ocs.google.com/document/d/1DbRIuRMuttk7c4rMsL975cj0GDpTDQlu/edit?usp=sharing&amp;ouid=118054289199396009727&amp;rtpof=true&amp;sd=true" TargetMode="External"/><Relationship Id="rId15" Type="http://schemas.openxmlformats.org/officeDocument/2006/relationships/hyperlink" Target="https://dytpsyholog.com/2015/02/14/%D1%96%D0%BD%D1%81%D1%82%D1%80%D1%83%D0%BC%D0%B5%D0%BD%D1%82%D0%B8-%D0%B4%D1%96%D0%B0%D0%B3%D0%BD%D0%BE%D1%81%D1%82%D0%B8%D0%BA%D0%B8/" TargetMode="External"/><Relationship Id="rId23" Type="http://schemas.openxmlformats.org/officeDocument/2006/relationships/hyperlink" Target="https://docs.google.com/document/d/1CQOeznFWjxE4Nhusf6jG9FHNGHhaUv7O3S1-yw4tW5U/edit?usp=sharing" TargetMode="External"/><Relationship Id="rId28" Type="http://schemas.openxmlformats.org/officeDocument/2006/relationships/hyperlink" Target="https://docs.google.com/document/d/1-0umzfY6G_DWLO_CZUq5HYri3PDF1iVRY25zFIXT1jA/edit?usp=sharing" TargetMode="External"/><Relationship Id="rId36" Type="http://schemas.openxmlformats.org/officeDocument/2006/relationships/hyperlink" Target="https://docs.google.com/document/d/1jjQzAxFTFXdzVBaYu5OxcpqMz9gxhmtz_IsEJDisfnM/edit?usp=sharing" TargetMode="External"/><Relationship Id="rId49" Type="http://schemas.openxmlformats.org/officeDocument/2006/relationships/hyperlink" Target="https://drive.google.com/open?id=1chf-OUB6olK6BAgt-xoKLyrGsjdCalyr" TargetMode="External"/><Relationship Id="rId57" Type="http://schemas.openxmlformats.org/officeDocument/2006/relationships/hyperlink" Target="https://drive.google.com/file/d/1vmtXyMRSCZDr3tS7IGbHzugCV3PSQeGS/view?usp=sharing" TargetMode="External"/><Relationship Id="rId106" Type="http://schemas.openxmlformats.org/officeDocument/2006/relationships/hyperlink" Target="https://imzo.gov.ua/2019/07/19/lyst-mon-vid-18-07-2019-1-9-462-pro-priorytetni-napriamy-roboty-psykholohichnoi-sluzhbi-u-systemi-osvity-na-2019-2020-n-r/" TargetMode="External"/><Relationship Id="rId114" Type="http://schemas.openxmlformats.org/officeDocument/2006/relationships/hyperlink" Target="https://imzo.gov.ua/2018/09/07/lyst-mon-vid-05-09-2018-1-9-529-pro-dokumentatsiyu-pratsivnykiv-psyholohichnoji-sluzhby-u-systemi-osvity-ukrajiny/" TargetMode="External"/><Relationship Id="rId119" Type="http://schemas.openxmlformats.org/officeDocument/2006/relationships/hyperlink" Target="https://zakon.rada.gov.ua/laws/show/2402-14" TargetMode="External"/><Relationship Id="rId127" Type="http://schemas.openxmlformats.org/officeDocument/2006/relationships/hyperlink" Target="https://drive.google.com/file/d/1FXVPOYzEHYORzOwAkNcTAF6UkOzq3_hj/view" TargetMode="External"/><Relationship Id="rId10" Type="http://schemas.openxmlformats.org/officeDocument/2006/relationships/hyperlink" Target="https://imzo.gov.ua/psyholohichnyj-suprovid-ta-sotsialno-pedahohichna-robota/informatsijna-baza-psyholohiv-ta-sotsialnyh-pedahohi/navchalno-metodychni-materialy-dlya-psyholohiv/navchalna-diyalnist/" TargetMode="External"/><Relationship Id="rId31" Type="http://schemas.openxmlformats.org/officeDocument/2006/relationships/hyperlink" Target="https://docs.google.com/document/d/1Bcoq_CDiY3W2QrDCCnGSkb6hj84ZbC2b0q8XQBpOLNk/edit?usp=sharing" TargetMode="External"/><Relationship Id="rId44" Type="http://schemas.openxmlformats.org/officeDocument/2006/relationships/hyperlink" Target="https://imzo.gov.ua/osvita/zagalno-serednya-osvita/korektsiyni-programi/" TargetMode="External"/><Relationship Id="rId52" Type="http://schemas.openxmlformats.org/officeDocument/2006/relationships/hyperlink" Target="https://drive.google.com/open?id=1lvtphpbPrdgPyJQbNwwi1uNSAbKEmIX3" TargetMode="External"/><Relationship Id="rId60" Type="http://schemas.openxmlformats.org/officeDocument/2006/relationships/hyperlink" Target="https://doippo.dp.ua/" TargetMode="External"/><Relationship Id="rId65" Type="http://schemas.openxmlformats.org/officeDocument/2006/relationships/hyperlink" Target="http://www.zoippo.zp.ua/" TargetMode="External"/><Relationship Id="rId73" Type="http://schemas.openxmlformats.org/officeDocument/2006/relationships/hyperlink" Target="http://poippo.pl.ua/" TargetMode="External"/><Relationship Id="rId78" Type="http://schemas.openxmlformats.org/officeDocument/2006/relationships/hyperlink" Target="http://academy.ks.ua/?page_id=48" TargetMode="External"/><Relationship Id="rId81" Type="http://schemas.openxmlformats.org/officeDocument/2006/relationships/hyperlink" Target="http://ippobuk.cv.ua/" TargetMode="External"/><Relationship Id="rId86" Type="http://schemas.openxmlformats.org/officeDocument/2006/relationships/hyperlink" Target="https://edx.prometheus.org.ua/courses/course-v1:EPF+SEXED101+2018_T2/about" TargetMode="External"/><Relationship Id="rId94" Type="http://schemas.openxmlformats.org/officeDocument/2006/relationships/hyperlink" Target="https://drive.google.com/file/d/1WnTXam6o_KL2-Ybjlq8VFJiGHlw4e7y8/view" TargetMode="External"/><Relationship Id="rId99" Type="http://schemas.openxmlformats.org/officeDocument/2006/relationships/hyperlink" Target="https://imzo.gov.ua/2020/06/17/nakaz-mon-vid-16-06-2020-802-pro-provedennia-vseukrains-koho-konkursu-avtors-kykh-prohram-praktychnykh-psykholohiv-i-sotsial-nykh-pedahohiv-novi-tekhnolohii-u-noviy-shkoli-u-nominatsii-rozvyval-ni-pro/" TargetMode="External"/><Relationship Id="rId101" Type="http://schemas.openxmlformats.org/officeDocument/2006/relationships/hyperlink" Target="https://imzo.gov.ua/2020/04/28/nakaz-mon-vid-28-04-2020-551-pro-rezul-taty-iii-etapu-vseukrains-koho-konkursu-avtors-kykh-prohram-praktychnykh-psykholohiv-i-sotsial-nykh-pedahohiv-novi-tekhnolohii-u-noviy-shkoli-u-nominatsii-korekt/" TargetMode="External"/><Relationship Id="rId122" Type="http://schemas.openxmlformats.org/officeDocument/2006/relationships/hyperlink" Target="https://zakon.rada.gov.ua/laws/show/1706-18" TargetMode="External"/><Relationship Id="rId130" Type="http://schemas.openxmlformats.org/officeDocument/2006/relationships/hyperlink" Target="https://mon.gov.ua/ua/npa/deyaki-pitannya-reaguvannya-na-vipadki-bulingu-ckuvannya-ta-zastosuvannya-zahodiv-vihovnogo-vplivu-v-zakladah-osviti" TargetMode="External"/><Relationship Id="rId135" Type="http://schemas.openxmlformats.org/officeDocument/2006/relationships/hyperlink" Target="https://zakon.rada.gov.ua/rada/show/v5480729-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document/d/190qWcRRkhkr3atgXOo8-KpJB9DG4vlEY/edit?usp=sharing&amp;ouid=118054289199396009727&amp;rtpof=true&amp;sd=true" TargetMode="External"/><Relationship Id="rId13" Type="http://schemas.openxmlformats.org/officeDocument/2006/relationships/hyperlink" Target="https://drive.google.com/file/d/1PU6kXEiObtVgUSF0ei5hGpWnYWb5TsD0/view?usp=sharing" TargetMode="External"/><Relationship Id="rId18" Type="http://schemas.openxmlformats.org/officeDocument/2006/relationships/hyperlink" Target="http://medbib.in.ua/proektivnyiy-risunok-moya-semya-39983.html" TargetMode="External"/><Relationship Id="rId39" Type="http://schemas.openxmlformats.org/officeDocument/2006/relationships/hyperlink" Target="https://drive.google.com/file/d/1cz7ctju0AwvtYvw88iyhzI4Kahasuwa3/view?usp=sharing" TargetMode="External"/><Relationship Id="rId109" Type="http://schemas.openxmlformats.org/officeDocument/2006/relationships/hyperlink" Target="https://imzo.gov.ua/2019/03/22/nakaz-mon-vid-21-03-2019-387-pro-provedennia-eksperymentu-vseukrains-koho-rivnia-za-temoiu-upravlinnia-proektamy-osobystisnoho-rozvytku-uchniv-u-osvitn-omu-sere/" TargetMode="External"/><Relationship Id="rId34" Type="http://schemas.openxmlformats.org/officeDocument/2006/relationships/hyperlink" Target="https://docs.google.com/document/d/1H-tR4CwsV4z24rSJLMcbi9eJ4gmsE_6IlAuXxqX8xN8/edit?usp=sharing" TargetMode="External"/><Relationship Id="rId50" Type="http://schemas.openxmlformats.org/officeDocument/2006/relationships/hyperlink" Target="https://drive.google.com/open?id=1sdHMF45q2GeM_VcsWG_82gwX2DxXzIpu" TargetMode="External"/><Relationship Id="rId55" Type="http://schemas.openxmlformats.org/officeDocument/2006/relationships/hyperlink" Target="https://drive.google.com/open?id=1M5fKbxXMc9EQaU53nAlrosLDjhAwVwAL" TargetMode="External"/><Relationship Id="rId76" Type="http://schemas.openxmlformats.org/officeDocument/2006/relationships/hyperlink" Target="http://ippo.edu.te.ua/" TargetMode="External"/><Relationship Id="rId97" Type="http://schemas.openxmlformats.org/officeDocument/2006/relationships/hyperlink" Target="https://imzo.gov.ua/2020/07/14/nakaz-imzo-vid-13-07-2020-42-pro-nahorodzhennia-peremozhtsiv-iii-etapu-vseukrains-koho-konkursu-avtors-kykh-prohram-praktychnykh-psykholohiv-i-sotsial-nykh-pedahohiv-novi-tekhnolohii-u-noviy-shkoli-u/" TargetMode="External"/><Relationship Id="rId104" Type="http://schemas.openxmlformats.org/officeDocument/2006/relationships/hyperlink" Target="https://imzo.gov.ua/2019/08/05/nakaz-mon-vid-02-08-2019-1052-pro-provedennia-vseukrains-koho-konkursu-avtors-kykh-prohram-praktychnykh-psykholohiv-i-sotsial-nykh-pedahohiv-novi-tekhnolohii-u-noviy-shkoli-u-nominatsii-korektsiyno-ro/" TargetMode="External"/><Relationship Id="rId120" Type="http://schemas.openxmlformats.org/officeDocument/2006/relationships/hyperlink" Target="https://zakon.rada.gov.ua/laws/show/1296-15" TargetMode="External"/><Relationship Id="rId125" Type="http://schemas.openxmlformats.org/officeDocument/2006/relationships/hyperlink" Target="https://www.president.gov.ua/documents/3982020-35069" TargetMode="External"/><Relationship Id="rId7" Type="http://schemas.openxmlformats.org/officeDocument/2006/relationships/hyperlink" Target="https://docs.google.com/document/d/19dpxAbi_SdxfelZqxFX8QDgWVF-uIk1z/edit?usp=sharing&amp;ouid=118054289199396009727&amp;rtpof=true&amp;sd=true" TargetMode="External"/><Relationship Id="rId71" Type="http://schemas.openxmlformats.org/officeDocument/2006/relationships/hyperlink" Target="http://www.moippo.mk.ua/" TargetMode="External"/><Relationship Id="rId92" Type="http://schemas.openxmlformats.org/officeDocument/2006/relationships/hyperlink" Target="https://imzo.gov.ua/2021/04/22/nakaz-mon-vid-21-04-2021-446-pro-orhanizatsiiu-ta-provedennia-komunikatsiynoi-kampanii-osvitnikh-reform-v-chastyni-proforiientatsiynoi-roboty/" TargetMode="External"/><Relationship Id="rId2" Type="http://schemas.openxmlformats.org/officeDocument/2006/relationships/styles" Target="styles.xml"/><Relationship Id="rId29" Type="http://schemas.openxmlformats.org/officeDocument/2006/relationships/hyperlink" Target="https://docs.google.com/document/d/1BlHLDsXv7tU1Z9uAgVSpZiyL9x8rgvRZf1XcMDpS0Ys/edit?usp=sharing" TargetMode="External"/><Relationship Id="rId24" Type="http://schemas.openxmlformats.org/officeDocument/2006/relationships/hyperlink" Target="https://docs.google.com/document/d/1Jhj3YnvKfJUsMtR1krnYnaMyAHtMCRdchiuKxolf4aQ/edit" TargetMode="External"/><Relationship Id="rId40" Type="http://schemas.openxmlformats.org/officeDocument/2006/relationships/hyperlink" Target="https://drive.google.com/open?id=1UCQUtUu8hKm4JKCQw5ux-b8jmLaCOXoL" TargetMode="External"/><Relationship Id="rId45" Type="http://schemas.openxmlformats.org/officeDocument/2006/relationships/hyperlink" Target="http://www.womanhealth.org.ua/resursy-fondu/drukovani-vydannya/for-edu-psycholigist-volonteers/" TargetMode="External"/><Relationship Id="rId66" Type="http://schemas.openxmlformats.org/officeDocument/2006/relationships/hyperlink" Target="http://www.ippo.if.ua/predmety/ocppsr/" TargetMode="External"/><Relationship Id="rId87" Type="http://schemas.openxmlformats.org/officeDocument/2006/relationships/hyperlink" Target="https://mon.gov.ua/ua/osvita/zagalna-serednya-osvita/protidiya-bulingu/korisni-posilannya-shodo-temi-antibulingu" TargetMode="External"/><Relationship Id="rId110" Type="http://schemas.openxmlformats.org/officeDocument/2006/relationships/hyperlink" Target="https://imzo.gov.ua/2019/02/08/nakaz-mon-vid-07-02-2019-146-pro-stvorennia-robochoi-hrupy-z-rozroblennia-normatyvno-pravovykh-aktiv-shchodo-zabezpechennia-diial-nosti-psykholohichnoi-sluzhby-u-systemi-osvity-ukrainy/" TargetMode="External"/><Relationship Id="rId115" Type="http://schemas.openxmlformats.org/officeDocument/2006/relationships/hyperlink" Target="https://imzo.gov.ua/2018/08/10/nakaz-mon-vid-09-08-2018-893-pro-utvorennia-robochoi-hrupy-iz-provedennia-analizu-naiavnykh-diahnostychnykh-metodychk-shchodo-vyiavlennia-ta-protydii-domashn-omu-nasyl-stvu-sered-ditey/" TargetMode="External"/><Relationship Id="rId131" Type="http://schemas.openxmlformats.org/officeDocument/2006/relationships/hyperlink" Target="https://mon.gov.ua/ua/npa/pro-zatverdzhennya-planu-zahodiv-spryamovanih-na-zapobigannya-ta-protidiyu-bulingu-ckuvannyu-v-zakladah-osviti" TargetMode="External"/><Relationship Id="rId136" Type="http://schemas.openxmlformats.org/officeDocument/2006/relationships/hyperlink" Target="https://drive.google.com/file/d/1hRE8jdvVacpWYIOo9_Y4M0DM4w41AY05/view" TargetMode="External"/><Relationship Id="rId61" Type="http://schemas.openxmlformats.org/officeDocument/2006/relationships/hyperlink" Target="http://ippo.dn.ua/" TargetMode="External"/><Relationship Id="rId82" Type="http://schemas.openxmlformats.org/officeDocument/2006/relationships/hyperlink" Target="http://choippo.edu.ua/?page_id=90" TargetMode="External"/><Relationship Id="rId19" Type="http://schemas.openxmlformats.org/officeDocument/2006/relationships/hyperlink" Target="https://dytpsyholog.com/2015/02/05/%D1%96%D0%BD%D1%82%D0%B5%D1%80%D0%BF%D1%80%D0%B5%D1%82%D0%B0%D1%86%D1%96%D1%8F-%D0%B4%D0%BE-%D0%BF%D1%80%D0%BE%D0%B5%D0%BA%D1%82%D0%B8%D0%B2%D0%BD%D0%BE%D1%97-%D0%BC%D0%B5%D1%82%D0%BE%D0%B4%D0%B8/" TargetMode="External"/><Relationship Id="rId14" Type="http://schemas.openxmlformats.org/officeDocument/2006/relationships/hyperlink" Target="https://drive.google.com/file/d/17yN9zawuGlGmzsNdIF6iDmlw5KpGArZ2/view?usp=sharing" TargetMode="External"/><Relationship Id="rId30" Type="http://schemas.openxmlformats.org/officeDocument/2006/relationships/hyperlink" Target="https://docs.google.com/document/d/1oHX4b0ngVeYAG9PpU2GffDxA_7w59wHoWJM1efwE_oU/edit?usp=sharing" TargetMode="External"/><Relationship Id="rId35" Type="http://schemas.openxmlformats.org/officeDocument/2006/relationships/hyperlink" Target="https://docs.google.com/document/d/1rt5cmG1RpklKPxoy_yRMKPMAb4W-wzCQMBUCyF_eQO0/edit" TargetMode="External"/><Relationship Id="rId56" Type="http://schemas.openxmlformats.org/officeDocument/2006/relationships/hyperlink" Target="https://drive.google.com/file/d/1bqtNHjqFmNJgjuT7rDc1ppOhQWjpqCFE/view?usp=sharing" TargetMode="External"/><Relationship Id="rId77" Type="http://schemas.openxmlformats.org/officeDocument/2006/relationships/hyperlink" Target="http://edu-post-diploma.kharkov.ua/" TargetMode="External"/><Relationship Id="rId100" Type="http://schemas.openxmlformats.org/officeDocument/2006/relationships/hyperlink" Target="https://imzo.gov.ua/2020/05/26/lyst-imzo-vid-25-05-2020-22-1-10-1065/" TargetMode="External"/><Relationship Id="rId105" Type="http://schemas.openxmlformats.org/officeDocument/2006/relationships/hyperlink" Target="https://imzo.gov.ua/2019/07/25/lyst-mon-vid-24-07-2019-1-9-477-pro-typovu-dokumentatsiiu-pratsivnykiv-psykholohichnoi-sluzhby-u-systemi-osvity-ukrainy/" TargetMode="External"/><Relationship Id="rId126" Type="http://schemas.openxmlformats.org/officeDocument/2006/relationships/hyperlink" Target="https://zakon.rada.gov.ua/laws/show/658-2018-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5194</Words>
  <Characters>29607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8</cp:lastModifiedBy>
  <cp:revision>2</cp:revision>
  <dcterms:created xsi:type="dcterms:W3CDTF">2022-01-05T12:56:00Z</dcterms:created>
  <dcterms:modified xsi:type="dcterms:W3CDTF">2022-01-05T12:56:00Z</dcterms:modified>
</cp:coreProperties>
</file>