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60" w:rsidRPr="00F318D6" w:rsidRDefault="001E0CED" w:rsidP="00A26952">
      <w:pPr>
        <w:spacing w:after="0"/>
        <w:jc w:val="center"/>
        <w:rPr>
          <w:rFonts w:ascii="Times New Roman" w:hAnsi="Times New Roman" w:cs="Times New Roman"/>
          <w:sz w:val="26"/>
          <w:szCs w:val="26"/>
          <w:lang w:val="ru-RU"/>
        </w:rPr>
      </w:pPr>
      <w:r w:rsidRPr="00F318D6">
        <w:rPr>
          <w:rFonts w:ascii="Times New Roman" w:hAnsi="Times New Roman" w:cs="Times New Roman"/>
          <w:sz w:val="26"/>
          <w:szCs w:val="26"/>
          <w:lang w:val="ru-RU"/>
        </w:rPr>
        <w:t>Заклад дошкільної освіти</w:t>
      </w:r>
    </w:p>
    <w:p w:rsidR="000E1560" w:rsidRPr="007B7765" w:rsidRDefault="000E1560" w:rsidP="00A26952">
      <w:pPr>
        <w:spacing w:after="0"/>
        <w:jc w:val="center"/>
        <w:rPr>
          <w:rFonts w:ascii="Times New Roman" w:hAnsi="Times New Roman" w:cs="Times New Roman"/>
          <w:sz w:val="26"/>
          <w:szCs w:val="26"/>
        </w:rPr>
      </w:pPr>
      <w:r w:rsidRPr="007B7765">
        <w:rPr>
          <w:rFonts w:ascii="Times New Roman" w:hAnsi="Times New Roman" w:cs="Times New Roman"/>
          <w:sz w:val="26"/>
          <w:szCs w:val="26"/>
        </w:rPr>
        <w:t>ясла – садок №19 комбінованого типу</w:t>
      </w:r>
    </w:p>
    <w:p w:rsidR="00303085" w:rsidRPr="00F318D6" w:rsidRDefault="00303085" w:rsidP="00303085">
      <w:pPr>
        <w:spacing w:after="0" w:line="240" w:lineRule="auto"/>
        <w:jc w:val="center"/>
        <w:rPr>
          <w:rFonts w:ascii="Times New Roman" w:hAnsi="Times New Roman" w:cs="Times New Roman"/>
          <w:b/>
          <w:sz w:val="26"/>
          <w:szCs w:val="26"/>
          <w:lang w:val="ru-RU"/>
        </w:rPr>
      </w:pPr>
    </w:p>
    <w:p w:rsidR="00303085" w:rsidRPr="00F318D6" w:rsidRDefault="00303085" w:rsidP="00303085">
      <w:pPr>
        <w:spacing w:after="0"/>
        <w:jc w:val="center"/>
        <w:rPr>
          <w:rFonts w:ascii="Times New Roman" w:hAnsi="Times New Roman" w:cs="Times New Roman"/>
          <w:b/>
          <w:sz w:val="26"/>
          <w:szCs w:val="26"/>
          <w:lang w:val="ru-RU"/>
        </w:rPr>
      </w:pPr>
    </w:p>
    <w:p w:rsidR="00303085" w:rsidRPr="007B7765" w:rsidRDefault="00303085" w:rsidP="00303085">
      <w:pPr>
        <w:spacing w:after="0"/>
        <w:jc w:val="center"/>
        <w:rPr>
          <w:rFonts w:ascii="Times New Roman" w:hAnsi="Times New Roman" w:cs="Times New Roman"/>
          <w:b/>
          <w:sz w:val="26"/>
          <w:szCs w:val="26"/>
        </w:rPr>
      </w:pPr>
      <w:r w:rsidRPr="007B7765">
        <w:rPr>
          <w:rFonts w:ascii="Times New Roman" w:hAnsi="Times New Roman" w:cs="Times New Roman"/>
          <w:b/>
          <w:sz w:val="26"/>
          <w:szCs w:val="26"/>
        </w:rPr>
        <w:t>Довідка</w:t>
      </w:r>
    </w:p>
    <w:p w:rsidR="00972E07" w:rsidRDefault="00303085" w:rsidP="00972E07">
      <w:pPr>
        <w:spacing w:after="0"/>
        <w:jc w:val="center"/>
        <w:rPr>
          <w:rFonts w:ascii="Times New Roman" w:hAnsi="Times New Roman" w:cs="Times New Roman"/>
          <w:b/>
          <w:sz w:val="26"/>
          <w:szCs w:val="26"/>
        </w:rPr>
      </w:pPr>
      <w:r w:rsidRPr="007B7765">
        <w:rPr>
          <w:rFonts w:ascii="Times New Roman" w:hAnsi="Times New Roman" w:cs="Times New Roman"/>
          <w:b/>
          <w:sz w:val="26"/>
          <w:szCs w:val="26"/>
        </w:rPr>
        <w:t xml:space="preserve">за результатами </w:t>
      </w:r>
      <w:r w:rsidR="00A26952" w:rsidRPr="00F318D6">
        <w:rPr>
          <w:rFonts w:ascii="Times New Roman" w:hAnsi="Times New Roman" w:cs="Times New Roman"/>
          <w:b/>
          <w:sz w:val="26"/>
          <w:szCs w:val="26"/>
          <w:lang w:val="ru-RU"/>
        </w:rPr>
        <w:t xml:space="preserve">освітньої діяльності </w:t>
      </w:r>
      <w:r w:rsidR="00972E07">
        <w:rPr>
          <w:rFonts w:ascii="Times New Roman" w:hAnsi="Times New Roman" w:cs="Times New Roman"/>
          <w:b/>
          <w:sz w:val="26"/>
          <w:szCs w:val="26"/>
        </w:rPr>
        <w:t>за 2021-2022</w:t>
      </w:r>
      <w:r w:rsidRPr="007B7765">
        <w:rPr>
          <w:rFonts w:ascii="Times New Roman" w:hAnsi="Times New Roman" w:cs="Times New Roman"/>
          <w:b/>
          <w:sz w:val="26"/>
          <w:szCs w:val="26"/>
        </w:rPr>
        <w:t xml:space="preserve"> н.р.</w:t>
      </w:r>
    </w:p>
    <w:p w:rsidR="00972E07" w:rsidRPr="00972E07" w:rsidRDefault="00972E07" w:rsidP="00972E07">
      <w:pPr>
        <w:widowControl w:val="0"/>
        <w:autoSpaceDE w:val="0"/>
        <w:autoSpaceDN w:val="0"/>
        <w:adjustRightInd w:val="0"/>
        <w:spacing w:after="0" w:line="240" w:lineRule="auto"/>
        <w:jc w:val="both"/>
        <w:rPr>
          <w:rFonts w:ascii="Times New Roman" w:eastAsia="Times New Roman" w:hAnsi="Times New Roman" w:cs="Times New Roman"/>
          <w:sz w:val="26"/>
          <w:szCs w:val="26"/>
          <w:lang w:val="ru-RU" w:eastAsia="ru-RU"/>
        </w:rPr>
      </w:pPr>
      <w:r>
        <w:rPr>
          <w:rFonts w:ascii="Times New Roman" w:hAnsi="Times New Roman" w:cs="Times New Roman"/>
          <w:b/>
          <w:sz w:val="26"/>
          <w:szCs w:val="26"/>
        </w:rPr>
        <w:t xml:space="preserve">           </w:t>
      </w:r>
    </w:p>
    <w:p w:rsidR="00972E07" w:rsidRPr="00972E07" w:rsidRDefault="00972E07" w:rsidP="00972E07">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b/>
          <w:color w:val="000000"/>
          <w:sz w:val="28"/>
          <w:szCs w:val="28"/>
          <w:lang w:eastAsia="ru-RU"/>
        </w:rPr>
        <w:t xml:space="preserve">           </w:t>
      </w:r>
      <w:r w:rsidRPr="00972E07">
        <w:rPr>
          <w:rFonts w:ascii="Times New Roman" w:eastAsia="Times New Roman" w:hAnsi="Times New Roman" w:cs="Times New Roman"/>
          <w:sz w:val="26"/>
          <w:szCs w:val="26"/>
          <w:lang w:eastAsia="ru-RU"/>
        </w:rPr>
        <w:t>На виконання Законів України «Про освіту», «Про дошкільну освіту», Базового компонента дошкільної освіти, програми розвитку дитини дошкільного віку «Українське дошкілля» та інших нормативно-правових документів педагогічний колектив дошкільного закладу забезпечував формування життєвої компетенції дитини, фізичного, психологічного та морального здоров’я дитини.</w:t>
      </w:r>
    </w:p>
    <w:p w:rsidR="00972E07" w:rsidRPr="00972E07" w:rsidRDefault="00972E07" w:rsidP="00972E07">
      <w:pPr>
        <w:widowControl w:val="0"/>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972E07">
        <w:rPr>
          <w:rFonts w:ascii="Times New Roman" w:eastAsia="Times New Roman" w:hAnsi="Times New Roman" w:cs="Times New Roman"/>
          <w:color w:val="000000"/>
          <w:sz w:val="28"/>
          <w:szCs w:val="28"/>
          <w:lang w:eastAsia="ru-RU"/>
        </w:rPr>
        <w:t xml:space="preserve">         </w:t>
      </w:r>
      <w:r w:rsidRPr="00972E07">
        <w:rPr>
          <w:rFonts w:ascii="Times New Roman" w:eastAsia="Times New Roman" w:hAnsi="Times New Roman" w:cs="Times New Roman"/>
          <w:color w:val="000000"/>
          <w:sz w:val="26"/>
          <w:szCs w:val="26"/>
          <w:lang w:eastAsia="ru-RU"/>
        </w:rPr>
        <w:t xml:space="preserve">Кількість працівників </w:t>
      </w:r>
      <w:r w:rsidRPr="00972E07">
        <w:rPr>
          <w:rFonts w:ascii="Times New Roman" w:eastAsia="Times New Roman" w:hAnsi="Times New Roman" w:cs="Times New Roman"/>
          <w:sz w:val="26"/>
          <w:szCs w:val="26"/>
          <w:lang w:eastAsia="ru-RU"/>
        </w:rPr>
        <w:t>ЗДО</w:t>
      </w:r>
      <w:r w:rsidRPr="00972E07">
        <w:rPr>
          <w:rFonts w:ascii="Times New Roman" w:eastAsia="Times New Roman" w:hAnsi="Times New Roman" w:cs="Times New Roman"/>
          <w:color w:val="000000"/>
          <w:sz w:val="26"/>
          <w:szCs w:val="26"/>
          <w:lang w:eastAsia="ru-RU"/>
        </w:rPr>
        <w:t xml:space="preserve"> частково відповідає штатному розпису станом на 01.01.2021рік </w:t>
      </w:r>
    </w:p>
    <w:p w:rsidR="00972E07" w:rsidRPr="00972E07" w:rsidRDefault="00972E07" w:rsidP="00972E07">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972E07" w:rsidRPr="00972E07" w:rsidRDefault="00972E07" w:rsidP="00972E07">
      <w:pPr>
        <w:spacing w:after="0"/>
        <w:jc w:val="both"/>
        <w:outlineLvl w:val="0"/>
        <w:rPr>
          <w:rFonts w:ascii="Times New Roman" w:eastAsia="Times New Roman" w:hAnsi="Times New Roman" w:cs="Times New Roman"/>
          <w:color w:val="000000"/>
          <w:sz w:val="28"/>
          <w:szCs w:val="28"/>
          <w:lang w:eastAsia="ru-RU"/>
        </w:rPr>
      </w:pPr>
      <w:r w:rsidRPr="00972E07">
        <w:rPr>
          <w:rFonts w:ascii="Times New Roman" w:eastAsia="Times New Roman" w:hAnsi="Times New Roman" w:cs="Times New Roman"/>
          <w:noProof/>
          <w:color w:val="000000"/>
          <w:sz w:val="28"/>
          <w:szCs w:val="28"/>
          <w:lang w:val="ru-RU" w:eastAsia="ru-RU"/>
        </w:rPr>
        <w:drawing>
          <wp:inline distT="0" distB="0" distL="0" distR="0" wp14:anchorId="72BEA0A2" wp14:editId="16254FD4">
            <wp:extent cx="6172200" cy="1162050"/>
            <wp:effectExtent l="0" t="0" r="0"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72E07" w:rsidRPr="00972E07" w:rsidRDefault="00972E07" w:rsidP="00972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6"/>
          <w:szCs w:val="26"/>
        </w:rPr>
      </w:pPr>
      <w:r w:rsidRPr="00972E07">
        <w:rPr>
          <w:rFonts w:ascii="Times New Roman" w:eastAsia="Times New Roman" w:hAnsi="Times New Roman" w:cs="Times New Roman"/>
          <w:color w:val="000000"/>
          <w:sz w:val="28"/>
          <w:szCs w:val="28"/>
        </w:rPr>
        <w:t xml:space="preserve">         </w:t>
      </w:r>
      <w:r w:rsidRPr="00972E07">
        <w:rPr>
          <w:rFonts w:ascii="Times New Roman" w:eastAsia="Times New Roman" w:hAnsi="Times New Roman" w:cs="Times New Roman"/>
          <w:color w:val="000000"/>
          <w:sz w:val="26"/>
          <w:szCs w:val="26"/>
        </w:rPr>
        <w:t>ЗДО частково укомплектований педагогічними кадрами: 1 директор, 1 вихователь-методист, 25 вихователів, 2 музичних керівника, 1 психолог,  1 інструктор з фізкультури, 2 вчителя-логопеда, 1 асистент вихователя. Усього 37 педагогів. Протягом минулого навчального року відбулися деякі зміни у комплектації кадрів ЗДО. Для повної комплектації кадрами,  у відповідності до наказу МОН від 04.11.2010  №1055 « Про затвердження  Типових штатних нормативі дошкільних навчальних закладів» штатного розпису    закладу необхідно:</w:t>
      </w:r>
    </w:p>
    <w:p w:rsidR="00972E07" w:rsidRPr="00972E07" w:rsidRDefault="00972E07" w:rsidP="00972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972E07">
        <w:rPr>
          <w:rFonts w:ascii="Times New Roman" w:eastAsia="Times New Roman" w:hAnsi="Times New Roman" w:cs="Times New Roman"/>
          <w:color w:val="000000"/>
          <w:sz w:val="26"/>
          <w:szCs w:val="26"/>
        </w:rPr>
        <w:t xml:space="preserve"> 1 – вчитель – дефектолог;</w:t>
      </w:r>
    </w:p>
    <w:p w:rsidR="00972E07" w:rsidRPr="00972E07" w:rsidRDefault="00972E07" w:rsidP="00972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972E07">
        <w:rPr>
          <w:rFonts w:ascii="Times New Roman" w:eastAsia="Times New Roman" w:hAnsi="Times New Roman" w:cs="Times New Roman"/>
          <w:color w:val="000000"/>
          <w:sz w:val="26"/>
          <w:szCs w:val="26"/>
        </w:rPr>
        <w:t xml:space="preserve"> 1 - соціальний педаго</w:t>
      </w:r>
      <w:r>
        <w:rPr>
          <w:rFonts w:ascii="Times New Roman" w:eastAsia="Times New Roman" w:hAnsi="Times New Roman" w:cs="Times New Roman"/>
          <w:color w:val="000000"/>
          <w:sz w:val="26"/>
          <w:szCs w:val="26"/>
        </w:rPr>
        <w:t>г</w:t>
      </w:r>
      <w:r w:rsidRPr="00972E07">
        <w:rPr>
          <w:rFonts w:ascii="Times New Roman" w:eastAsia="Times New Roman" w:hAnsi="Times New Roman" w:cs="Times New Roman"/>
          <w:color w:val="000000"/>
          <w:sz w:val="26"/>
          <w:szCs w:val="26"/>
        </w:rPr>
        <w:t>;</w:t>
      </w:r>
    </w:p>
    <w:p w:rsidR="00972E07" w:rsidRPr="00972E07" w:rsidRDefault="00972E07" w:rsidP="00972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r w:rsidRPr="00972E07">
        <w:rPr>
          <w:rFonts w:ascii="Times New Roman" w:eastAsia="Times New Roman" w:hAnsi="Times New Roman" w:cs="Times New Roman"/>
          <w:color w:val="000000"/>
          <w:sz w:val="26"/>
          <w:szCs w:val="26"/>
        </w:rPr>
        <w:t xml:space="preserve"> 0,5 – вихователя методиста.  </w:t>
      </w:r>
    </w:p>
    <w:p w:rsidR="00972E07" w:rsidRPr="00972E07" w:rsidRDefault="00972E07" w:rsidP="00972E07">
      <w:pPr>
        <w:spacing w:after="0"/>
        <w:ind w:firstLine="54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Педагогічний колектив доповнили  молоді педагоги: вихователь Смеречанська Т.Р., Михальчук Т.В. </w:t>
      </w:r>
      <w:r w:rsidRPr="00972E07">
        <w:rPr>
          <w:rFonts w:ascii="Times New Roman" w:eastAsia="Times New Roman" w:hAnsi="Times New Roman" w:cs="Times New Roman" w:hint="eastAsia"/>
          <w:color w:val="000000"/>
          <w:sz w:val="26"/>
          <w:szCs w:val="26"/>
          <w:lang w:eastAsia="ru-RU"/>
        </w:rPr>
        <w:t>Аналіз</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якісного</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складу</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педагогічних</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працівників</w:t>
      </w:r>
      <w:r w:rsidRPr="00972E07">
        <w:rPr>
          <w:rFonts w:ascii="Times New Roman" w:eastAsia="Times New Roman" w:hAnsi="Times New Roman" w:cs="Times New Roman"/>
          <w:color w:val="000000"/>
          <w:sz w:val="26"/>
          <w:szCs w:val="26"/>
          <w:lang w:eastAsia="ru-RU"/>
        </w:rPr>
        <w:t xml:space="preserve">  ЗДО </w:t>
      </w:r>
      <w:r w:rsidRPr="00972E07">
        <w:rPr>
          <w:rFonts w:ascii="Times New Roman" w:eastAsia="Times New Roman" w:hAnsi="Times New Roman" w:cs="Times New Roman" w:hint="eastAsia"/>
          <w:color w:val="000000"/>
          <w:sz w:val="26"/>
          <w:szCs w:val="26"/>
          <w:lang w:eastAsia="ru-RU"/>
        </w:rPr>
        <w:t>показує</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що</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поряд</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з</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досвідченими</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педагогами</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працюють</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педагоги</w:t>
      </w:r>
      <w:r w:rsidRPr="00972E07">
        <w:rPr>
          <w:rFonts w:ascii="Times New Roman" w:eastAsia="Times New Roman" w:hAnsi="Times New Roman" w:cs="Times New Roman"/>
          <w:color w:val="000000"/>
          <w:sz w:val="26"/>
          <w:szCs w:val="26"/>
          <w:lang w:eastAsia="ru-RU"/>
        </w:rPr>
        <w:t>-</w:t>
      </w:r>
      <w:r w:rsidRPr="00972E07">
        <w:rPr>
          <w:rFonts w:ascii="Times New Roman" w:eastAsia="Times New Roman" w:hAnsi="Times New Roman" w:cs="Times New Roman" w:hint="eastAsia"/>
          <w:color w:val="000000"/>
          <w:sz w:val="26"/>
          <w:szCs w:val="26"/>
          <w:lang w:eastAsia="ru-RU"/>
        </w:rPr>
        <w:t>початківці</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Всі</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вони</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мають</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високий</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рівень</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працездатності</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що</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є</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головною</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умовою</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реалізації</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державної</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політики</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галузі</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дошкільної</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освіти</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й</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упровадження</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інноваційних</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ідей</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розвитку</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закладу</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освіти</w:t>
      </w:r>
      <w:r w:rsidRPr="00972E07">
        <w:rPr>
          <w:rFonts w:ascii="Times New Roman" w:eastAsia="Times New Roman" w:hAnsi="Times New Roman" w:cs="Times New Roman"/>
          <w:color w:val="000000"/>
          <w:sz w:val="26"/>
          <w:szCs w:val="26"/>
          <w:lang w:eastAsia="ru-RU"/>
        </w:rPr>
        <w:t>.</w:t>
      </w:r>
    </w:p>
    <w:p w:rsidR="00972E07" w:rsidRPr="00972E07" w:rsidRDefault="00972E07" w:rsidP="00972E07">
      <w:pPr>
        <w:spacing w:after="0"/>
        <w:rPr>
          <w:rFonts w:ascii="Times New Roman" w:eastAsia="Calibri" w:hAnsi="Times New Roman" w:cs="Times New Roman"/>
          <w:b/>
          <w:sz w:val="26"/>
          <w:szCs w:val="26"/>
          <w:lang w:eastAsia="ru-RU"/>
        </w:rPr>
      </w:pPr>
      <w:r w:rsidRPr="00972E07">
        <w:rPr>
          <w:rFonts w:ascii="Calibri" w:eastAsia="Calibri" w:hAnsi="Calibri" w:cs="Times New Roman"/>
          <w:b/>
          <w:sz w:val="26"/>
          <w:szCs w:val="26"/>
          <w:lang w:eastAsia="ru-RU"/>
        </w:rPr>
        <w:t xml:space="preserve">             </w:t>
      </w:r>
      <w:r w:rsidRPr="00972E07">
        <w:rPr>
          <w:rFonts w:ascii="Times New Roman" w:eastAsia="Calibri" w:hAnsi="Times New Roman" w:cs="Times New Roman"/>
          <w:b/>
          <w:sz w:val="26"/>
          <w:szCs w:val="26"/>
          <w:lang w:eastAsia="ru-RU"/>
        </w:rPr>
        <w:t>Діагностика, моніторингові  дослідження педагогічних працівників</w:t>
      </w:r>
    </w:p>
    <w:p w:rsidR="00972E07" w:rsidRPr="00972E07" w:rsidRDefault="00972E07" w:rsidP="00972E07">
      <w:pPr>
        <w:spacing w:after="0" w:line="240" w:lineRule="auto"/>
        <w:ind w:firstLine="709"/>
        <w:jc w:val="center"/>
        <w:rPr>
          <w:rFonts w:ascii="Times New Roman" w:eastAsia="Times New Roman" w:hAnsi="Times New Roman" w:cs="Times New Roman"/>
          <w:b/>
          <w:i/>
          <w:iCs/>
          <w:sz w:val="26"/>
          <w:szCs w:val="26"/>
          <w:lang w:eastAsia="ru-RU"/>
        </w:rPr>
      </w:pPr>
      <w:r w:rsidRPr="00972E07">
        <w:rPr>
          <w:rFonts w:ascii="Times New Roman" w:eastAsia="Times New Roman" w:hAnsi="Times New Roman" w:cs="Times New Roman"/>
          <w:b/>
          <w:i/>
          <w:iCs/>
          <w:sz w:val="26"/>
          <w:szCs w:val="26"/>
          <w:lang w:eastAsia="ru-RU"/>
        </w:rPr>
        <w:t>За критерієм – рівень кваліфікації</w:t>
      </w:r>
    </w:p>
    <w:p w:rsidR="00972E07" w:rsidRPr="00972E07" w:rsidRDefault="00972E07" w:rsidP="00972E0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972E07">
        <w:rPr>
          <w:rFonts w:ascii="Times New Roman" w:eastAsia="Times New Roman" w:hAnsi="Times New Roman" w:cs="Times New Roman"/>
          <w:b/>
          <w:i/>
          <w:iCs/>
          <w:noProof/>
          <w:sz w:val="26"/>
          <w:szCs w:val="26"/>
          <w:lang w:val="ru-RU" w:eastAsia="ru-RU"/>
        </w:rPr>
        <w:lastRenderedPageBreak/>
        <w:drawing>
          <wp:inline distT="0" distB="0" distL="0" distR="0" wp14:anchorId="30743DED" wp14:editId="767872A1">
            <wp:extent cx="5490503" cy="2757267"/>
            <wp:effectExtent l="19050" t="0" r="14947" b="4983"/>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2E07" w:rsidRPr="00972E07" w:rsidRDefault="00972E07" w:rsidP="00972E07">
      <w:pPr>
        <w:spacing w:after="0" w:line="240" w:lineRule="auto"/>
        <w:ind w:right="707" w:firstLine="709"/>
        <w:jc w:val="center"/>
        <w:rPr>
          <w:rFonts w:ascii="Times New Roman" w:eastAsia="Times New Roman" w:hAnsi="Times New Roman" w:cs="Times New Roman"/>
          <w:b/>
          <w:i/>
          <w:iCs/>
          <w:sz w:val="26"/>
          <w:szCs w:val="26"/>
          <w:lang w:eastAsia="ru-RU"/>
        </w:rPr>
      </w:pPr>
      <w:r w:rsidRPr="00972E07">
        <w:rPr>
          <w:rFonts w:ascii="Times New Roman" w:eastAsia="Times New Roman" w:hAnsi="Times New Roman" w:cs="Times New Roman"/>
          <w:b/>
          <w:i/>
          <w:iCs/>
          <w:sz w:val="26"/>
          <w:szCs w:val="26"/>
          <w:lang w:val="ru-RU" w:eastAsia="ru-RU"/>
        </w:rPr>
        <w:t>За критерієм – освіта</w:t>
      </w:r>
    </w:p>
    <w:p w:rsidR="00972E07" w:rsidRPr="00972E07" w:rsidRDefault="00972E07" w:rsidP="00972E0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972E07">
        <w:rPr>
          <w:rFonts w:ascii="Times New Roman" w:eastAsia="Times New Roman" w:hAnsi="Times New Roman" w:cs="Times New Roman"/>
          <w:b/>
          <w:i/>
          <w:iCs/>
          <w:noProof/>
          <w:sz w:val="26"/>
          <w:szCs w:val="26"/>
          <w:lang w:val="ru-RU" w:eastAsia="ru-RU"/>
        </w:rPr>
        <w:drawing>
          <wp:inline distT="0" distB="0" distL="0" distR="0" wp14:anchorId="05D279E9" wp14:editId="769B9703">
            <wp:extent cx="5403997" cy="2686929"/>
            <wp:effectExtent l="19050" t="0" r="25253"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2E07" w:rsidRPr="00972E07" w:rsidRDefault="00972E07" w:rsidP="00972E0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972E07">
        <w:rPr>
          <w:rFonts w:ascii="Times New Roman" w:eastAsia="Times New Roman" w:hAnsi="Times New Roman" w:cs="Times New Roman"/>
          <w:b/>
          <w:i/>
          <w:sz w:val="26"/>
          <w:szCs w:val="26"/>
          <w:lang w:eastAsia="ru-RU"/>
        </w:rPr>
        <w:t>За критерієм – стаж</w:t>
      </w:r>
    </w:p>
    <w:p w:rsidR="00972E07" w:rsidRPr="00972E07" w:rsidRDefault="00972E07" w:rsidP="00972E0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972E07">
        <w:rPr>
          <w:rFonts w:ascii="Times New Roman" w:eastAsia="Times New Roman" w:hAnsi="Times New Roman" w:cs="Times New Roman"/>
          <w:i/>
          <w:noProof/>
          <w:sz w:val="26"/>
          <w:szCs w:val="26"/>
          <w:lang w:val="ru-RU" w:eastAsia="ru-RU"/>
        </w:rPr>
        <w:drawing>
          <wp:inline distT="0" distB="0" distL="0" distR="0" wp14:anchorId="49FD5735" wp14:editId="170775AE">
            <wp:extent cx="5258973" cy="2616591"/>
            <wp:effectExtent l="0" t="0" r="0"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2E07" w:rsidRPr="00972E07" w:rsidRDefault="00972E07" w:rsidP="00972E07">
      <w:pPr>
        <w:widowControl w:val="0"/>
        <w:autoSpaceDE w:val="0"/>
        <w:autoSpaceDN w:val="0"/>
        <w:adjustRightInd w:val="0"/>
        <w:spacing w:after="0"/>
        <w:ind w:firstLine="567"/>
        <w:jc w:val="center"/>
        <w:rPr>
          <w:rFonts w:ascii="Times New Roman" w:eastAsia="Times New Roman" w:hAnsi="Times New Roman" w:cs="Times New Roman"/>
          <w:i/>
          <w:sz w:val="26"/>
          <w:szCs w:val="26"/>
          <w:lang w:eastAsia="ru-RU"/>
        </w:rPr>
      </w:pPr>
    </w:p>
    <w:p w:rsidR="00972E07" w:rsidRDefault="00972E07" w:rsidP="00972E07">
      <w:pPr>
        <w:widowControl w:val="0"/>
        <w:autoSpaceDE w:val="0"/>
        <w:autoSpaceDN w:val="0"/>
        <w:adjustRightInd w:val="0"/>
        <w:spacing w:after="0"/>
        <w:ind w:firstLine="567"/>
        <w:rPr>
          <w:rFonts w:ascii="Times New Roman" w:eastAsia="Times New Roman" w:hAnsi="Times New Roman" w:cs="Times New Roman"/>
          <w:b/>
          <w:sz w:val="26"/>
          <w:szCs w:val="26"/>
          <w:lang w:eastAsia="ru-RU"/>
        </w:rPr>
      </w:pPr>
    </w:p>
    <w:p w:rsidR="00972E07" w:rsidRDefault="00972E07" w:rsidP="00972E07">
      <w:pPr>
        <w:widowControl w:val="0"/>
        <w:autoSpaceDE w:val="0"/>
        <w:autoSpaceDN w:val="0"/>
        <w:adjustRightInd w:val="0"/>
        <w:spacing w:after="0"/>
        <w:ind w:firstLine="567"/>
        <w:rPr>
          <w:rFonts w:ascii="Times New Roman" w:eastAsia="Times New Roman" w:hAnsi="Times New Roman" w:cs="Times New Roman"/>
          <w:b/>
          <w:sz w:val="26"/>
          <w:szCs w:val="26"/>
          <w:lang w:eastAsia="ru-RU"/>
        </w:rPr>
      </w:pPr>
    </w:p>
    <w:p w:rsidR="00972E07" w:rsidRPr="00972E07" w:rsidRDefault="00972E07" w:rsidP="00972E07">
      <w:pPr>
        <w:widowControl w:val="0"/>
        <w:autoSpaceDE w:val="0"/>
        <w:autoSpaceDN w:val="0"/>
        <w:adjustRightInd w:val="0"/>
        <w:spacing w:after="0"/>
        <w:ind w:firstLine="567"/>
        <w:rPr>
          <w:rFonts w:ascii="Times New Roman" w:eastAsia="Times New Roman" w:hAnsi="Times New Roman" w:cs="Times New Roman"/>
          <w:b/>
          <w:sz w:val="26"/>
          <w:szCs w:val="26"/>
          <w:lang w:eastAsia="ru-RU"/>
        </w:rPr>
      </w:pPr>
      <w:r w:rsidRPr="00972E07">
        <w:rPr>
          <w:rFonts w:ascii="Times New Roman" w:eastAsia="Times New Roman" w:hAnsi="Times New Roman" w:cs="Times New Roman"/>
          <w:b/>
          <w:sz w:val="26"/>
          <w:szCs w:val="26"/>
          <w:lang w:eastAsia="ru-RU"/>
        </w:rPr>
        <w:lastRenderedPageBreak/>
        <w:t>Блок 1.2. Аналіз освітнього процесу</w:t>
      </w:r>
    </w:p>
    <w:p w:rsidR="00972E07" w:rsidRPr="00972E07" w:rsidRDefault="00972E07" w:rsidP="00972E07">
      <w:pPr>
        <w:widowControl w:val="0"/>
        <w:autoSpaceDE w:val="0"/>
        <w:autoSpaceDN w:val="0"/>
        <w:adjustRightInd w:val="0"/>
        <w:spacing w:after="0"/>
        <w:ind w:firstLine="567"/>
        <w:jc w:val="center"/>
        <w:rPr>
          <w:rFonts w:ascii="Times New Roman" w:eastAsia="Times New Roman" w:hAnsi="Times New Roman" w:cs="Times New Roman"/>
          <w:b/>
          <w:sz w:val="26"/>
          <w:szCs w:val="26"/>
          <w:lang w:eastAsia="ru-RU"/>
        </w:rPr>
      </w:pPr>
    </w:p>
    <w:p w:rsidR="00972E07" w:rsidRPr="00972E07" w:rsidRDefault="00972E07" w:rsidP="00972E07">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hint="eastAsia"/>
          <w:sz w:val="26"/>
          <w:szCs w:val="26"/>
          <w:lang w:eastAsia="ru-RU"/>
        </w:rPr>
        <w:t>Аналіз</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оцінювання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умов</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діяльності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закладу</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показав</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що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пріоритетним</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завданням</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продовжує</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бути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підвищення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рівня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кваліфікації</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педагогічних</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працівників</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рахунок</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підвищення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кваліфікації</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підсумками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атестації</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педагогів</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роботи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молодими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спеціалістами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та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підвищення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результативності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самоосвіти</w:t>
      </w:r>
      <w:r w:rsidRPr="00972E07">
        <w:rPr>
          <w:rFonts w:ascii="Times New Roman" w:eastAsia="Times New Roman" w:hAnsi="Times New Roman" w:cs="Times New Roman"/>
          <w:sz w:val="26"/>
          <w:szCs w:val="26"/>
          <w:lang w:eastAsia="ru-RU"/>
        </w:rPr>
        <w:t xml:space="preserve">. </w:t>
      </w:r>
    </w:p>
    <w:p w:rsidR="00972E07" w:rsidRPr="00972E07" w:rsidRDefault="00972E07" w:rsidP="00972E07">
      <w:pPr>
        <w:spacing w:after="0"/>
        <w:ind w:firstLine="54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 В минулому навчальному році вся робота  закладу будувалася за такими напрямами:</w:t>
      </w:r>
    </w:p>
    <w:p w:rsidR="00972E07" w:rsidRPr="00972E07" w:rsidRDefault="00972E07" w:rsidP="00972E07">
      <w:pPr>
        <w:numPr>
          <w:ilvl w:val="0"/>
          <w:numId w:val="32"/>
        </w:numPr>
        <w:spacing w:after="0" w:line="240" w:lineRule="auto"/>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оновлення освітнього процесу, дотримання  особистісної моделі виховання;</w:t>
      </w:r>
    </w:p>
    <w:p w:rsidR="00972E07" w:rsidRPr="00972E07" w:rsidRDefault="00972E07" w:rsidP="00972E07">
      <w:pPr>
        <w:numPr>
          <w:ilvl w:val="0"/>
          <w:numId w:val="32"/>
        </w:numPr>
        <w:spacing w:after="0" w:line="240" w:lineRule="auto"/>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побудова освітнього процесу з дотриманням основних принципів та завдань програми «Українське дошкілля»  та Базового компонента, використання нових підходів до організації життєдіяльності дітей;</w:t>
      </w:r>
    </w:p>
    <w:p w:rsidR="00972E07" w:rsidRPr="00972E07" w:rsidRDefault="00972E07" w:rsidP="00972E07">
      <w:pPr>
        <w:numPr>
          <w:ilvl w:val="0"/>
          <w:numId w:val="32"/>
        </w:numPr>
        <w:spacing w:after="0" w:line="240" w:lineRule="auto"/>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формування психологічної грамотності вихователів, підвищення рівня їх професійної зрілості, педагогічної культури і майстерності;</w:t>
      </w:r>
    </w:p>
    <w:p w:rsidR="00972E07" w:rsidRPr="00972E07" w:rsidRDefault="00972E07" w:rsidP="00972E07">
      <w:pPr>
        <w:numPr>
          <w:ilvl w:val="0"/>
          <w:numId w:val="32"/>
        </w:numPr>
        <w:spacing w:after="0" w:line="240" w:lineRule="auto"/>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створення відповідного  освітнього середовища згідно вимог та чинних програм;</w:t>
      </w:r>
    </w:p>
    <w:p w:rsidR="00972E07" w:rsidRPr="00972E07" w:rsidRDefault="00972E07" w:rsidP="00972E07">
      <w:pPr>
        <w:numPr>
          <w:ilvl w:val="0"/>
          <w:numId w:val="32"/>
        </w:numPr>
        <w:spacing w:after="0" w:line="240" w:lineRule="auto"/>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пошук нових форм взаємодії з батьками вихованців;</w:t>
      </w:r>
    </w:p>
    <w:p w:rsidR="00972E07" w:rsidRPr="00972E07" w:rsidRDefault="00972E07" w:rsidP="00972E07">
      <w:pPr>
        <w:numPr>
          <w:ilvl w:val="0"/>
          <w:numId w:val="32"/>
        </w:numPr>
        <w:spacing w:after="0" w:line="240" w:lineRule="auto"/>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використання інноваційних технологій в роботі з дошкільнятами.</w:t>
      </w:r>
    </w:p>
    <w:p w:rsidR="00972E07" w:rsidRPr="00972E07" w:rsidRDefault="00972E07" w:rsidP="00972E07">
      <w:pPr>
        <w:spacing w:after="0"/>
        <w:ind w:left="180"/>
        <w:jc w:val="both"/>
        <w:outlineLvl w:val="0"/>
        <w:rPr>
          <w:rFonts w:ascii="Times New Roman" w:eastAsia="Times New Roman" w:hAnsi="Times New Roman" w:cs="Times New Roman"/>
          <w:color w:val="000000"/>
          <w:sz w:val="26"/>
          <w:szCs w:val="26"/>
          <w:lang w:eastAsia="ru-RU"/>
        </w:rPr>
      </w:pPr>
    </w:p>
    <w:p w:rsidR="00972E07" w:rsidRPr="00972E07" w:rsidRDefault="00972E07" w:rsidP="00972E07">
      <w:pPr>
        <w:spacing w:after="0"/>
        <w:jc w:val="both"/>
        <w:outlineLvl w:val="0"/>
        <w:rPr>
          <w:rFonts w:ascii="Times New Roman" w:eastAsia="Times New Roman" w:hAnsi="Times New Roman" w:cs="Times New Roman"/>
          <w:sz w:val="26"/>
          <w:szCs w:val="26"/>
          <w:lang w:eastAsia="ru-RU"/>
        </w:rPr>
      </w:pPr>
      <w:r w:rsidRPr="00972E07">
        <w:rPr>
          <w:rFonts w:ascii="Times New Roman" w:eastAsia="Times New Roman" w:hAnsi="Times New Roman" w:cs="Times New Roman"/>
          <w:color w:val="000000"/>
          <w:sz w:val="26"/>
          <w:szCs w:val="26"/>
          <w:lang w:eastAsia="ru-RU"/>
        </w:rPr>
        <w:t xml:space="preserve"> У 2020- 2021 навчальному році педагогічний колектив працював  над </w:t>
      </w:r>
      <w:r w:rsidRPr="00972E07">
        <w:rPr>
          <w:rFonts w:ascii="Times New Roman" w:eastAsia="Times New Roman" w:hAnsi="Times New Roman" w:cs="Times New Roman"/>
          <w:sz w:val="26"/>
          <w:szCs w:val="26"/>
          <w:lang w:eastAsia="ru-RU"/>
        </w:rPr>
        <w:t xml:space="preserve"> реалізацією: </w:t>
      </w:r>
    </w:p>
    <w:p w:rsidR="00972E07" w:rsidRPr="00972E07" w:rsidRDefault="00972E07" w:rsidP="00972E07">
      <w:pPr>
        <w:spacing w:after="0"/>
        <w:jc w:val="center"/>
        <w:rPr>
          <w:rFonts w:ascii="Times New Roman" w:eastAsia="Times New Roman" w:hAnsi="Times New Roman" w:cs="Times New Roman"/>
          <w:b/>
          <w:sz w:val="26"/>
          <w:szCs w:val="26"/>
          <w:lang w:val="ru-RU" w:eastAsia="ru-RU"/>
        </w:rPr>
      </w:pPr>
    </w:p>
    <w:p w:rsidR="00972E07" w:rsidRPr="00972E07" w:rsidRDefault="00972E07" w:rsidP="00972E07">
      <w:pPr>
        <w:spacing w:after="0"/>
        <w:jc w:val="center"/>
        <w:rPr>
          <w:rFonts w:ascii="Times New Roman" w:eastAsia="Times New Roman" w:hAnsi="Times New Roman" w:cs="Times New Roman"/>
          <w:b/>
          <w:sz w:val="26"/>
          <w:szCs w:val="26"/>
          <w:lang w:val="ru-RU" w:eastAsia="ru-RU"/>
        </w:rPr>
      </w:pPr>
      <w:r w:rsidRPr="00972E07">
        <w:rPr>
          <w:rFonts w:ascii="Times New Roman" w:eastAsia="Times New Roman" w:hAnsi="Times New Roman" w:cs="Times New Roman"/>
          <w:b/>
          <w:sz w:val="26"/>
          <w:szCs w:val="26"/>
          <w:lang w:val="ru-RU" w:eastAsia="ru-RU"/>
        </w:rPr>
        <w:t>Науково-методичної проблеми педагогічної діяльності:</w:t>
      </w:r>
    </w:p>
    <w:p w:rsidR="00972E07" w:rsidRPr="00972E07" w:rsidRDefault="00972E07" w:rsidP="00972E07">
      <w:pPr>
        <w:spacing w:after="0"/>
        <w:jc w:val="center"/>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val="ru-RU" w:eastAsia="ru-RU"/>
        </w:rPr>
        <w:t>Упровадження сучасних інформаційних технологій в освітній процес ЗДО</w:t>
      </w:r>
      <w:r w:rsidRPr="00972E07">
        <w:rPr>
          <w:rFonts w:ascii="Times New Roman" w:eastAsia="Times New Roman" w:hAnsi="Times New Roman" w:cs="Times New Roman"/>
          <w:sz w:val="26"/>
          <w:szCs w:val="26"/>
          <w:lang w:eastAsia="ru-RU"/>
        </w:rPr>
        <w:t>.</w:t>
      </w:r>
    </w:p>
    <w:p w:rsidR="00972E07" w:rsidRPr="00972E07" w:rsidRDefault="00972E07" w:rsidP="00972E07">
      <w:pPr>
        <w:spacing w:after="0"/>
        <w:ind w:firstLine="708"/>
        <w:jc w:val="center"/>
        <w:rPr>
          <w:rFonts w:ascii="Times New Roman" w:eastAsia="Times New Roman" w:hAnsi="Times New Roman" w:cs="Times New Roman"/>
          <w:b/>
          <w:sz w:val="26"/>
          <w:szCs w:val="26"/>
          <w:lang w:val="ru-RU" w:eastAsia="ru-RU"/>
        </w:rPr>
      </w:pPr>
    </w:p>
    <w:p w:rsidR="00972E07" w:rsidRPr="00972E07" w:rsidRDefault="00972E07" w:rsidP="00972E07">
      <w:pPr>
        <w:spacing w:after="0"/>
        <w:ind w:firstLine="708"/>
        <w:jc w:val="center"/>
        <w:rPr>
          <w:rFonts w:ascii="Times New Roman" w:eastAsia="Times New Roman" w:hAnsi="Times New Roman" w:cs="Times New Roman"/>
          <w:b/>
          <w:sz w:val="26"/>
          <w:szCs w:val="26"/>
          <w:lang w:eastAsia="ru-RU"/>
        </w:rPr>
      </w:pPr>
      <w:r w:rsidRPr="00972E07">
        <w:rPr>
          <w:rFonts w:ascii="Times New Roman" w:eastAsia="Times New Roman" w:hAnsi="Times New Roman" w:cs="Times New Roman"/>
          <w:b/>
          <w:sz w:val="26"/>
          <w:szCs w:val="26"/>
          <w:lang w:val="ru-RU" w:eastAsia="ru-RU"/>
        </w:rPr>
        <w:t>Завдання</w:t>
      </w:r>
      <w:r w:rsidRPr="00972E07">
        <w:rPr>
          <w:rFonts w:ascii="Times New Roman" w:eastAsia="Times New Roman" w:hAnsi="Times New Roman" w:cs="Times New Roman"/>
          <w:b/>
          <w:sz w:val="26"/>
          <w:szCs w:val="26"/>
          <w:lang w:eastAsia="ru-RU"/>
        </w:rPr>
        <w:t>ми</w:t>
      </w:r>
      <w:r w:rsidRPr="00972E07">
        <w:rPr>
          <w:rFonts w:ascii="Times New Roman" w:eastAsia="Times New Roman" w:hAnsi="Times New Roman" w:cs="Times New Roman"/>
          <w:b/>
          <w:sz w:val="26"/>
          <w:szCs w:val="26"/>
          <w:lang w:val="ru-RU" w:eastAsia="ru-RU"/>
        </w:rPr>
        <w:t xml:space="preserve"> педагогічного колективу на 2020 - 2021 навчальний рік</w:t>
      </w:r>
      <w:r w:rsidRPr="00972E07">
        <w:rPr>
          <w:rFonts w:ascii="Times New Roman" w:eastAsia="Times New Roman" w:hAnsi="Times New Roman" w:cs="Times New Roman"/>
          <w:b/>
          <w:sz w:val="26"/>
          <w:szCs w:val="26"/>
          <w:lang w:eastAsia="ru-RU"/>
        </w:rPr>
        <w:t>:</w:t>
      </w:r>
    </w:p>
    <w:p w:rsidR="00972E07" w:rsidRPr="00972E07" w:rsidRDefault="00972E07" w:rsidP="00972E07">
      <w:pPr>
        <w:numPr>
          <w:ilvl w:val="0"/>
          <w:numId w:val="1"/>
        </w:numPr>
        <w:spacing w:after="0"/>
        <w:ind w:left="0" w:firstLine="36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bCs/>
          <w:iCs/>
          <w:sz w:val="26"/>
          <w:szCs w:val="26"/>
          <w:shd w:val="clear" w:color="auto" w:fill="FFFFFF"/>
          <w:lang w:val="ru-RU" w:eastAsia="ru-RU"/>
        </w:rPr>
        <w:t>Забезпеч</w:t>
      </w:r>
      <w:r w:rsidRPr="00972E07">
        <w:rPr>
          <w:rFonts w:ascii="Times New Roman" w:eastAsia="Times New Roman" w:hAnsi="Times New Roman" w:cs="Times New Roman"/>
          <w:bCs/>
          <w:iCs/>
          <w:sz w:val="26"/>
          <w:szCs w:val="26"/>
          <w:shd w:val="clear" w:color="auto" w:fill="FFFFFF"/>
          <w:lang w:eastAsia="ru-RU"/>
        </w:rPr>
        <w:t>ення</w:t>
      </w:r>
      <w:r w:rsidRPr="00972E07">
        <w:rPr>
          <w:rFonts w:ascii="Times New Roman" w:eastAsia="Times New Roman" w:hAnsi="Times New Roman" w:cs="Times New Roman"/>
          <w:bCs/>
          <w:iCs/>
          <w:sz w:val="26"/>
          <w:szCs w:val="26"/>
          <w:shd w:val="clear" w:color="auto" w:fill="FFFFFF"/>
          <w:lang w:val="ru-RU" w:eastAsia="ru-RU"/>
        </w:rPr>
        <w:t xml:space="preserve"> методично-психологічн</w:t>
      </w:r>
      <w:r w:rsidRPr="00972E07">
        <w:rPr>
          <w:rFonts w:ascii="Times New Roman" w:eastAsia="Times New Roman" w:hAnsi="Times New Roman" w:cs="Times New Roman"/>
          <w:bCs/>
          <w:iCs/>
          <w:sz w:val="26"/>
          <w:szCs w:val="26"/>
          <w:shd w:val="clear" w:color="auto" w:fill="FFFFFF"/>
          <w:lang w:eastAsia="ru-RU"/>
        </w:rPr>
        <w:t>ого</w:t>
      </w:r>
      <w:r w:rsidRPr="00972E07">
        <w:rPr>
          <w:rFonts w:ascii="Times New Roman" w:eastAsia="Times New Roman" w:hAnsi="Times New Roman" w:cs="Times New Roman"/>
          <w:bCs/>
          <w:iCs/>
          <w:sz w:val="26"/>
          <w:szCs w:val="26"/>
          <w:shd w:val="clear" w:color="auto" w:fill="FFFFFF"/>
          <w:lang w:val="ru-RU" w:eastAsia="ru-RU"/>
        </w:rPr>
        <w:t xml:space="preserve"> супров</w:t>
      </w:r>
      <w:r w:rsidRPr="00972E07">
        <w:rPr>
          <w:rFonts w:ascii="Times New Roman" w:eastAsia="Times New Roman" w:hAnsi="Times New Roman" w:cs="Times New Roman"/>
          <w:bCs/>
          <w:iCs/>
          <w:sz w:val="26"/>
          <w:szCs w:val="26"/>
          <w:shd w:val="clear" w:color="auto" w:fill="FFFFFF"/>
          <w:lang w:eastAsia="ru-RU"/>
        </w:rPr>
        <w:t xml:space="preserve">оду </w:t>
      </w:r>
      <w:r w:rsidRPr="00972E07">
        <w:rPr>
          <w:rFonts w:ascii="Times New Roman" w:eastAsia="Times New Roman" w:hAnsi="Times New Roman" w:cs="Times New Roman"/>
          <w:bCs/>
          <w:iCs/>
          <w:sz w:val="26"/>
          <w:szCs w:val="26"/>
          <w:shd w:val="clear" w:color="auto" w:fill="FFFFFF"/>
          <w:lang w:val="ru-RU" w:eastAsia="ru-RU"/>
        </w:rPr>
        <w:t>наступності між дошкільною та початковою освітою в умовах НУШ.</w:t>
      </w:r>
    </w:p>
    <w:p w:rsidR="00972E07" w:rsidRPr="00972E07" w:rsidRDefault="00972E07" w:rsidP="00972E07">
      <w:pPr>
        <w:numPr>
          <w:ilvl w:val="0"/>
          <w:numId w:val="1"/>
        </w:numPr>
        <w:spacing w:after="0"/>
        <w:ind w:left="0" w:firstLine="360"/>
        <w:jc w:val="both"/>
        <w:rPr>
          <w:rFonts w:ascii="Times New Roman" w:eastAsia="Times New Roman" w:hAnsi="Times New Roman" w:cs="Times New Roman"/>
          <w:color w:val="010301"/>
          <w:sz w:val="26"/>
          <w:szCs w:val="26"/>
          <w:shd w:val="clear" w:color="auto" w:fill="FFFFFF"/>
          <w:lang w:val="ru-RU" w:eastAsia="ru-RU"/>
        </w:rPr>
      </w:pPr>
      <w:r w:rsidRPr="00972E07">
        <w:rPr>
          <w:rFonts w:ascii="Times New Roman" w:eastAsia="Times New Roman" w:hAnsi="Times New Roman" w:cs="Times New Roman"/>
          <w:color w:val="010301"/>
          <w:sz w:val="26"/>
          <w:szCs w:val="26"/>
          <w:shd w:val="clear" w:color="auto" w:fill="FFFFFF"/>
          <w:lang w:eastAsia="ru-RU"/>
        </w:rPr>
        <w:t>Ф</w:t>
      </w:r>
      <w:r w:rsidRPr="00972E07">
        <w:rPr>
          <w:rFonts w:ascii="Times New Roman" w:eastAsia="Times New Roman" w:hAnsi="Times New Roman" w:cs="Times New Roman"/>
          <w:color w:val="010301"/>
          <w:sz w:val="26"/>
          <w:szCs w:val="26"/>
          <w:shd w:val="clear" w:color="auto" w:fill="FFFFFF"/>
          <w:lang w:val="ru-RU" w:eastAsia="ru-RU"/>
        </w:rPr>
        <w:t xml:space="preserve">ормування </w:t>
      </w:r>
      <w:r w:rsidRPr="00972E07">
        <w:rPr>
          <w:rFonts w:ascii="Times New Roman" w:eastAsia="Times New Roman" w:hAnsi="Times New Roman" w:cs="Times New Roman"/>
          <w:color w:val="010301"/>
          <w:sz w:val="26"/>
          <w:szCs w:val="26"/>
          <w:shd w:val="clear" w:color="auto" w:fill="FFFFFF"/>
          <w:lang w:eastAsia="ru-RU"/>
        </w:rPr>
        <w:t xml:space="preserve">у дошкільнят </w:t>
      </w:r>
      <w:r w:rsidRPr="00972E07">
        <w:rPr>
          <w:rFonts w:ascii="Times New Roman" w:eastAsia="Times New Roman" w:hAnsi="Times New Roman" w:cs="Times New Roman"/>
          <w:color w:val="010301"/>
          <w:sz w:val="26"/>
          <w:szCs w:val="26"/>
          <w:shd w:val="clear" w:color="auto" w:fill="FFFFFF"/>
          <w:lang w:val="ru-RU" w:eastAsia="ru-RU"/>
        </w:rPr>
        <w:t>ціннісного ставлення до здоров’я.</w:t>
      </w:r>
    </w:p>
    <w:p w:rsidR="00972E07" w:rsidRPr="00972E07" w:rsidRDefault="00972E07" w:rsidP="00972E07">
      <w:pPr>
        <w:numPr>
          <w:ilvl w:val="0"/>
          <w:numId w:val="1"/>
        </w:numPr>
        <w:spacing w:after="0"/>
        <w:ind w:left="0" w:firstLine="36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eastAsia="ru-RU"/>
        </w:rPr>
        <w:t>І</w:t>
      </w:r>
      <w:r w:rsidRPr="00972E07">
        <w:rPr>
          <w:rFonts w:ascii="Times New Roman" w:eastAsia="Times New Roman" w:hAnsi="Times New Roman" w:cs="Times New Roman"/>
          <w:sz w:val="26"/>
          <w:szCs w:val="26"/>
          <w:lang w:val="ru-RU" w:eastAsia="ru-RU"/>
        </w:rPr>
        <w:t>нтеграція кращих світових практик розвитку дітей</w:t>
      </w:r>
      <w:r w:rsidRPr="00972E07">
        <w:rPr>
          <w:rFonts w:ascii="Times New Roman" w:eastAsia="Times New Roman" w:hAnsi="Times New Roman" w:cs="Times New Roman"/>
          <w:sz w:val="26"/>
          <w:szCs w:val="26"/>
          <w:lang w:eastAsia="ru-RU"/>
        </w:rPr>
        <w:t xml:space="preserve"> дошкільного віку</w:t>
      </w:r>
      <w:r w:rsidRPr="00972E07">
        <w:rPr>
          <w:rFonts w:ascii="Times New Roman" w:eastAsia="Times New Roman" w:hAnsi="Times New Roman" w:cs="Times New Roman"/>
          <w:sz w:val="26"/>
          <w:szCs w:val="26"/>
          <w:lang w:val="ru-RU" w:eastAsia="ru-RU"/>
        </w:rPr>
        <w:t xml:space="preserve"> в освітній </w:t>
      </w:r>
      <w:r w:rsidRPr="00972E07">
        <w:rPr>
          <w:rFonts w:ascii="Times New Roman" w:eastAsia="Times New Roman" w:hAnsi="Times New Roman" w:cs="Times New Roman"/>
          <w:sz w:val="26"/>
          <w:szCs w:val="26"/>
          <w:lang w:eastAsia="ru-RU"/>
        </w:rPr>
        <w:t>процес.</w:t>
      </w:r>
    </w:p>
    <w:p w:rsidR="00972E07" w:rsidRPr="00972E07" w:rsidRDefault="00972E07" w:rsidP="00972E07">
      <w:pPr>
        <w:spacing w:after="0"/>
        <w:ind w:firstLine="360"/>
        <w:jc w:val="both"/>
        <w:rPr>
          <w:rFonts w:ascii="Tahoma" w:eastAsia="Times New Roman" w:hAnsi="Tahoma" w:cs="Tahoma"/>
          <w:color w:val="010301"/>
          <w:sz w:val="21"/>
          <w:szCs w:val="21"/>
          <w:shd w:val="clear" w:color="auto" w:fill="FFFFFF"/>
          <w:lang w:val="ru-RU" w:eastAsia="ru-RU"/>
        </w:rPr>
      </w:pPr>
    </w:p>
    <w:p w:rsidR="00972E07" w:rsidRPr="00972E07" w:rsidRDefault="00972E07" w:rsidP="00972E07">
      <w:pPr>
        <w:tabs>
          <w:tab w:val="left" w:pos="1800"/>
        </w:tabs>
        <w:spacing w:after="0"/>
        <w:ind w:firstLine="360"/>
        <w:jc w:val="center"/>
        <w:rPr>
          <w:rFonts w:ascii="Times New Roman" w:eastAsia="Times New Roman" w:hAnsi="Times New Roman" w:cs="Times New Roman"/>
          <w:b/>
          <w:sz w:val="26"/>
          <w:szCs w:val="26"/>
          <w:lang w:val="ru-RU" w:eastAsia="ru-RU"/>
        </w:rPr>
      </w:pPr>
      <w:r w:rsidRPr="00972E07">
        <w:rPr>
          <w:rFonts w:ascii="Times New Roman" w:eastAsia="Times New Roman" w:hAnsi="Times New Roman" w:cs="Times New Roman"/>
          <w:b/>
          <w:sz w:val="26"/>
          <w:szCs w:val="26"/>
          <w:lang w:val="ru-RU" w:eastAsia="ru-RU"/>
        </w:rPr>
        <w:t>Завдання</w:t>
      </w:r>
      <w:r w:rsidRPr="00972E07">
        <w:rPr>
          <w:rFonts w:ascii="Times New Roman" w:eastAsia="Times New Roman" w:hAnsi="Times New Roman" w:cs="Times New Roman"/>
          <w:b/>
          <w:sz w:val="26"/>
          <w:szCs w:val="26"/>
          <w:lang w:eastAsia="ru-RU"/>
        </w:rPr>
        <w:t>ми</w:t>
      </w:r>
      <w:r w:rsidRPr="00972E07">
        <w:rPr>
          <w:rFonts w:ascii="Times New Roman" w:eastAsia="Times New Roman" w:hAnsi="Times New Roman" w:cs="Times New Roman"/>
          <w:b/>
          <w:sz w:val="26"/>
          <w:szCs w:val="26"/>
          <w:lang w:val="ru-RU" w:eastAsia="ru-RU"/>
        </w:rPr>
        <w:t xml:space="preserve"> на літній </w:t>
      </w:r>
      <w:proofErr w:type="gramStart"/>
      <w:r w:rsidRPr="00972E07">
        <w:rPr>
          <w:rFonts w:ascii="Times New Roman" w:eastAsia="Times New Roman" w:hAnsi="Times New Roman" w:cs="Times New Roman"/>
          <w:b/>
          <w:sz w:val="26"/>
          <w:szCs w:val="26"/>
          <w:lang w:val="ru-RU" w:eastAsia="ru-RU"/>
        </w:rPr>
        <w:t>оздоровчий  період</w:t>
      </w:r>
      <w:proofErr w:type="gramEnd"/>
    </w:p>
    <w:p w:rsidR="00972E07" w:rsidRPr="00972E07" w:rsidRDefault="00972E07" w:rsidP="00972E07">
      <w:pPr>
        <w:numPr>
          <w:ilvl w:val="0"/>
          <w:numId w:val="2"/>
        </w:numPr>
        <w:overflowPunct w:val="0"/>
        <w:autoSpaceDE w:val="0"/>
        <w:autoSpaceDN w:val="0"/>
        <w:adjustRightInd w:val="0"/>
        <w:spacing w:after="0"/>
        <w:ind w:left="0" w:firstLine="36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Реалізація системи заходів, направлених на оздоровлення і фізичний розвиток дітей, їх етичне виховання, розвиток допитливості і пізнавальної активності, формування культурно-гігієнічних і трудових навичок.</w:t>
      </w:r>
    </w:p>
    <w:p w:rsidR="00972E07" w:rsidRPr="00972E07" w:rsidRDefault="00972E07" w:rsidP="00972E07">
      <w:pPr>
        <w:numPr>
          <w:ilvl w:val="0"/>
          <w:numId w:val="2"/>
        </w:numPr>
        <w:overflowPunct w:val="0"/>
        <w:autoSpaceDE w:val="0"/>
        <w:autoSpaceDN w:val="0"/>
        <w:adjustRightInd w:val="0"/>
        <w:spacing w:after="0"/>
        <w:ind w:left="0" w:firstLine="36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Створення умов, що забезпечують охорону життя і здоров'я дітей, попередження захворюваності і травматизму.</w:t>
      </w:r>
    </w:p>
    <w:p w:rsidR="00972E07" w:rsidRPr="00972E07" w:rsidRDefault="00972E07" w:rsidP="00972E07">
      <w:pPr>
        <w:numPr>
          <w:ilvl w:val="0"/>
          <w:numId w:val="2"/>
        </w:numPr>
        <w:overflowPunct w:val="0"/>
        <w:autoSpaceDE w:val="0"/>
        <w:autoSpaceDN w:val="0"/>
        <w:adjustRightInd w:val="0"/>
        <w:spacing w:after="0"/>
        <w:ind w:left="0" w:firstLine="36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Здійснення педагогічної і санітарної освіти батьків з  питання виховання і оздоровлення дітей в літній період. </w:t>
      </w:r>
    </w:p>
    <w:p w:rsidR="00972E07" w:rsidRPr="00972E07" w:rsidRDefault="00972E07" w:rsidP="00972E07">
      <w:pPr>
        <w:overflowPunct w:val="0"/>
        <w:autoSpaceDE w:val="0"/>
        <w:autoSpaceDN w:val="0"/>
        <w:adjustRightInd w:val="0"/>
        <w:spacing w:after="0"/>
        <w:ind w:left="360"/>
        <w:contextualSpacing/>
        <w:jc w:val="both"/>
        <w:rPr>
          <w:rFonts w:ascii="Times New Roman" w:eastAsia="Times New Roman" w:hAnsi="Times New Roman" w:cs="Times New Roman"/>
          <w:color w:val="C00000"/>
          <w:sz w:val="26"/>
          <w:szCs w:val="26"/>
          <w:lang w:eastAsia="ru-RU"/>
        </w:rPr>
      </w:pPr>
    </w:p>
    <w:p w:rsidR="00972E07" w:rsidRPr="00972E07" w:rsidRDefault="00972E07" w:rsidP="00972E07">
      <w:pPr>
        <w:spacing w:after="0"/>
        <w:jc w:val="both"/>
        <w:rPr>
          <w:rFonts w:ascii="Times New Roman" w:eastAsia="Times New Roman" w:hAnsi="Times New Roman" w:cs="Times New Roman"/>
          <w:color w:val="C00000"/>
          <w:sz w:val="26"/>
          <w:szCs w:val="26"/>
          <w:lang w:eastAsia="ru-RU"/>
        </w:rPr>
      </w:pPr>
    </w:p>
    <w:p w:rsidR="00972E07" w:rsidRPr="00972E07" w:rsidRDefault="00972E07" w:rsidP="00972E07">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972E07" w:rsidRPr="00972E07" w:rsidRDefault="00972E07" w:rsidP="00972E07">
      <w:pPr>
        <w:spacing w:after="0"/>
        <w:jc w:val="both"/>
        <w:outlineLvl w:val="0"/>
        <w:rPr>
          <w:rFonts w:ascii="Times New Roman" w:eastAsia="Times New Roman" w:hAnsi="Times New Roman" w:cs="Times New Roman"/>
          <w:sz w:val="28"/>
          <w:szCs w:val="28"/>
          <w:lang w:eastAsia="ru-RU"/>
        </w:rPr>
      </w:pPr>
    </w:p>
    <w:p w:rsidR="00972E07" w:rsidRPr="00972E07" w:rsidRDefault="00972E07" w:rsidP="00972E07">
      <w:pPr>
        <w:spacing w:after="0" w:line="240" w:lineRule="auto"/>
        <w:contextualSpacing/>
        <w:jc w:val="both"/>
        <w:rPr>
          <w:rFonts w:ascii="Times New Roman" w:eastAsia="Times New Roman" w:hAnsi="Times New Roman" w:cs="Times New Roman"/>
          <w:color w:val="0000FF"/>
          <w:sz w:val="28"/>
          <w:szCs w:val="28"/>
          <w:lang w:eastAsia="ru-RU"/>
        </w:rPr>
      </w:pPr>
    </w:p>
    <w:p w:rsidR="00972E07" w:rsidRPr="00972E07" w:rsidRDefault="00972E07" w:rsidP="00972E07">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lastRenderedPageBreak/>
        <w:t>Основними компонентами надання дітям якісних освітніх послуг  стали:</w:t>
      </w:r>
    </w:p>
    <w:p w:rsidR="00972E07" w:rsidRPr="00972E07" w:rsidRDefault="00972E07" w:rsidP="00972E07">
      <w:pPr>
        <w:numPr>
          <w:ilvl w:val="0"/>
          <w:numId w:val="33"/>
        </w:num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дотримання державного освітнього стандарту;</w:t>
      </w:r>
    </w:p>
    <w:p w:rsidR="00972E07" w:rsidRPr="00972E07" w:rsidRDefault="00972E07" w:rsidP="00972E07">
      <w:pPr>
        <w:numPr>
          <w:ilvl w:val="0"/>
          <w:numId w:val="33"/>
        </w:num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використання різноманітних засобів освітнього впливу на дитячу особистість;</w:t>
      </w:r>
    </w:p>
    <w:p w:rsidR="00972E07" w:rsidRPr="00972E07" w:rsidRDefault="00972E07" w:rsidP="00972E07">
      <w:pPr>
        <w:numPr>
          <w:ilvl w:val="0"/>
          <w:numId w:val="33"/>
        </w:num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забезпечення інтеграції змісту освітнього процесу  і зацікавленості дітей пізнанням навколишньої дійсності.</w:t>
      </w:r>
    </w:p>
    <w:p w:rsidR="00972E07" w:rsidRPr="00972E07" w:rsidRDefault="00972E07" w:rsidP="00972E07">
      <w:pPr>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b/>
          <w:color w:val="000000"/>
          <w:sz w:val="28"/>
          <w:szCs w:val="28"/>
          <w:lang w:eastAsia="ru-RU"/>
        </w:rPr>
        <w:t xml:space="preserve">          </w:t>
      </w:r>
      <w:r w:rsidRPr="00972E07">
        <w:rPr>
          <w:rFonts w:ascii="Times New Roman" w:eastAsia="Times New Roman" w:hAnsi="Times New Roman" w:cs="Times New Roman"/>
          <w:sz w:val="26"/>
          <w:szCs w:val="26"/>
          <w:lang w:eastAsia="ru-RU"/>
        </w:rPr>
        <w:t xml:space="preserve">Реалізуючи завдання реформування освіти в контексті Концепція освіти дітей раннього та дошкільного віку педагогічним колективом було визначено одним з пріоритетних напрямів - </w:t>
      </w:r>
      <w:r w:rsidRPr="00972E07">
        <w:rPr>
          <w:rFonts w:ascii="Times New Roman" w:eastAsia="Times New Roman" w:hAnsi="Times New Roman" w:cs="Times New Roman"/>
          <w:i/>
          <w:sz w:val="26"/>
          <w:szCs w:val="26"/>
          <w:lang w:eastAsia="ru-RU"/>
        </w:rPr>
        <w:t>забезпечення  методично – психологічного супроводу наступності між дошкільною та початковою освітою в умовах Нової української школи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 xml:space="preserve">Саме з цією метою було укладено угоду про співпрацю між ЗДО я/с №19 комбінованого типу та НВК «СШ – колегіум» №3 та погоджено план співпраці </w:t>
      </w:r>
      <w:proofErr w:type="gramStart"/>
      <w:r w:rsidRPr="00972E07">
        <w:rPr>
          <w:rFonts w:ascii="Times New Roman" w:eastAsia="Times New Roman" w:hAnsi="Times New Roman" w:cs="Times New Roman"/>
          <w:sz w:val="26"/>
          <w:szCs w:val="26"/>
          <w:lang w:val="ru-RU" w:eastAsia="ru-RU"/>
        </w:rPr>
        <w:t>між  колективами</w:t>
      </w:r>
      <w:proofErr w:type="gramEnd"/>
      <w:r w:rsidRPr="00972E07">
        <w:rPr>
          <w:rFonts w:ascii="Times New Roman" w:eastAsia="Times New Roman" w:hAnsi="Times New Roman" w:cs="Times New Roman"/>
          <w:sz w:val="26"/>
          <w:szCs w:val="26"/>
          <w:lang w:val="ru-RU" w:eastAsia="ru-RU"/>
        </w:rPr>
        <w:t xml:space="preserve"> закладів. Зокрема:</w:t>
      </w:r>
    </w:p>
    <w:p w:rsidR="00972E07" w:rsidRPr="00972E07" w:rsidRDefault="00972E07" w:rsidP="00972E07">
      <w:pPr>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xml:space="preserve">- укладання алгоритму взаємовідвідування занять учителями та уроків – </w:t>
      </w:r>
      <w:proofErr w:type="gramStart"/>
      <w:r w:rsidRPr="00972E07">
        <w:rPr>
          <w:rFonts w:ascii="Times New Roman" w:eastAsia="Times New Roman" w:hAnsi="Times New Roman" w:cs="Times New Roman"/>
          <w:sz w:val="26"/>
          <w:szCs w:val="26"/>
          <w:lang w:val="ru-RU" w:eastAsia="ru-RU"/>
        </w:rPr>
        <w:t>вихователями  у</w:t>
      </w:r>
      <w:proofErr w:type="gramEnd"/>
      <w:r w:rsidRPr="00972E07">
        <w:rPr>
          <w:rFonts w:ascii="Times New Roman" w:eastAsia="Times New Roman" w:hAnsi="Times New Roman" w:cs="Times New Roman"/>
          <w:sz w:val="26"/>
          <w:szCs w:val="26"/>
          <w:lang w:val="ru-RU" w:eastAsia="ru-RU"/>
        </w:rPr>
        <w:t xml:space="preserve"> закладах;</w:t>
      </w:r>
    </w:p>
    <w:p w:rsidR="00972E07" w:rsidRPr="00972E07" w:rsidRDefault="00972E07" w:rsidP="00972E07">
      <w:pPr>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облік дітей мікрорайону школи та ЗДО з метою складання списків майбутніх першокласників, які не охоплені суспільною освітою;</w:t>
      </w:r>
    </w:p>
    <w:p w:rsidR="00972E07" w:rsidRPr="00972E07" w:rsidRDefault="00972E07" w:rsidP="00972E07">
      <w:pPr>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ознайомлення вчителів 4-го класу з дошкільниками, спрямоване на вивчення і врахування у роботі індивідуальних, вікових, психологічних особливостей дітей;</w:t>
      </w:r>
    </w:p>
    <w:p w:rsidR="00972E07" w:rsidRPr="00972E07" w:rsidRDefault="00972E07" w:rsidP="00972E07">
      <w:pPr>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xml:space="preserve">- знайомство батьків майбутніх першокласників зі школою; </w:t>
      </w:r>
    </w:p>
    <w:p w:rsidR="00972E07" w:rsidRPr="00972E07" w:rsidRDefault="00972E07" w:rsidP="00972E07">
      <w:pPr>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круглий стіл «Забезпечення дошкільної та початкової освіти в умовах реформування</w:t>
      </w:r>
    </w:p>
    <w:p w:rsidR="00972E07" w:rsidRPr="00972E07" w:rsidRDefault="00972E07" w:rsidP="00972E07">
      <w:pPr>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xml:space="preserve">загальної середньої освіти на засадах Концепції Нової української школи»; </w:t>
      </w:r>
    </w:p>
    <w:p w:rsidR="00972E07" w:rsidRPr="00972E07" w:rsidRDefault="00972E07" w:rsidP="00972E07">
      <w:pPr>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робота пункту психологічної допомоги;</w:t>
      </w:r>
    </w:p>
    <w:p w:rsidR="00972E07" w:rsidRPr="00972E07" w:rsidRDefault="00972E07" w:rsidP="00972E07">
      <w:pPr>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xml:space="preserve">- створення інформаційно-педагогічної </w:t>
      </w:r>
      <w:proofErr w:type="gramStart"/>
      <w:r w:rsidRPr="00972E07">
        <w:rPr>
          <w:rFonts w:ascii="Times New Roman" w:eastAsia="Times New Roman" w:hAnsi="Times New Roman" w:cs="Times New Roman"/>
          <w:sz w:val="26"/>
          <w:szCs w:val="26"/>
          <w:lang w:val="ru-RU" w:eastAsia="ru-RU"/>
        </w:rPr>
        <w:t>бібліотеки  для</w:t>
      </w:r>
      <w:proofErr w:type="gramEnd"/>
      <w:r w:rsidRPr="00972E07">
        <w:rPr>
          <w:rFonts w:ascii="Times New Roman" w:eastAsia="Times New Roman" w:hAnsi="Times New Roman" w:cs="Times New Roman"/>
          <w:sz w:val="26"/>
          <w:szCs w:val="26"/>
          <w:lang w:val="ru-RU" w:eastAsia="ru-RU"/>
        </w:rPr>
        <w:t xml:space="preserve"> батьків, із посібниками щодо підготовки дітей до школи;</w:t>
      </w:r>
    </w:p>
    <w:p w:rsidR="00972E07" w:rsidRPr="00972E07" w:rsidRDefault="00972E07" w:rsidP="00972E07">
      <w:pPr>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-творчі звіти, огляди знань, різноманітні дитячі виставки та виступи та ін.</w:t>
      </w:r>
    </w:p>
    <w:p w:rsidR="00972E07" w:rsidRPr="00972E07" w:rsidRDefault="00972E07" w:rsidP="00972E07">
      <w:pPr>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xml:space="preserve">        Для реалізації освітніх вимог обох ланок освіти, орієнтуючись на Концепцію НУШ, її новий зміст, зміну освітнього простору, результативною </w:t>
      </w:r>
      <w:proofErr w:type="gramStart"/>
      <w:r w:rsidRPr="00972E07">
        <w:rPr>
          <w:rFonts w:ascii="Times New Roman" w:eastAsia="Times New Roman" w:hAnsi="Times New Roman" w:cs="Times New Roman"/>
          <w:sz w:val="26"/>
          <w:szCs w:val="26"/>
          <w:lang w:val="ru-RU" w:eastAsia="ru-RU"/>
        </w:rPr>
        <w:t>стала  така</w:t>
      </w:r>
      <w:proofErr w:type="gramEnd"/>
      <w:r w:rsidRPr="00972E07">
        <w:rPr>
          <w:rFonts w:ascii="Times New Roman" w:eastAsia="Times New Roman" w:hAnsi="Times New Roman" w:cs="Times New Roman"/>
          <w:sz w:val="26"/>
          <w:szCs w:val="26"/>
          <w:lang w:val="ru-RU" w:eastAsia="ru-RU"/>
        </w:rPr>
        <w:t xml:space="preserve"> форма взаємодії, застосування компетентнісного та інтегрованого підходів під час освітнього процесу для розвитку особистості, організації та проведення ранкових зустрічей, використання ігрових методів у навчальних заняттях. Побудова освітнього процесу з дітьми дошкільного віку здійснюється на основі формування досвіду дитини у спілкуванні з дорослими та однолітками в усіх специфічно дитячих видах діяльності (предметно -практична, ігрова, мистецька, пізнавальна) у матеріально -технологічному універсальному розвивальному середовищі на засадах діяльнісного, компетентнісного, особистісно зорієнтованого, інтегрованого, соціокультурного принципів організації освітнього процесу. Реалізація творчого потенціалу педагога — необхідна умова оновлення освітнього процесу.</w:t>
      </w:r>
    </w:p>
    <w:p w:rsidR="00972E07" w:rsidRPr="00972E07" w:rsidRDefault="00972E07" w:rsidP="00972E07">
      <w:pPr>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xml:space="preserve">        Упродовж навчального року в </w:t>
      </w:r>
      <w:proofErr w:type="gramStart"/>
      <w:r w:rsidRPr="00972E07">
        <w:rPr>
          <w:rFonts w:ascii="Times New Roman" w:eastAsia="Times New Roman" w:hAnsi="Times New Roman" w:cs="Times New Roman"/>
          <w:sz w:val="26"/>
          <w:szCs w:val="26"/>
          <w:lang w:val="ru-RU" w:eastAsia="ru-RU"/>
        </w:rPr>
        <w:t>ЗДО  проходив</w:t>
      </w:r>
      <w:proofErr w:type="gramEnd"/>
      <w:r w:rsidRPr="00972E07">
        <w:rPr>
          <w:rFonts w:ascii="Times New Roman" w:eastAsia="Times New Roman" w:hAnsi="Times New Roman" w:cs="Times New Roman"/>
          <w:sz w:val="26"/>
          <w:szCs w:val="26"/>
          <w:lang w:val="ru-RU" w:eastAsia="ru-RU"/>
        </w:rPr>
        <w:t xml:space="preserve"> семінар – практикум «Забезпечення методично – психологічного супроводу наступності між дошкільною та початковою освітою в умовах Нової української школи», керівником  якого була Жигайло М.Б., вихователь –методист. Під час теоретичного засідання були розглянуті питання: організація </w:t>
      </w:r>
      <w:r w:rsidRPr="00972E07">
        <w:rPr>
          <w:rFonts w:ascii="Times New Roman" w:eastAsia="Times New Roman" w:hAnsi="Times New Roman" w:cs="Times New Roman"/>
          <w:bCs/>
          <w:sz w:val="26"/>
          <w:szCs w:val="26"/>
          <w:lang w:val="ru-RU" w:eastAsia="ru-RU"/>
        </w:rPr>
        <w:t xml:space="preserve">єдиного розвиваючого світу дошкільної  та початкової освіти </w:t>
      </w:r>
      <w:r w:rsidRPr="00972E07">
        <w:rPr>
          <w:rFonts w:ascii="Times New Roman" w:eastAsia="Times New Roman" w:hAnsi="Times New Roman" w:cs="Times New Roman"/>
          <w:bCs/>
          <w:sz w:val="26"/>
          <w:szCs w:val="26"/>
          <w:lang w:val="ru-RU" w:eastAsia="ru-RU"/>
        </w:rPr>
        <w:lastRenderedPageBreak/>
        <w:t>(Кожуховська Н.В., директор)</w:t>
      </w:r>
      <w:r w:rsidRPr="00972E07">
        <w:rPr>
          <w:rFonts w:ascii="Times New Roman" w:eastAsia="Times New Roman" w:hAnsi="Times New Roman" w:cs="Times New Roman"/>
          <w:sz w:val="26"/>
          <w:szCs w:val="26"/>
          <w:lang w:val="ru-RU" w:eastAsia="ru-RU"/>
        </w:rPr>
        <w:t xml:space="preserve">; інструктивно - методичні рекомендації </w:t>
      </w:r>
      <w:r w:rsidRPr="00972E07">
        <w:rPr>
          <w:rFonts w:ascii="Times New Roman" w:eastAsia="Times New Roman" w:hAnsi="Times New Roman" w:cs="Times New Roman"/>
          <w:sz w:val="26"/>
          <w:szCs w:val="26"/>
          <w:lang w:val="ru-RU" w:eastAsia="ru-RU"/>
        </w:rPr>
        <w:br/>
        <w:t xml:space="preserve">щодо забезпечення наступності </w:t>
      </w:r>
      <w:r w:rsidRPr="00972E07">
        <w:rPr>
          <w:rFonts w:ascii="Times New Roman" w:eastAsia="Times New Roman" w:hAnsi="Times New Roman" w:cs="Times New Roman"/>
          <w:sz w:val="26"/>
          <w:szCs w:val="26"/>
          <w:lang w:val="ru-RU" w:eastAsia="ru-RU"/>
        </w:rPr>
        <w:br/>
        <w:t>дошкільної та початкової освіти (Жигайло М.Б., вихователь – методист); принципи перспективності і наступності між суміжними ланками освіти (Жигайло М.Б., вихователь – методист).</w:t>
      </w:r>
    </w:p>
    <w:p w:rsidR="00972E07" w:rsidRPr="00972E07" w:rsidRDefault="00972E07" w:rsidP="00972E07">
      <w:pPr>
        <w:shd w:val="clear" w:color="auto" w:fill="FFFFFF"/>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xml:space="preserve">        В зв’язку з карантинними обмеженнями, встановленими </w:t>
      </w:r>
      <w:proofErr w:type="gramStart"/>
      <w:r w:rsidRPr="00972E07">
        <w:rPr>
          <w:rFonts w:ascii="Times New Roman" w:eastAsia="Times New Roman" w:hAnsi="Times New Roman" w:cs="Times New Roman"/>
          <w:sz w:val="26"/>
          <w:szCs w:val="26"/>
          <w:lang w:val="ru-RU" w:eastAsia="ru-RU"/>
        </w:rPr>
        <w:t xml:space="preserve">через  </w:t>
      </w:r>
      <w:r w:rsidRPr="00972E07">
        <w:rPr>
          <w:rFonts w:ascii="Times New Roman" w:eastAsia="Times New Roman" w:hAnsi="Times New Roman" w:cs="Times New Roman"/>
          <w:sz w:val="26"/>
          <w:szCs w:val="26"/>
          <w:lang w:val="en-US" w:eastAsia="ru-RU"/>
        </w:rPr>
        <w:t>COVID</w:t>
      </w:r>
      <w:proofErr w:type="gramEnd"/>
      <w:r w:rsidRPr="00972E07">
        <w:rPr>
          <w:rFonts w:ascii="Times New Roman" w:eastAsia="Times New Roman" w:hAnsi="Times New Roman" w:cs="Times New Roman"/>
          <w:sz w:val="26"/>
          <w:szCs w:val="26"/>
          <w:lang w:val="ru-RU" w:eastAsia="ru-RU"/>
        </w:rPr>
        <w:t xml:space="preserve"> 19, не вдалось провести спільне з педагогами НВК практичне засідання. В ході якого мали б розглядатись питання:</w:t>
      </w:r>
    </w:p>
    <w:p w:rsidR="00972E07" w:rsidRPr="00972E07" w:rsidRDefault="00972E07" w:rsidP="00972E07">
      <w:pPr>
        <w:shd w:val="clear" w:color="auto" w:fill="FFFFFF"/>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концептуальні засади реформування загальної середньої освіти та ключові компоненти формули Нової української школи;</w:t>
      </w:r>
    </w:p>
    <w:p w:rsidR="00972E07" w:rsidRPr="00972E07" w:rsidRDefault="00972E07" w:rsidP="00972E07">
      <w:pPr>
        <w:shd w:val="clear" w:color="auto" w:fill="FFFFFF"/>
        <w:spacing w:after="0"/>
        <w:jc w:val="both"/>
        <w:rPr>
          <w:rFonts w:ascii="Times New Roman" w:eastAsia="Times New Roman" w:hAnsi="Times New Roman" w:cs="Times New Roman"/>
          <w:bCs/>
          <w:sz w:val="26"/>
          <w:szCs w:val="26"/>
          <w:lang w:val="ru-RU" w:eastAsia="ru-RU"/>
        </w:rPr>
      </w:pPr>
      <w:r w:rsidRPr="00972E07">
        <w:rPr>
          <w:rFonts w:ascii="Times New Roman" w:eastAsia="Times New Roman" w:hAnsi="Times New Roman" w:cs="Times New Roman"/>
          <w:sz w:val="26"/>
          <w:szCs w:val="26"/>
          <w:lang w:val="ru-RU" w:eastAsia="ru-RU"/>
        </w:rPr>
        <w:t>- п</w:t>
      </w:r>
      <w:r w:rsidRPr="00972E07">
        <w:rPr>
          <w:rFonts w:ascii="Times New Roman" w:eastAsia="Times New Roman" w:hAnsi="Times New Roman" w:cs="Times New Roman"/>
          <w:bCs/>
          <w:sz w:val="26"/>
          <w:szCs w:val="26"/>
          <w:lang w:val="ru-RU" w:eastAsia="ru-RU"/>
        </w:rPr>
        <w:t>ровідні види діяльності дітей старшого дошкільного віку;</w:t>
      </w:r>
    </w:p>
    <w:p w:rsidR="00972E07" w:rsidRPr="00972E07" w:rsidRDefault="00972E07" w:rsidP="00972E07">
      <w:pPr>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xml:space="preserve">- адаптаційно - </w:t>
      </w:r>
      <w:proofErr w:type="gramStart"/>
      <w:r w:rsidRPr="00972E07">
        <w:rPr>
          <w:rFonts w:ascii="Times New Roman" w:eastAsia="Times New Roman" w:hAnsi="Times New Roman" w:cs="Times New Roman"/>
          <w:sz w:val="26"/>
          <w:szCs w:val="26"/>
          <w:lang w:val="ru-RU" w:eastAsia="ru-RU"/>
        </w:rPr>
        <w:t>ігровий  період</w:t>
      </w:r>
      <w:proofErr w:type="gramEnd"/>
      <w:r w:rsidRPr="00972E07">
        <w:rPr>
          <w:rFonts w:ascii="Times New Roman" w:eastAsia="Times New Roman" w:hAnsi="Times New Roman" w:cs="Times New Roman"/>
          <w:sz w:val="26"/>
          <w:szCs w:val="26"/>
          <w:lang w:val="ru-RU" w:eastAsia="ru-RU"/>
        </w:rPr>
        <w:t xml:space="preserve"> початкової освіти.</w:t>
      </w:r>
    </w:p>
    <w:p w:rsidR="00972E07" w:rsidRPr="00972E07" w:rsidRDefault="00972E07" w:rsidP="00972E07">
      <w:pPr>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xml:space="preserve">        Оскільки питання, </w:t>
      </w:r>
      <w:proofErr w:type="gramStart"/>
      <w:r w:rsidRPr="00972E07">
        <w:rPr>
          <w:rFonts w:ascii="Times New Roman" w:eastAsia="Times New Roman" w:hAnsi="Times New Roman" w:cs="Times New Roman"/>
          <w:sz w:val="26"/>
          <w:szCs w:val="26"/>
          <w:lang w:val="ru-RU" w:eastAsia="ru-RU"/>
        </w:rPr>
        <w:t>щодо  забезпечення</w:t>
      </w:r>
      <w:proofErr w:type="gramEnd"/>
      <w:r w:rsidRPr="00972E07">
        <w:rPr>
          <w:rFonts w:ascii="Times New Roman" w:eastAsia="Times New Roman" w:hAnsi="Times New Roman" w:cs="Times New Roman"/>
          <w:sz w:val="26"/>
          <w:szCs w:val="26"/>
          <w:lang w:val="ru-RU" w:eastAsia="ru-RU"/>
        </w:rPr>
        <w:t xml:space="preserve">  методично – психологічного  супроводу наступності між дошкільною і початковою  освітою в умовах НУШ не було цілком розкрито, прийнято рішення про продовження роботи над даною проблемою та визначенням її, одним з пріоритетних напрямків роботи ЗДО у 2021 – 2022н.р.</w:t>
      </w:r>
    </w:p>
    <w:p w:rsidR="00972E07" w:rsidRPr="00972E07" w:rsidRDefault="00972E07" w:rsidP="00972E07">
      <w:pPr>
        <w:spacing w:after="0"/>
        <w:jc w:val="both"/>
        <w:rPr>
          <w:rFonts w:ascii="Times New Roman" w:eastAsia="Times New Roman" w:hAnsi="Times New Roman" w:cs="Times New Roman"/>
          <w:i/>
          <w:sz w:val="26"/>
          <w:szCs w:val="26"/>
          <w:lang w:eastAsia="ru-RU"/>
        </w:rPr>
      </w:pPr>
      <w:r w:rsidRPr="00972E07">
        <w:rPr>
          <w:rFonts w:ascii="Times New Roman" w:eastAsia="Times New Roman" w:hAnsi="Times New Roman" w:cs="Times New Roman"/>
          <w:color w:val="FF0000"/>
          <w:sz w:val="26"/>
          <w:szCs w:val="26"/>
          <w:lang w:eastAsia="ru-RU"/>
        </w:rPr>
        <w:t xml:space="preserve">         </w:t>
      </w:r>
      <w:r w:rsidRPr="00972E07">
        <w:rPr>
          <w:rFonts w:ascii="Times New Roman" w:eastAsia="Times New Roman" w:hAnsi="Times New Roman" w:cs="Times New Roman"/>
          <w:sz w:val="26"/>
          <w:szCs w:val="26"/>
          <w:lang w:val="ru-RU" w:eastAsia="ru-RU"/>
        </w:rPr>
        <w:t xml:space="preserve">Вимоги сучасності потребують переорієнтації змісту виховання підростаючого покоління, зміщення акцентів на створення умов для поступального, повноцінного, всебічного розвитку особистості. Для того, щоб навчити дітей жити, успішно діяти у світі, самовизначитися у ньому, необхідно сформувати у них, починаючи з дошкільного віку, ціннісне ставлення </w:t>
      </w:r>
      <w:proofErr w:type="gramStart"/>
      <w:r w:rsidRPr="00972E07">
        <w:rPr>
          <w:rFonts w:ascii="Times New Roman" w:eastAsia="Times New Roman" w:hAnsi="Times New Roman" w:cs="Times New Roman"/>
          <w:sz w:val="26"/>
          <w:szCs w:val="26"/>
          <w:lang w:val="ru-RU" w:eastAsia="ru-RU"/>
        </w:rPr>
        <w:t>до себе</w:t>
      </w:r>
      <w:proofErr w:type="gramEnd"/>
      <w:r w:rsidRPr="00972E07">
        <w:rPr>
          <w:rFonts w:ascii="Times New Roman" w:eastAsia="Times New Roman" w:hAnsi="Times New Roman" w:cs="Times New Roman"/>
          <w:sz w:val="26"/>
          <w:szCs w:val="26"/>
          <w:lang w:val="ru-RU" w:eastAsia="ru-RU"/>
        </w:rPr>
        <w:t>, свого образу „Я”, одним із компонентів якого є „Я – здоровий”.  </w:t>
      </w:r>
      <w:r w:rsidRPr="00972E07">
        <w:rPr>
          <w:rFonts w:ascii="Times New Roman" w:eastAsia="Times New Roman" w:hAnsi="Times New Roman" w:cs="Times New Roman"/>
          <w:sz w:val="26"/>
          <w:szCs w:val="26"/>
          <w:lang w:eastAsia="ru-RU"/>
        </w:rPr>
        <w:t xml:space="preserve">Саме тому, у 2020-2021 н.р. педагоги спрямували  діяльість закладу дошкільної освіти на </w:t>
      </w:r>
      <w:r w:rsidRPr="00972E07">
        <w:rPr>
          <w:rFonts w:ascii="Times New Roman" w:eastAsia="Times New Roman" w:hAnsi="Times New Roman" w:cs="Times New Roman"/>
          <w:i/>
          <w:sz w:val="26"/>
          <w:szCs w:val="26"/>
          <w:lang w:eastAsia="ru-RU"/>
        </w:rPr>
        <w:t>формування ціннісного ставлення до здоров</w:t>
      </w:r>
      <w:r w:rsidRPr="00972E07">
        <w:rPr>
          <w:rFonts w:ascii="Times New Roman" w:eastAsia="Times New Roman" w:hAnsi="Times New Roman" w:cs="Times New Roman"/>
          <w:i/>
          <w:sz w:val="26"/>
          <w:szCs w:val="26"/>
          <w:lang w:val="ru-RU" w:eastAsia="ru-RU"/>
        </w:rPr>
        <w:t>’</w:t>
      </w:r>
      <w:r w:rsidRPr="00972E07">
        <w:rPr>
          <w:rFonts w:ascii="Times New Roman" w:eastAsia="Times New Roman" w:hAnsi="Times New Roman" w:cs="Times New Roman"/>
          <w:i/>
          <w:sz w:val="26"/>
          <w:szCs w:val="26"/>
          <w:lang w:eastAsia="ru-RU"/>
        </w:rPr>
        <w:t>я  у дошкільнят.</w:t>
      </w:r>
    </w:p>
    <w:p w:rsidR="00972E07" w:rsidRPr="00972E07" w:rsidRDefault="00972E07" w:rsidP="00972E07">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b/>
          <w:color w:val="000000"/>
          <w:sz w:val="28"/>
          <w:szCs w:val="28"/>
          <w:lang w:eastAsia="ru-RU"/>
        </w:rPr>
        <w:t xml:space="preserve">       </w:t>
      </w:r>
      <w:r w:rsidRPr="00972E07">
        <w:rPr>
          <w:rFonts w:ascii="Times New Roman" w:eastAsia="Times New Roman" w:hAnsi="Times New Roman" w:cs="Times New Roman"/>
          <w:b/>
          <w:color w:val="000000"/>
          <w:sz w:val="26"/>
          <w:szCs w:val="26"/>
          <w:lang w:eastAsia="ru-RU"/>
        </w:rPr>
        <w:t xml:space="preserve"> </w:t>
      </w:r>
      <w:r w:rsidRPr="00972E07">
        <w:rPr>
          <w:rFonts w:ascii="Times New Roman" w:eastAsia="Times New Roman" w:hAnsi="Times New Roman" w:cs="Times New Roman"/>
          <w:color w:val="000000"/>
          <w:sz w:val="26"/>
          <w:szCs w:val="26"/>
          <w:lang w:eastAsia="ru-RU"/>
        </w:rPr>
        <w:t>Дане питання розглядала педагогічна рада. В ході роботи якої педагоги вивчали:</w:t>
      </w:r>
    </w:p>
    <w:p w:rsidR="00972E07" w:rsidRPr="00972E07" w:rsidRDefault="00972E07" w:rsidP="00972E07">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рівень формування ціннісного ставлення до здоров</w:t>
      </w:r>
      <w:r w:rsidRPr="00972E07">
        <w:rPr>
          <w:rFonts w:ascii="Times New Roman" w:eastAsia="Times New Roman" w:hAnsi="Times New Roman" w:cs="Times New Roman"/>
          <w:color w:val="000000"/>
          <w:sz w:val="26"/>
          <w:szCs w:val="26"/>
          <w:lang w:val="ru-RU" w:eastAsia="ru-RU"/>
        </w:rPr>
        <w:t>’</w:t>
      </w:r>
      <w:r w:rsidRPr="00972E07">
        <w:rPr>
          <w:rFonts w:ascii="Times New Roman" w:eastAsia="Times New Roman" w:hAnsi="Times New Roman" w:cs="Times New Roman"/>
          <w:color w:val="000000"/>
          <w:sz w:val="26"/>
          <w:szCs w:val="26"/>
          <w:lang w:eastAsia="ru-RU"/>
        </w:rPr>
        <w:t>я у дошкільнят (Гой О.М., вихователь);</w:t>
      </w:r>
    </w:p>
    <w:p w:rsidR="00972E07" w:rsidRPr="00972E07" w:rsidRDefault="00972E07" w:rsidP="00972E07">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стан утримання, виховання та навчання дітей, які залишилися без батьківського піклування (Каратник Г.В., асистент вихователя);</w:t>
      </w:r>
    </w:p>
    <w:p w:rsidR="00972E07" w:rsidRPr="00972E07" w:rsidRDefault="00972E07" w:rsidP="00972E07">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результати обстедення нервово- психічного рзвитку дітей раннього віку, їх адаптацію до умов ЗДО ( Письменюк М.В., практичний психолог);</w:t>
      </w:r>
    </w:p>
    <w:p w:rsidR="00972E07" w:rsidRPr="00972E07" w:rsidRDefault="00972E07" w:rsidP="00972E07">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організацію освітнього процесу з формування безпеки життєдіяльності дітей * Жигайло М.Б., вихователь – методист).</w:t>
      </w:r>
    </w:p>
    <w:p w:rsidR="00972E07" w:rsidRPr="00972E07" w:rsidRDefault="00972E07" w:rsidP="00972E07">
      <w:pPr>
        <w:spacing w:after="0"/>
        <w:ind w:firstLine="54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eastAsia="ru-RU"/>
        </w:rPr>
        <w:t xml:space="preserve">Педагогами було визначено, що процес з формування ціннісного ставлення до власного здоров’я у дітей дошкільного віку передбачає розкриття істотних зв’язків і залежностей, які існують між станом здоров’я людини та її способом життя, рівнем знань про здоров’я, настроєм, стосунками з іншими людьми. Пріоритети в загальній системі роботи мають бути віддані освітній діяльності. Основне її завдання – розвиток у дітей усвідомлення цінності здоров’я і здорового способу життя, що сприяють становленню активної особистості. Встановлено, що дитина, у якої буде сформоване сприйняття власного здоров’я як особистісної цінності, намагатиметься свідомо коригувати свою поведінку щодо здорового існування. </w:t>
      </w:r>
      <w:r w:rsidRPr="00972E07">
        <w:rPr>
          <w:rFonts w:ascii="Times New Roman" w:eastAsia="Times New Roman" w:hAnsi="Times New Roman" w:cs="Times New Roman"/>
          <w:sz w:val="26"/>
          <w:szCs w:val="26"/>
          <w:lang w:val="ru-RU" w:eastAsia="ru-RU"/>
        </w:rPr>
        <w:t xml:space="preserve">Тобто, буде бережно </w:t>
      </w:r>
      <w:r w:rsidRPr="00972E07">
        <w:rPr>
          <w:rFonts w:ascii="Times New Roman" w:eastAsia="Times New Roman" w:hAnsi="Times New Roman" w:cs="Times New Roman"/>
          <w:sz w:val="26"/>
          <w:szCs w:val="26"/>
          <w:lang w:val="ru-RU" w:eastAsia="ru-RU"/>
        </w:rPr>
        <w:lastRenderedPageBreak/>
        <w:t>ставитися до власного здоров’я і здоров’я оточуючих; прагнути до адекватного сприйняття знань і навичок по його охороні, їх втіленню у повсякденне життя.</w:t>
      </w:r>
    </w:p>
    <w:p w:rsidR="00972E07" w:rsidRPr="00972E07" w:rsidRDefault="00972E07" w:rsidP="00972E07">
      <w:pPr>
        <w:spacing w:after="0"/>
        <w:ind w:firstLine="54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Для досягнення мети освітній процес</w:t>
      </w:r>
      <w:r w:rsidRPr="00972E07">
        <w:rPr>
          <w:rFonts w:ascii="Times New Roman" w:eastAsia="Times New Roman" w:hAnsi="Times New Roman" w:cs="Times New Roman"/>
          <w:sz w:val="26"/>
          <w:szCs w:val="26"/>
          <w:lang w:eastAsia="ru-RU"/>
        </w:rPr>
        <w:t xml:space="preserve"> було спрямовано</w:t>
      </w:r>
      <w:r w:rsidRPr="00972E07">
        <w:rPr>
          <w:rFonts w:ascii="Times New Roman" w:eastAsia="Times New Roman" w:hAnsi="Times New Roman" w:cs="Times New Roman"/>
          <w:sz w:val="26"/>
          <w:szCs w:val="26"/>
          <w:lang w:val="ru-RU" w:eastAsia="ru-RU"/>
        </w:rPr>
        <w:t xml:space="preserve"> на виконання наступних завдань:</w:t>
      </w:r>
    </w:p>
    <w:p w:rsidR="00972E07" w:rsidRPr="00972E07" w:rsidRDefault="00972E07" w:rsidP="00972E07">
      <w:pPr>
        <w:spacing w:after="0"/>
        <w:ind w:firstLine="54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bCs/>
          <w:sz w:val="26"/>
          <w:szCs w:val="26"/>
          <w:lang w:val="ru-RU" w:eastAsia="ru-RU"/>
        </w:rPr>
        <w:t>Систематизувати знання дітей про:</w:t>
      </w:r>
    </w:p>
    <w:p w:rsidR="00972E07" w:rsidRPr="00972E07" w:rsidRDefault="00972E07" w:rsidP="00972E07">
      <w:pPr>
        <w:numPr>
          <w:ilvl w:val="0"/>
          <w:numId w:val="34"/>
        </w:numPr>
        <w:spacing w:after="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фізичну сферу здоров’я (будову тіла, функції органів тіла, засоби збереження здоров’я тощо);</w:t>
      </w:r>
    </w:p>
    <w:p w:rsidR="00972E07" w:rsidRPr="00972E07" w:rsidRDefault="00972E07" w:rsidP="00972E07">
      <w:pPr>
        <w:numPr>
          <w:ilvl w:val="0"/>
          <w:numId w:val="34"/>
        </w:numPr>
        <w:spacing w:after="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психічну сферу здоров’я (почуття та емоції, керівництво ними);</w:t>
      </w:r>
    </w:p>
    <w:p w:rsidR="00972E07" w:rsidRPr="00972E07" w:rsidRDefault="00972E07" w:rsidP="00972E07">
      <w:pPr>
        <w:numPr>
          <w:ilvl w:val="0"/>
          <w:numId w:val="34"/>
        </w:numPr>
        <w:spacing w:after="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соціальну сферу здоров’я (залежність стану здоров’я від умов життя; правила поведінки в суспільстві; негативний вплив шкідливих звичок на здоров’я тощо).</w:t>
      </w:r>
    </w:p>
    <w:p w:rsidR="00972E07" w:rsidRPr="00972E07" w:rsidRDefault="00972E07" w:rsidP="00972E07">
      <w:pPr>
        <w:spacing w:after="0"/>
        <w:ind w:firstLine="54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bCs/>
          <w:sz w:val="26"/>
          <w:szCs w:val="26"/>
          <w:lang w:val="ru-RU" w:eastAsia="ru-RU"/>
        </w:rPr>
        <w:t>Сформувати вміння (навички):</w:t>
      </w:r>
    </w:p>
    <w:p w:rsidR="00972E07" w:rsidRPr="00972E07" w:rsidRDefault="00972E07" w:rsidP="00972E07">
      <w:pPr>
        <w:numPr>
          <w:ilvl w:val="0"/>
          <w:numId w:val="35"/>
        </w:numPr>
        <w:spacing w:after="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у фізичній сфері здоров’я: самостійно піклуватися про власне здоров’я, орієнтуватися у показниках свого фізичного стану, використовувати знання про функції органів тіла в різних видах діяльності;</w:t>
      </w:r>
    </w:p>
    <w:p w:rsidR="00972E07" w:rsidRPr="00972E07" w:rsidRDefault="00972E07" w:rsidP="00972E07">
      <w:pPr>
        <w:numPr>
          <w:ilvl w:val="0"/>
          <w:numId w:val="35"/>
        </w:numPr>
        <w:spacing w:after="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у психічній сфері здоров’я: зосереджуватися на приємних спогадах, використовувати їх для покращання настрою, контролювати негативні емоції;</w:t>
      </w:r>
    </w:p>
    <w:p w:rsidR="00972E07" w:rsidRPr="00972E07" w:rsidRDefault="00972E07" w:rsidP="00972E07">
      <w:pPr>
        <w:numPr>
          <w:ilvl w:val="0"/>
          <w:numId w:val="35"/>
        </w:numPr>
        <w:spacing w:after="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у соціальній сфері здоров’я: оцінювати життєві ситуації, прогнозувати результати діяльності, наслідки поведінки, безконфліктно спілкуватися, піклуватися про хворих, з повагою ставитися до здорових.</w:t>
      </w:r>
    </w:p>
    <w:p w:rsidR="00972E07" w:rsidRPr="00972E07" w:rsidRDefault="00972E07" w:rsidP="00972E07">
      <w:pPr>
        <w:spacing w:after="0"/>
        <w:ind w:firstLine="54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b/>
          <w:bCs/>
          <w:sz w:val="26"/>
          <w:szCs w:val="26"/>
          <w:lang w:val="ru-RU" w:eastAsia="ru-RU"/>
        </w:rPr>
        <w:t> </w:t>
      </w:r>
      <w:r w:rsidRPr="00972E07">
        <w:rPr>
          <w:rFonts w:ascii="Times New Roman" w:eastAsia="Times New Roman" w:hAnsi="Times New Roman" w:cs="Times New Roman"/>
          <w:bCs/>
          <w:sz w:val="26"/>
          <w:szCs w:val="26"/>
          <w:lang w:val="ru-RU" w:eastAsia="ru-RU"/>
        </w:rPr>
        <w:t>Розвинути установки до:</w:t>
      </w:r>
    </w:p>
    <w:p w:rsidR="00972E07" w:rsidRPr="00972E07" w:rsidRDefault="00972E07" w:rsidP="00972E07">
      <w:pPr>
        <w:numPr>
          <w:ilvl w:val="0"/>
          <w:numId w:val="36"/>
        </w:numPr>
        <w:spacing w:after="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самостійного виконання оздоровчих процедур;</w:t>
      </w:r>
    </w:p>
    <w:p w:rsidR="00972E07" w:rsidRPr="00972E07" w:rsidRDefault="00972E07" w:rsidP="00972E07">
      <w:pPr>
        <w:numPr>
          <w:ilvl w:val="0"/>
          <w:numId w:val="36"/>
        </w:numPr>
        <w:spacing w:after="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прояву позитивних емоцій у процесі здоров’я творчої діяльності;</w:t>
      </w:r>
    </w:p>
    <w:p w:rsidR="00972E07" w:rsidRPr="00972E07" w:rsidRDefault="00972E07" w:rsidP="00972E07">
      <w:pPr>
        <w:numPr>
          <w:ilvl w:val="0"/>
          <w:numId w:val="36"/>
        </w:numPr>
        <w:spacing w:after="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дотримання здорового способу життя.</w:t>
      </w:r>
    </w:p>
    <w:p w:rsidR="00972E07" w:rsidRPr="00972E07" w:rsidRDefault="00972E07" w:rsidP="00972E07">
      <w:pPr>
        <w:spacing w:after="0"/>
        <w:ind w:firstLine="540"/>
        <w:jc w:val="both"/>
        <w:outlineLvl w:val="0"/>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В жовтні 2020р. було проведено тематичне вивчення організації освітнього   процесу з формування безпеки життєдіяльності дітей. Комісія в складі: Кожуховської Н.В. – директора ЗДО ясла садка №19 комбінованого типу, Жигайло М.Б, - вихователя методиста вивчали:</w:t>
      </w:r>
    </w:p>
    <w:p w:rsidR="00972E07" w:rsidRPr="00972E07" w:rsidRDefault="00972E07" w:rsidP="00972E07">
      <w:pPr>
        <w:spacing w:after="0"/>
        <w:ind w:firstLine="540"/>
        <w:jc w:val="both"/>
        <w:outlineLvl w:val="0"/>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w:t>
      </w:r>
      <w:r w:rsidRPr="00972E07">
        <w:rPr>
          <w:rFonts w:ascii="Times New Roman" w:eastAsia="Times New Roman" w:hAnsi="Times New Roman" w:cs="Times New Roman"/>
          <w:sz w:val="26"/>
          <w:szCs w:val="26"/>
          <w:lang w:eastAsia="ru-RU"/>
        </w:rPr>
        <w:tab/>
        <w:t>вивчення умов, створених у групах для організації безпеки життєдіяльності дітей;</w:t>
      </w:r>
    </w:p>
    <w:p w:rsidR="00972E07" w:rsidRPr="00972E07" w:rsidRDefault="00972E07" w:rsidP="00972E07">
      <w:pPr>
        <w:spacing w:after="0"/>
        <w:ind w:firstLine="540"/>
        <w:jc w:val="both"/>
        <w:outlineLvl w:val="0"/>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w:t>
      </w:r>
      <w:r w:rsidRPr="00972E07">
        <w:rPr>
          <w:rFonts w:ascii="Times New Roman" w:eastAsia="Times New Roman" w:hAnsi="Times New Roman" w:cs="Times New Roman"/>
          <w:sz w:val="26"/>
          <w:szCs w:val="26"/>
          <w:lang w:eastAsia="ru-RU"/>
        </w:rPr>
        <w:tab/>
        <w:t>організація освітнього процесу з формування безпеки життєдіяльності дошкільнят;</w:t>
      </w:r>
    </w:p>
    <w:p w:rsidR="00972E07" w:rsidRPr="00972E07" w:rsidRDefault="00972E07" w:rsidP="00972E07">
      <w:pPr>
        <w:spacing w:after="0"/>
        <w:ind w:firstLine="540"/>
        <w:jc w:val="both"/>
        <w:outlineLvl w:val="0"/>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w:t>
      </w:r>
      <w:r w:rsidRPr="00972E07">
        <w:rPr>
          <w:rFonts w:ascii="Times New Roman" w:eastAsia="Times New Roman" w:hAnsi="Times New Roman" w:cs="Times New Roman"/>
          <w:sz w:val="26"/>
          <w:szCs w:val="26"/>
          <w:lang w:eastAsia="ru-RU"/>
        </w:rPr>
        <w:tab/>
        <w:t>визначення місця організації безпеки життєдіяльності дітей у планах вихователів;</w:t>
      </w:r>
    </w:p>
    <w:p w:rsidR="00972E07" w:rsidRPr="00972E07" w:rsidRDefault="00972E07" w:rsidP="00972E07">
      <w:pPr>
        <w:spacing w:after="0"/>
        <w:ind w:firstLine="540"/>
        <w:jc w:val="both"/>
        <w:outlineLvl w:val="0"/>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w:t>
      </w:r>
      <w:r w:rsidRPr="00972E07">
        <w:rPr>
          <w:rFonts w:ascii="Times New Roman" w:eastAsia="Times New Roman" w:hAnsi="Times New Roman" w:cs="Times New Roman"/>
          <w:sz w:val="26"/>
          <w:szCs w:val="26"/>
          <w:lang w:eastAsia="ru-RU"/>
        </w:rPr>
        <w:tab/>
        <w:t>аналіз сформованості знань з безпеки життєдіяльності дошкільнят;</w:t>
      </w:r>
    </w:p>
    <w:p w:rsidR="00972E07" w:rsidRPr="00972E07" w:rsidRDefault="00972E07" w:rsidP="00972E07">
      <w:pPr>
        <w:spacing w:after="0"/>
        <w:ind w:firstLine="540"/>
        <w:jc w:val="both"/>
        <w:outlineLvl w:val="0"/>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w:t>
      </w:r>
      <w:r w:rsidRPr="00972E07">
        <w:rPr>
          <w:rFonts w:ascii="Times New Roman" w:eastAsia="Times New Roman" w:hAnsi="Times New Roman" w:cs="Times New Roman"/>
          <w:sz w:val="26"/>
          <w:szCs w:val="26"/>
          <w:lang w:eastAsia="ru-RU"/>
        </w:rPr>
        <w:tab/>
        <w:t>робота з сім’ями вихованців з організації безпеки життєдіяльності дітей.</w:t>
      </w:r>
    </w:p>
    <w:p w:rsidR="00972E07" w:rsidRPr="00972E07" w:rsidRDefault="00972E07" w:rsidP="00972E07">
      <w:pPr>
        <w:spacing w:after="0"/>
        <w:ind w:firstLine="54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eastAsia="ru-RU"/>
        </w:rPr>
        <w:t xml:space="preserve">За результатами вивчення було встановлено, що освітній процес </w:t>
      </w:r>
      <w:r w:rsidRPr="00972E07">
        <w:rPr>
          <w:rFonts w:ascii="Times New Roman" w:eastAsia="Times New Roman" w:hAnsi="Times New Roman" w:cs="Times New Roman"/>
          <w:sz w:val="26"/>
          <w:szCs w:val="26"/>
          <w:lang w:val="ru-RU" w:eastAsia="ru-RU"/>
        </w:rPr>
        <w:t>з формування у дошкільників ціннісного ставлення до власного здоров’я педагогам</w:t>
      </w:r>
      <w:r w:rsidRPr="00972E07">
        <w:rPr>
          <w:rFonts w:ascii="Times New Roman" w:eastAsia="Times New Roman" w:hAnsi="Times New Roman" w:cs="Times New Roman"/>
          <w:sz w:val="26"/>
          <w:szCs w:val="26"/>
          <w:lang w:eastAsia="ru-RU"/>
        </w:rPr>
        <w:t xml:space="preserve">и побудований  </w:t>
      </w:r>
      <w:r w:rsidRPr="00972E07">
        <w:rPr>
          <w:rFonts w:ascii="Times New Roman" w:eastAsia="Times New Roman" w:hAnsi="Times New Roman" w:cs="Times New Roman"/>
          <w:sz w:val="26"/>
          <w:szCs w:val="26"/>
          <w:lang w:val="ru-RU" w:eastAsia="ru-RU"/>
        </w:rPr>
        <w:t xml:space="preserve"> на таких принципах:</w:t>
      </w:r>
    </w:p>
    <w:p w:rsidR="00972E07" w:rsidRPr="00972E07" w:rsidRDefault="00972E07" w:rsidP="00972E07">
      <w:pPr>
        <w:numPr>
          <w:ilvl w:val="0"/>
          <w:numId w:val="37"/>
        </w:numPr>
        <w:spacing w:after="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науковості (усі відомості, що пропонуються дошкільникам, повинні ґрунтуватися на науковому фактичному матеріалі);</w:t>
      </w:r>
    </w:p>
    <w:p w:rsidR="00972E07" w:rsidRPr="00972E07" w:rsidRDefault="00972E07" w:rsidP="00972E07">
      <w:pPr>
        <w:numPr>
          <w:ilvl w:val="0"/>
          <w:numId w:val="37"/>
        </w:numPr>
        <w:spacing w:after="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lastRenderedPageBreak/>
        <w:t>доступності (наукова інформація має бути адаптована до сприймання дітьми дошкільного віку, логічно структурована);</w:t>
      </w:r>
    </w:p>
    <w:p w:rsidR="00972E07" w:rsidRPr="00972E07" w:rsidRDefault="00972E07" w:rsidP="00972E07">
      <w:pPr>
        <w:numPr>
          <w:ilvl w:val="0"/>
          <w:numId w:val="37"/>
        </w:numPr>
        <w:spacing w:after="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наочності (інформацію, що надається дітям, доцільно супроводжувати демонстрацією наочного матеріалу, проведенням дослідів, прикладами з життя дітей, літературних джерел, використанням художнього образного слова тощо);</w:t>
      </w:r>
    </w:p>
    <w:p w:rsidR="00972E07" w:rsidRPr="00972E07" w:rsidRDefault="00972E07" w:rsidP="00972E07">
      <w:pPr>
        <w:numPr>
          <w:ilvl w:val="0"/>
          <w:numId w:val="37"/>
        </w:numPr>
        <w:spacing w:after="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системності (нові знання повинні базуватися на загальних знаннях, які вже мають діти, сприяти формуванню в дошкільників уявлень і понять щодо фізичної, психічної та соціальної сфер здоров’я);</w:t>
      </w:r>
    </w:p>
    <w:p w:rsidR="00972E07" w:rsidRPr="00972E07" w:rsidRDefault="00972E07" w:rsidP="00972E07">
      <w:pPr>
        <w:numPr>
          <w:ilvl w:val="0"/>
          <w:numId w:val="37"/>
        </w:numPr>
        <w:spacing w:after="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урахування індивідуальних особливостей дітей (обов’язково враховувати індивідуальні можливості особистості);</w:t>
      </w:r>
    </w:p>
    <w:p w:rsidR="00972E07" w:rsidRPr="00972E07" w:rsidRDefault="00972E07" w:rsidP="00972E07">
      <w:pPr>
        <w:numPr>
          <w:ilvl w:val="0"/>
          <w:numId w:val="37"/>
        </w:numPr>
        <w:spacing w:after="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активності особистості (теоретичні знання доцільно закріплювати в практичній діяльності, створивши умови для самостійного пошуку дітьми фактичного матеріалу щодо формування складових здоров’я).</w:t>
      </w:r>
    </w:p>
    <w:p w:rsidR="00972E07" w:rsidRPr="00972E07" w:rsidRDefault="00972E07" w:rsidP="00972E07">
      <w:pPr>
        <w:spacing w:after="0"/>
        <w:ind w:firstLine="540"/>
        <w:jc w:val="both"/>
        <w:outlineLvl w:val="0"/>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eastAsia="ru-RU"/>
        </w:rPr>
        <w:t xml:space="preserve">  Р</w:t>
      </w:r>
      <w:r w:rsidRPr="00972E07">
        <w:rPr>
          <w:rFonts w:ascii="Times New Roman" w:eastAsia="Times New Roman" w:hAnsi="Times New Roman" w:cs="Times New Roman"/>
          <w:sz w:val="26"/>
          <w:szCs w:val="26"/>
          <w:lang w:val="ru-RU" w:eastAsia="ru-RU"/>
        </w:rPr>
        <w:t xml:space="preserve">оботу з формування в дітей ціннісного ставлення до власного здоров’я </w:t>
      </w:r>
      <w:r w:rsidRPr="00972E07">
        <w:rPr>
          <w:rFonts w:ascii="Times New Roman" w:eastAsia="Times New Roman" w:hAnsi="Times New Roman" w:cs="Times New Roman"/>
          <w:sz w:val="26"/>
          <w:szCs w:val="26"/>
          <w:lang w:eastAsia="ru-RU"/>
        </w:rPr>
        <w:t xml:space="preserve">педагоги проводили </w:t>
      </w:r>
      <w:r w:rsidRPr="00972E07">
        <w:rPr>
          <w:rFonts w:ascii="Times New Roman" w:eastAsia="Times New Roman" w:hAnsi="Times New Roman" w:cs="Times New Roman"/>
          <w:sz w:val="26"/>
          <w:szCs w:val="26"/>
          <w:lang w:val="ru-RU" w:eastAsia="ru-RU"/>
        </w:rPr>
        <w:t>у тісній співпраці з батьками. Запрошували їх до участі в просвітницьких і оздоровчих заходах, що проводилися в закладі</w:t>
      </w:r>
      <w:r w:rsidRPr="00972E07">
        <w:rPr>
          <w:rFonts w:ascii="Times New Roman" w:eastAsia="Times New Roman" w:hAnsi="Times New Roman" w:cs="Times New Roman"/>
          <w:sz w:val="26"/>
          <w:szCs w:val="26"/>
          <w:lang w:eastAsia="ru-RU"/>
        </w:rPr>
        <w:t xml:space="preserve"> дошкільної освіти</w:t>
      </w:r>
      <w:r w:rsidRPr="00972E07">
        <w:rPr>
          <w:rFonts w:ascii="Times New Roman" w:eastAsia="Times New Roman" w:hAnsi="Times New Roman" w:cs="Times New Roman"/>
          <w:sz w:val="26"/>
          <w:szCs w:val="26"/>
          <w:lang w:val="ru-RU" w:eastAsia="ru-RU"/>
        </w:rPr>
        <w:t>: батьківських зборах, дискусіях, консультаціях, бесідах, практичних заняттях; Днях здоров’я, Днях відкритих дверей, спортивних розвагах тощо.</w:t>
      </w:r>
    </w:p>
    <w:p w:rsidR="00972E07" w:rsidRPr="00972E07" w:rsidRDefault="00972E07" w:rsidP="00972E07">
      <w:pPr>
        <w:tabs>
          <w:tab w:val="left" w:pos="4253"/>
        </w:tabs>
        <w:overflowPunct w:val="0"/>
        <w:autoSpaceDE w:val="0"/>
        <w:autoSpaceDN w:val="0"/>
        <w:adjustRightInd w:val="0"/>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Керуючись у своїй роботі принципом особистісно- орієнтованого підходу до виховання дітей, педагоги впроваджували в освітній процес інноваційні технології:</w:t>
      </w:r>
    </w:p>
    <w:p w:rsidR="00972E07" w:rsidRPr="00972E07" w:rsidRDefault="00972E07" w:rsidP="00972E07">
      <w:pPr>
        <w:tabs>
          <w:tab w:val="left" w:pos="4253"/>
        </w:tabs>
        <w:overflowPunct w:val="0"/>
        <w:autoSpaceDE w:val="0"/>
        <w:autoSpaceDN w:val="0"/>
        <w:adjustRightInd w:val="0"/>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розвиток фонематичного слуху та навчання читання за кубиками М.Зайцева (Боруцька Н.В., вихователь); здоров`язберігаючі технології терапевтичного спрямування (Гадій О.М., вихователь); використання степ– платформи в оздоровчій роботі з дітьми (Піньковька Т.Ю., інструктор з фізичного виховання); ТРВЗ (П.Альтшуллер); нетрадиційні техніки зображувальної діяльності І.Ликова «Кольорові долоньки»  (Лутчин І.Б., керівник гуртка); мнемотехніки та мистецтво сторітелінгу (Шайнюк О.Б., вихователь); вчимося читати за методикою Л.Шелестової (Амбріс І.В., Зінько В.В. вихователі).</w:t>
      </w:r>
    </w:p>
    <w:p w:rsidR="00972E07" w:rsidRPr="00972E07" w:rsidRDefault="00972E07" w:rsidP="00972E07">
      <w:pPr>
        <w:spacing w:after="0"/>
        <w:jc w:val="both"/>
        <w:rPr>
          <w:rFonts w:ascii="Times New Roman" w:eastAsia="Times New Roman" w:hAnsi="Times New Roman" w:cs="Times New Roman"/>
          <w:sz w:val="26"/>
          <w:szCs w:val="26"/>
        </w:rPr>
      </w:pPr>
      <w:r w:rsidRPr="00972E07">
        <w:rPr>
          <w:rFonts w:ascii="Times New Roman" w:eastAsia="Times New Roman" w:hAnsi="Times New Roman" w:cs="Times New Roman"/>
          <w:sz w:val="26"/>
          <w:szCs w:val="26"/>
          <w:lang w:val="ru-RU" w:eastAsia="ru-RU"/>
        </w:rPr>
        <w:t xml:space="preserve">            Оскільки президент</w:t>
      </w:r>
      <w:r w:rsidRPr="00972E07">
        <w:rPr>
          <w:rFonts w:ascii="Times New Roman" w:eastAsia="Times New Roman" w:hAnsi="Times New Roman" w:cs="Times New Roman"/>
          <w:sz w:val="26"/>
          <w:szCs w:val="26"/>
          <w:lang w:eastAsia="ru-RU"/>
        </w:rPr>
        <w:t>ом України</w:t>
      </w:r>
      <w:r w:rsidRPr="00972E07">
        <w:rPr>
          <w:rFonts w:ascii="Times New Roman" w:eastAsia="Times New Roman" w:hAnsi="Times New Roman" w:cs="Times New Roman"/>
          <w:sz w:val="26"/>
          <w:szCs w:val="26"/>
          <w:lang w:val="ru-RU" w:eastAsia="ru-RU"/>
        </w:rPr>
        <w:t xml:space="preserve"> Володимир</w:t>
      </w:r>
      <w:r w:rsidRPr="00972E07">
        <w:rPr>
          <w:rFonts w:ascii="Times New Roman" w:eastAsia="Times New Roman" w:hAnsi="Times New Roman" w:cs="Times New Roman"/>
          <w:sz w:val="26"/>
          <w:szCs w:val="26"/>
          <w:lang w:eastAsia="ru-RU"/>
        </w:rPr>
        <w:t>ом</w:t>
      </w:r>
      <w:r w:rsidRPr="00972E07">
        <w:rPr>
          <w:rFonts w:ascii="Times New Roman" w:eastAsia="Times New Roman" w:hAnsi="Times New Roman" w:cs="Times New Roman"/>
          <w:sz w:val="26"/>
          <w:szCs w:val="26"/>
          <w:lang w:val="ru-RU" w:eastAsia="ru-RU"/>
        </w:rPr>
        <w:t xml:space="preserve"> Зеленським було підписано </w:t>
      </w:r>
      <w:hyperlink r:id="rId10" w:tgtFrame="_blank" w:history="1">
        <w:r w:rsidRPr="00972E07">
          <w:rPr>
            <w:rFonts w:ascii="Times New Roman" w:eastAsia="Times New Roman" w:hAnsi="Times New Roman" w:cs="Times New Roman"/>
            <w:sz w:val="26"/>
            <w:szCs w:val="26"/>
            <w:lang w:val="ru-RU" w:eastAsia="ru-RU"/>
          </w:rPr>
          <w:t>Указ</w:t>
        </w:r>
      </w:hyperlink>
      <w:r w:rsidRPr="00972E07">
        <w:rPr>
          <w:rFonts w:ascii="Times New Roman" w:eastAsia="Times New Roman" w:hAnsi="Times New Roman" w:cs="Times New Roman"/>
          <w:sz w:val="26"/>
          <w:szCs w:val="26"/>
          <w:lang w:val="ru-RU" w:eastAsia="ru-RU"/>
        </w:rPr>
        <w:t> «Про оголошення 2020-2021 навчального року Роком математичної освіти в Україні»</w:t>
      </w:r>
      <w:r w:rsidRPr="00972E07">
        <w:rPr>
          <w:rFonts w:ascii="Times New Roman" w:eastAsia="Times New Roman" w:hAnsi="Times New Roman" w:cs="Times New Roman"/>
          <w:sz w:val="26"/>
          <w:szCs w:val="26"/>
          <w:lang w:eastAsia="ru-RU"/>
        </w:rPr>
        <w:t xml:space="preserve"> в ЗДО </w:t>
      </w:r>
      <w:r w:rsidRPr="00972E07">
        <w:rPr>
          <w:rFonts w:ascii="Times New Roman" w:eastAsia="Times New Roman" w:hAnsi="Times New Roman" w:cs="Times New Roman"/>
          <w:sz w:val="26"/>
          <w:szCs w:val="26"/>
        </w:rPr>
        <w:t>з  27.01.2021р. по 05.02.2021р. було проведено тематичне вивчення стану логіко – математичного розвитку дітей дошкільного віку.</w:t>
      </w:r>
    </w:p>
    <w:p w:rsidR="00972E07" w:rsidRPr="00972E07" w:rsidRDefault="00972E07" w:rsidP="00972E07">
      <w:pPr>
        <w:spacing w:after="0"/>
        <w:jc w:val="both"/>
        <w:rPr>
          <w:rFonts w:ascii="Times New Roman" w:eastAsia="Times New Roman" w:hAnsi="Times New Roman" w:cs="Times New Roman"/>
          <w:sz w:val="26"/>
          <w:szCs w:val="26"/>
        </w:rPr>
      </w:pPr>
      <w:r w:rsidRPr="00972E07">
        <w:rPr>
          <w:rFonts w:ascii="Times New Roman" w:eastAsia="Times New Roman" w:hAnsi="Times New Roman" w:cs="Times New Roman"/>
          <w:sz w:val="26"/>
          <w:szCs w:val="26"/>
        </w:rPr>
        <w:t xml:space="preserve">          Комісія в складі : Кожуховської Н.В. – директора ЗДО ясла – садка № 19 комбінованого типу, Жигайло М.Б. – вихователя – методиста вивчали:</w:t>
      </w:r>
    </w:p>
    <w:p w:rsidR="00972E07" w:rsidRPr="00972E07" w:rsidRDefault="00972E07" w:rsidP="00972E07">
      <w:pPr>
        <w:numPr>
          <w:ilvl w:val="0"/>
          <w:numId w:val="38"/>
        </w:numPr>
        <w:spacing w:after="0" w:line="240" w:lineRule="auto"/>
        <w:contextualSpacing/>
        <w:jc w:val="both"/>
        <w:rPr>
          <w:rFonts w:ascii="Times New Roman" w:eastAsia="Calibri" w:hAnsi="Times New Roman" w:cs="Times New Roman"/>
          <w:sz w:val="26"/>
          <w:szCs w:val="26"/>
          <w:lang w:eastAsia="en-US"/>
        </w:rPr>
      </w:pPr>
      <w:r w:rsidRPr="00972E07">
        <w:rPr>
          <w:rFonts w:ascii="Times New Roman" w:eastAsia="Calibri" w:hAnsi="Times New Roman" w:cs="Times New Roman"/>
          <w:sz w:val="26"/>
          <w:szCs w:val="26"/>
          <w:lang w:eastAsia="en-US"/>
        </w:rPr>
        <w:t xml:space="preserve">   створення умов для розвитку логічного мислення у дітей дошкільного віку;</w:t>
      </w:r>
    </w:p>
    <w:p w:rsidR="00972E07" w:rsidRPr="00972E07" w:rsidRDefault="00972E07" w:rsidP="00972E07">
      <w:pPr>
        <w:numPr>
          <w:ilvl w:val="0"/>
          <w:numId w:val="38"/>
        </w:numPr>
        <w:tabs>
          <w:tab w:val="num" w:pos="720"/>
        </w:tabs>
        <w:spacing w:after="0"/>
        <w:ind w:firstLine="360"/>
        <w:jc w:val="both"/>
        <w:rPr>
          <w:rFonts w:ascii="Times New Roman" w:eastAsia="Times New Roman" w:hAnsi="Times New Roman" w:cs="Times New Roman"/>
          <w:bCs/>
          <w:iCs/>
          <w:sz w:val="26"/>
          <w:szCs w:val="26"/>
        </w:rPr>
      </w:pPr>
      <w:r w:rsidRPr="00972E07">
        <w:rPr>
          <w:rFonts w:ascii="Times New Roman" w:eastAsia="Times New Roman" w:hAnsi="Times New Roman" w:cs="Times New Roman"/>
          <w:sz w:val="26"/>
          <w:szCs w:val="26"/>
        </w:rPr>
        <w:t>форми роботи, та види діяльності, що сприяють розвитку логіко-математичних здібностей дітей;</w:t>
      </w:r>
    </w:p>
    <w:p w:rsidR="00972E07" w:rsidRPr="00972E07" w:rsidRDefault="00972E07" w:rsidP="00972E07">
      <w:pPr>
        <w:numPr>
          <w:ilvl w:val="0"/>
          <w:numId w:val="38"/>
        </w:numPr>
        <w:tabs>
          <w:tab w:val="num" w:pos="720"/>
        </w:tabs>
        <w:spacing w:after="0"/>
        <w:ind w:firstLine="360"/>
        <w:jc w:val="both"/>
        <w:rPr>
          <w:rFonts w:ascii="Times New Roman" w:eastAsia="Times New Roman" w:hAnsi="Times New Roman" w:cs="Times New Roman"/>
          <w:bCs/>
          <w:iCs/>
          <w:sz w:val="26"/>
          <w:szCs w:val="26"/>
        </w:rPr>
      </w:pPr>
      <w:r w:rsidRPr="00972E07">
        <w:rPr>
          <w:rFonts w:ascii="Times New Roman" w:eastAsia="Times New Roman" w:hAnsi="Times New Roman" w:cs="Times New Roman"/>
          <w:bCs/>
          <w:iCs/>
          <w:sz w:val="26"/>
          <w:szCs w:val="26"/>
        </w:rPr>
        <w:t>ступінь реалізації диференційованого та індивідуального підходів до навчання: ефективність використання методів та прийомів; забезпеченість роздатковим матеріалом для організації індивідуальної і групової роботи;</w:t>
      </w:r>
    </w:p>
    <w:p w:rsidR="00972E07" w:rsidRPr="00972E07" w:rsidRDefault="00972E07" w:rsidP="00972E07">
      <w:pPr>
        <w:numPr>
          <w:ilvl w:val="0"/>
          <w:numId w:val="38"/>
        </w:numPr>
        <w:tabs>
          <w:tab w:val="num" w:pos="720"/>
        </w:tabs>
        <w:spacing w:after="0"/>
        <w:ind w:firstLine="360"/>
        <w:jc w:val="both"/>
        <w:rPr>
          <w:rFonts w:ascii="Times New Roman" w:eastAsia="Times New Roman" w:hAnsi="Times New Roman" w:cs="Times New Roman"/>
          <w:bCs/>
          <w:iCs/>
          <w:sz w:val="26"/>
          <w:szCs w:val="26"/>
        </w:rPr>
      </w:pPr>
      <w:r w:rsidRPr="00972E07">
        <w:rPr>
          <w:rFonts w:ascii="Times New Roman" w:eastAsia="Times New Roman" w:hAnsi="Times New Roman" w:cs="Times New Roman"/>
          <w:bCs/>
          <w:iCs/>
          <w:sz w:val="26"/>
          <w:szCs w:val="26"/>
        </w:rPr>
        <w:t xml:space="preserve">наявність методичних та дидактичних матеріалів для проведення занять, систематизація методичних матеріалів, відповідність методичних та дидактичних </w:t>
      </w:r>
      <w:r w:rsidRPr="00972E07">
        <w:rPr>
          <w:rFonts w:ascii="Times New Roman" w:eastAsia="Times New Roman" w:hAnsi="Times New Roman" w:cs="Times New Roman"/>
          <w:bCs/>
          <w:iCs/>
          <w:sz w:val="26"/>
          <w:szCs w:val="26"/>
        </w:rPr>
        <w:lastRenderedPageBreak/>
        <w:t>матеріалів вимогам Базового компонента дошкільної освіти та програми розвитку дитини дошкільного віку «Українське дошкілля»;</w:t>
      </w:r>
    </w:p>
    <w:p w:rsidR="00972E07" w:rsidRPr="00972E07" w:rsidRDefault="00972E07" w:rsidP="00972E07">
      <w:pPr>
        <w:numPr>
          <w:ilvl w:val="0"/>
          <w:numId w:val="38"/>
        </w:numPr>
        <w:tabs>
          <w:tab w:val="num" w:pos="720"/>
        </w:tabs>
        <w:spacing w:after="0"/>
        <w:ind w:firstLine="360"/>
        <w:jc w:val="both"/>
        <w:rPr>
          <w:rFonts w:ascii="Times New Roman" w:eastAsia="Times New Roman" w:hAnsi="Times New Roman" w:cs="Times New Roman"/>
          <w:bCs/>
          <w:iCs/>
          <w:sz w:val="26"/>
          <w:szCs w:val="26"/>
        </w:rPr>
      </w:pPr>
      <w:r w:rsidRPr="00972E07">
        <w:rPr>
          <w:rFonts w:ascii="Times New Roman" w:eastAsia="Times New Roman" w:hAnsi="Times New Roman" w:cs="Times New Roman"/>
          <w:bCs/>
          <w:iCs/>
          <w:sz w:val="26"/>
          <w:szCs w:val="26"/>
        </w:rPr>
        <w:t>якість перспективного, календарного, щоденного планування;</w:t>
      </w:r>
    </w:p>
    <w:p w:rsidR="00972E07" w:rsidRPr="00972E07" w:rsidRDefault="00972E07" w:rsidP="00972E07">
      <w:pPr>
        <w:numPr>
          <w:ilvl w:val="0"/>
          <w:numId w:val="38"/>
        </w:numPr>
        <w:tabs>
          <w:tab w:val="num" w:pos="720"/>
        </w:tabs>
        <w:spacing w:after="0"/>
        <w:ind w:firstLine="360"/>
        <w:jc w:val="both"/>
        <w:rPr>
          <w:rFonts w:ascii="Times New Roman" w:eastAsia="Times New Roman" w:hAnsi="Times New Roman" w:cs="Times New Roman"/>
          <w:bCs/>
          <w:iCs/>
          <w:sz w:val="26"/>
          <w:szCs w:val="26"/>
        </w:rPr>
      </w:pPr>
      <w:r w:rsidRPr="00972E07">
        <w:rPr>
          <w:rFonts w:ascii="Times New Roman" w:eastAsia="Times New Roman" w:hAnsi="Times New Roman" w:cs="Times New Roman"/>
          <w:bCs/>
          <w:iCs/>
          <w:sz w:val="26"/>
          <w:szCs w:val="26"/>
        </w:rPr>
        <w:t>відповідність змісту навчального матеріалу програмовим вимогам, меті і завданням заняття: ступінь зацікавленості дітей на занятті з математики.</w:t>
      </w:r>
    </w:p>
    <w:p w:rsidR="00972E07" w:rsidRPr="00972E07" w:rsidRDefault="00972E07" w:rsidP="00972E07">
      <w:pPr>
        <w:tabs>
          <w:tab w:val="num" w:pos="720"/>
        </w:tabs>
        <w:spacing w:after="0"/>
        <w:jc w:val="both"/>
        <w:rPr>
          <w:rFonts w:ascii="Times New Roman" w:eastAsia="Times New Roman" w:hAnsi="Times New Roman" w:cs="Times New Roman"/>
          <w:bCs/>
          <w:iCs/>
          <w:sz w:val="26"/>
          <w:szCs w:val="26"/>
          <w:lang w:eastAsia="ru-RU"/>
        </w:rPr>
      </w:pPr>
      <w:r w:rsidRPr="00972E07">
        <w:rPr>
          <w:rFonts w:ascii="Times New Roman" w:eastAsia="Times New Roman" w:hAnsi="Times New Roman" w:cs="Times New Roman"/>
          <w:bCs/>
          <w:iCs/>
          <w:sz w:val="26"/>
          <w:szCs w:val="26"/>
        </w:rPr>
        <w:t xml:space="preserve">         </w:t>
      </w:r>
      <w:r w:rsidRPr="00972E07">
        <w:rPr>
          <w:rFonts w:ascii="Times New Roman" w:eastAsia="Times New Roman" w:hAnsi="Times New Roman" w:cs="Times New Roman"/>
          <w:sz w:val="26"/>
          <w:szCs w:val="26"/>
          <w:lang w:eastAsia="ru-RU"/>
        </w:rPr>
        <w:t xml:space="preserve">Перевіркою встановлено, що в закладі дошкільної освіти ясла – садку №19 комбінованого типу створені сприятливі умови для розвитку логіко-математичної компетентності дітей дошкільного віку. У всіх дошкільних групах створені осередки </w:t>
      </w:r>
      <w:r w:rsidRPr="00972E07">
        <w:rPr>
          <w:rFonts w:ascii="Times New Roman" w:eastAsia="Times New Roman" w:hAnsi="Times New Roman" w:cs="Times New Roman"/>
          <w:bCs/>
          <w:iCs/>
          <w:sz w:val="26"/>
          <w:szCs w:val="26"/>
          <w:lang w:eastAsia="ru-RU"/>
        </w:rPr>
        <w:t>логіки, цікавої математики, пошуково-дослідницької діяльності, пізнавальної активності, а в групах раннього віку – сенсорики.</w:t>
      </w:r>
    </w:p>
    <w:p w:rsidR="00972E07" w:rsidRPr="00972E07" w:rsidRDefault="00972E07" w:rsidP="00972E07">
      <w:pPr>
        <w:tabs>
          <w:tab w:val="num" w:pos="720"/>
        </w:tabs>
        <w:spacing w:after="0"/>
        <w:jc w:val="both"/>
        <w:rPr>
          <w:rFonts w:ascii="Times New Roman" w:eastAsia="Times New Roman" w:hAnsi="Times New Roman" w:cs="Times New Roman"/>
          <w:bCs/>
          <w:iCs/>
          <w:sz w:val="26"/>
          <w:szCs w:val="26"/>
        </w:rPr>
      </w:pPr>
      <w:r w:rsidRPr="00972E07">
        <w:rPr>
          <w:rFonts w:ascii="Times New Roman" w:eastAsia="Times New Roman" w:hAnsi="Times New Roman" w:cs="Times New Roman"/>
          <w:bCs/>
          <w:iCs/>
          <w:sz w:val="26"/>
          <w:szCs w:val="26"/>
        </w:rPr>
        <w:t xml:space="preserve">          Успішність формування мотиваційного компонента значним чином залежить від наявності дидактичного матеріалу. Вдалий добір і доцільне використання його на заняттях полегшує дітям пізнання дійсності, сприяє засвоєнню матеріалу та розвитку пізнавальної активності. Педагогами ЗДО упорядковано папки «Логіко-математичний розвиток», сформовано каталог дидактичних ігор відповідно до програми «Українське дошкілля». У старшій групі №4 для закріплення знань дітей про геометричні фігури і просторові форми придбано великі модулі фірми «Альма»; в середніх групах №1,12,14 оновлено  тематичні стенди з логіко-математичного розвитку (навчальні стіни);   групами №2,4,7 закуплено та  виготовлено батьками різноманітні бізіборди. Педагогами закладу оновлено наочність комплексами плакатів «Цифри, лічба», «Що подібне?», «Величина предметів», «Склад чисел першого десятка», «Задачі», «Додавання, віднімання». </w:t>
      </w:r>
    </w:p>
    <w:p w:rsidR="00972E07" w:rsidRPr="00972E07" w:rsidRDefault="00972E07" w:rsidP="00972E07">
      <w:pPr>
        <w:tabs>
          <w:tab w:val="num" w:pos="720"/>
        </w:tabs>
        <w:spacing w:after="0"/>
        <w:jc w:val="both"/>
        <w:rPr>
          <w:rFonts w:ascii="Times New Roman" w:eastAsia="Times New Roman" w:hAnsi="Times New Roman" w:cs="Times New Roman"/>
          <w:bCs/>
          <w:iCs/>
          <w:sz w:val="26"/>
          <w:szCs w:val="26"/>
        </w:rPr>
      </w:pPr>
      <w:r w:rsidRPr="00972E07">
        <w:rPr>
          <w:rFonts w:ascii="Times New Roman" w:eastAsia="Times New Roman" w:hAnsi="Times New Roman" w:cs="Times New Roman"/>
          <w:bCs/>
          <w:iCs/>
          <w:sz w:val="26"/>
          <w:szCs w:val="26"/>
        </w:rPr>
        <w:t xml:space="preserve">           Слід зазначити, що педагоги уміють продукувати інноваційні ідеї, зокрема Кулявець Ю.М.. вихователь для  логіко - математичного розвитку дошкільнят використовує "Палички Кюзенера", «Логічні блоки Дьєнеша»”. Вихователь розробила серію занять, демонстраційний матеріал для використання паличок Кюзенера, блоків Дьєнеша, ряд дидактичних ігор для дітей дошкільного віку.</w:t>
      </w:r>
    </w:p>
    <w:p w:rsidR="00972E07" w:rsidRPr="00972E07" w:rsidRDefault="00972E07" w:rsidP="00972E07">
      <w:pPr>
        <w:tabs>
          <w:tab w:val="num" w:pos="720"/>
        </w:tabs>
        <w:spacing w:after="0"/>
        <w:jc w:val="both"/>
        <w:rPr>
          <w:rFonts w:ascii="Times New Roman" w:eastAsia="Times New Roman" w:hAnsi="Times New Roman" w:cs="Times New Roman"/>
          <w:bCs/>
          <w:iCs/>
          <w:sz w:val="26"/>
          <w:szCs w:val="26"/>
        </w:rPr>
      </w:pPr>
      <w:r w:rsidRPr="00972E07">
        <w:rPr>
          <w:rFonts w:ascii="Times New Roman" w:eastAsia="Times New Roman" w:hAnsi="Times New Roman" w:cs="Times New Roman"/>
          <w:bCs/>
          <w:iCs/>
          <w:sz w:val="26"/>
          <w:szCs w:val="26"/>
        </w:rPr>
        <w:t xml:space="preserve">           З метою підготовки руки до письма вихованці працюють у «Робочих зошитах для дошколярика». Для стимулювання пізнавальної діяльності, формування у дошкільнят навичок логічного мислення вихователі використовують дидактичні розвиваючі ігри не тільки на заняттях, а і в повсякденному житті. Виготовлено дидактичні ігри  та вправи з тем «Колір», «Форма», «Величина», «Орієнтування в просторі», при виборі яких діти мають змогу проявляти самостійність. У вільному користуванні дітей геометричні головоломки, танґрами, втулки, ігри різної складності. Асортимент навчально-ігрового матеріалу різнобічний, сучасний, постійно оновлюється, привертає увагу дітей та викликає бажання діяти з ним.</w:t>
      </w:r>
    </w:p>
    <w:p w:rsidR="00972E07" w:rsidRPr="00972E07" w:rsidRDefault="00972E07" w:rsidP="00972E07">
      <w:pPr>
        <w:tabs>
          <w:tab w:val="num" w:pos="720"/>
        </w:tabs>
        <w:spacing w:after="0"/>
        <w:jc w:val="both"/>
        <w:rPr>
          <w:rFonts w:ascii="Times New Roman" w:eastAsia="Times New Roman" w:hAnsi="Times New Roman" w:cs="Times New Roman"/>
          <w:bCs/>
          <w:iCs/>
          <w:sz w:val="26"/>
          <w:szCs w:val="26"/>
        </w:rPr>
      </w:pPr>
      <w:r w:rsidRPr="00972E07">
        <w:rPr>
          <w:rFonts w:ascii="Times New Roman" w:eastAsia="Times New Roman" w:hAnsi="Times New Roman" w:cs="Times New Roman"/>
          <w:bCs/>
          <w:iCs/>
          <w:sz w:val="26"/>
          <w:szCs w:val="26"/>
        </w:rPr>
        <w:t xml:space="preserve">            Під час освітньої діяльності щодо розвитку логіко-математичних здібностей дітей дошкільного віку вихователі закладу використовують різноманітні форми та методи роботи: дидактичні ігри, логіко-математичні завдання, практичні завдання,  запитання проблемного та пошукового характеру, математичні загадки, вірші тощо. Встановлено, що діти виявляють пізнавальну активність, спостережливість, </w:t>
      </w:r>
      <w:r w:rsidRPr="00972E07">
        <w:rPr>
          <w:rFonts w:ascii="Times New Roman" w:eastAsia="Times New Roman" w:hAnsi="Times New Roman" w:cs="Times New Roman"/>
          <w:bCs/>
          <w:iCs/>
          <w:sz w:val="26"/>
          <w:szCs w:val="26"/>
        </w:rPr>
        <w:lastRenderedPageBreak/>
        <w:t xml:space="preserve">винахідливість у довкіллі; експериментують у довкіллі за допомогою вихователя і самостійно, використовуючи умовно-символічні зображення. </w:t>
      </w:r>
    </w:p>
    <w:p w:rsidR="00972E07" w:rsidRPr="00972E07" w:rsidRDefault="00972E07" w:rsidP="00972E07">
      <w:pPr>
        <w:tabs>
          <w:tab w:val="num" w:pos="720"/>
        </w:tabs>
        <w:spacing w:after="0"/>
        <w:jc w:val="both"/>
        <w:rPr>
          <w:rFonts w:ascii="Times New Roman" w:eastAsia="Times New Roman" w:hAnsi="Times New Roman" w:cs="Times New Roman"/>
          <w:bCs/>
          <w:iCs/>
          <w:sz w:val="26"/>
          <w:szCs w:val="26"/>
        </w:rPr>
      </w:pPr>
      <w:r w:rsidRPr="00972E07">
        <w:rPr>
          <w:rFonts w:ascii="Times New Roman" w:eastAsia="Times New Roman" w:hAnsi="Times New Roman" w:cs="Times New Roman"/>
          <w:bCs/>
          <w:iCs/>
          <w:sz w:val="26"/>
          <w:szCs w:val="26"/>
        </w:rPr>
        <w:t xml:space="preserve">         Але в зв’язку з тим, що</w:t>
      </w:r>
      <w:r w:rsidRPr="00972E07">
        <w:rPr>
          <w:rFonts w:ascii="Times New Roman" w:eastAsia="Times New Roman" w:hAnsi="Times New Roman" w:cs="Times New Roman"/>
          <w:b/>
          <w:bCs/>
          <w:iCs/>
          <w:sz w:val="26"/>
          <w:szCs w:val="26"/>
        </w:rPr>
        <w:t xml:space="preserve"> </w:t>
      </w:r>
      <w:r w:rsidRPr="00972E07">
        <w:rPr>
          <w:rFonts w:ascii="Times New Roman" w:eastAsia="Times New Roman" w:hAnsi="Times New Roman" w:cs="Times New Roman"/>
          <w:bCs/>
          <w:iCs/>
          <w:sz w:val="26"/>
          <w:szCs w:val="26"/>
        </w:rPr>
        <w:t>вихователями</w:t>
      </w:r>
      <w:r w:rsidRPr="00972E07">
        <w:rPr>
          <w:rFonts w:ascii="Times New Roman" w:eastAsia="Times New Roman" w:hAnsi="Times New Roman" w:cs="Times New Roman"/>
          <w:b/>
          <w:bCs/>
          <w:iCs/>
          <w:sz w:val="26"/>
          <w:szCs w:val="26"/>
        </w:rPr>
        <w:t xml:space="preserve"> </w:t>
      </w:r>
      <w:r w:rsidRPr="00972E07">
        <w:rPr>
          <w:rFonts w:ascii="Times New Roman" w:eastAsia="Times New Roman" w:hAnsi="Times New Roman" w:cs="Times New Roman"/>
          <w:bCs/>
          <w:iCs/>
          <w:sz w:val="26"/>
          <w:szCs w:val="26"/>
        </w:rPr>
        <w:t>дошкільних груп</w:t>
      </w:r>
      <w:r w:rsidRPr="00972E07">
        <w:rPr>
          <w:rFonts w:ascii="Times New Roman" w:eastAsia="Times New Roman" w:hAnsi="Times New Roman" w:cs="Times New Roman"/>
          <w:b/>
          <w:bCs/>
          <w:iCs/>
          <w:sz w:val="26"/>
          <w:szCs w:val="26"/>
        </w:rPr>
        <w:t xml:space="preserve"> </w:t>
      </w:r>
      <w:r w:rsidRPr="00972E07">
        <w:rPr>
          <w:rFonts w:ascii="Times New Roman" w:eastAsia="Times New Roman" w:hAnsi="Times New Roman" w:cs="Times New Roman"/>
          <w:bCs/>
          <w:iCs/>
          <w:sz w:val="26"/>
          <w:szCs w:val="26"/>
        </w:rPr>
        <w:t>при плануванні занять не завжди окремі етапи поєднувалися в єдине ціле, не завжди створювалася мотивація заняття, залишається недостатній рівень вміння дітей аналізувати, узагальнювати, встановлювати причинно-наслідкові зв’язки, висовувати припущення та гіпотези</w:t>
      </w:r>
      <w:r w:rsidRPr="00972E07">
        <w:rPr>
          <w:rFonts w:ascii="Times New Roman" w:eastAsia="Times New Roman" w:hAnsi="Times New Roman" w:cs="Times New Roman"/>
          <w:b/>
          <w:bCs/>
          <w:iCs/>
          <w:sz w:val="26"/>
          <w:szCs w:val="26"/>
        </w:rPr>
        <w:t xml:space="preserve">. </w:t>
      </w:r>
    </w:p>
    <w:p w:rsidR="00972E07" w:rsidRPr="00972E07" w:rsidRDefault="00972E07" w:rsidP="00972E07">
      <w:pPr>
        <w:tabs>
          <w:tab w:val="num" w:pos="720"/>
        </w:tabs>
        <w:spacing w:after="0"/>
        <w:jc w:val="both"/>
        <w:rPr>
          <w:rFonts w:ascii="Times New Roman" w:eastAsia="Times New Roman" w:hAnsi="Times New Roman" w:cs="Times New Roman"/>
          <w:bCs/>
          <w:iCs/>
          <w:sz w:val="26"/>
          <w:szCs w:val="26"/>
        </w:rPr>
      </w:pPr>
      <w:r w:rsidRPr="00972E07">
        <w:rPr>
          <w:rFonts w:ascii="Times New Roman" w:eastAsia="Times New Roman" w:hAnsi="Times New Roman" w:cs="Times New Roman"/>
          <w:bCs/>
          <w:iCs/>
          <w:sz w:val="26"/>
          <w:szCs w:val="26"/>
        </w:rPr>
        <w:t xml:space="preserve">        Індивідуалізація та диференціація педагогами освітнього процесу створюють умови для поглиблення знань дітей. Під час групової роботи встановлюються контакти між вихованцями. Індивідуальні форми роботи дозволяють ефективно враховувати всі особисті якості дошкільників. Здійснювати завдання диференціації допомагають інтелектуальні ігри та вправи «Полічи фрукти, овочі та ягоди», «Геометричне лото», «Який предмет наступний». У навчанні старших дошкільників педагоги використовують елементи змагання. З метою індивідуального та диференційованого підходу до навчання дітей вихователі середніх та старших груп друкують на заняття робочі картки, які містять завданнями різного рівня складності: «Домалюй відсутні частини», «Математична пірамідка», «Знайди сусіда». Цікаві для індивідувальної роботи з дітьми є ігри « Графічний диктант», «Склади задачу за малюнком», «Математична гусінь». </w:t>
      </w:r>
    </w:p>
    <w:p w:rsidR="00972E07" w:rsidRPr="00972E07" w:rsidRDefault="00972E07" w:rsidP="00972E07">
      <w:pPr>
        <w:tabs>
          <w:tab w:val="num" w:pos="720"/>
        </w:tabs>
        <w:spacing w:after="0"/>
        <w:jc w:val="both"/>
        <w:rPr>
          <w:rFonts w:ascii="Times New Roman" w:eastAsia="Times New Roman" w:hAnsi="Times New Roman" w:cs="Times New Roman"/>
          <w:bCs/>
          <w:iCs/>
          <w:sz w:val="26"/>
          <w:szCs w:val="26"/>
        </w:rPr>
      </w:pPr>
      <w:r w:rsidRPr="00972E07">
        <w:rPr>
          <w:rFonts w:ascii="Times New Roman" w:eastAsia="Times New Roman" w:hAnsi="Times New Roman" w:cs="Times New Roman"/>
          <w:bCs/>
          <w:iCs/>
          <w:sz w:val="26"/>
          <w:szCs w:val="26"/>
        </w:rPr>
        <w:t xml:space="preserve">           Перспективне та календарне планування освітнього процесу в групах ведеться згідно вимог програми розвитку  дитини дошкільного віку «Українське дошкілля». Аналіз планів вихователів показав, що  логіко-математичні питання присутні на різних видах занять в усіх вікових групах. Педагоги часто планують інтегровані та комплексні заняття. </w:t>
      </w:r>
    </w:p>
    <w:p w:rsidR="00972E07" w:rsidRPr="00972E07" w:rsidRDefault="00972E07" w:rsidP="00972E07">
      <w:pPr>
        <w:tabs>
          <w:tab w:val="num" w:pos="720"/>
        </w:tabs>
        <w:spacing w:after="0"/>
        <w:jc w:val="both"/>
        <w:rPr>
          <w:rFonts w:ascii="Times New Roman" w:eastAsia="Times New Roman" w:hAnsi="Times New Roman" w:cs="Times New Roman"/>
          <w:bCs/>
          <w:iCs/>
          <w:sz w:val="26"/>
          <w:szCs w:val="26"/>
        </w:rPr>
      </w:pPr>
      <w:r w:rsidRPr="00972E07">
        <w:rPr>
          <w:rFonts w:ascii="Times New Roman" w:eastAsia="Times New Roman" w:hAnsi="Times New Roman" w:cs="Times New Roman"/>
          <w:bCs/>
          <w:iCs/>
          <w:sz w:val="26"/>
          <w:szCs w:val="26"/>
        </w:rPr>
        <w:t xml:space="preserve">           Вихователі груп раннього віку багато уваги приділяють знайомству дітей з кольорами, властивостями предметів, вчать розуміти поняття розмір, форма. Діти ранніх груп №2,7,11 знають назву сенсорних еталонів: колір, форма, величина. В словниковому запасі є оперування множинами (посуд, одяг, тварини тощо) та упорядковування об’єктів в напряму зростання чи зменшення певної ознаки. </w:t>
      </w:r>
    </w:p>
    <w:p w:rsidR="00972E07" w:rsidRPr="00972E07" w:rsidRDefault="00972E07" w:rsidP="00972E07">
      <w:pPr>
        <w:tabs>
          <w:tab w:val="num" w:pos="720"/>
        </w:tabs>
        <w:spacing w:after="0"/>
        <w:jc w:val="both"/>
        <w:rPr>
          <w:rFonts w:ascii="Times New Roman" w:eastAsia="Times New Roman" w:hAnsi="Times New Roman" w:cs="Times New Roman"/>
          <w:bCs/>
          <w:iCs/>
          <w:sz w:val="26"/>
          <w:szCs w:val="26"/>
        </w:rPr>
      </w:pPr>
      <w:r w:rsidRPr="00972E07">
        <w:rPr>
          <w:rFonts w:ascii="Times New Roman" w:eastAsia="Times New Roman" w:hAnsi="Times New Roman" w:cs="Times New Roman"/>
          <w:bCs/>
          <w:iCs/>
          <w:sz w:val="26"/>
          <w:szCs w:val="26"/>
        </w:rPr>
        <w:t xml:space="preserve">            Вихователі груп дошкільного віку продовжують цю роботу на заняттях з математики (молодшого і середнього  віку один раз на тиждень; старшого – два рази на тиждень), але особливу увагу при цьому приділяють навчанню дітей операціям логічного мислення (порівняння, узагальнення, класифікація, аналіз), розумінню взаємозалежностей, здатності розмірковувати. При плануванні занять користуються методичною літературою та посібниками, які є в методичному кабінеті, обирають теми занять і послідовність подачі матеріалу у відповідності до принципів дидактики. </w:t>
      </w:r>
    </w:p>
    <w:p w:rsidR="00972E07" w:rsidRPr="00972E07" w:rsidRDefault="00972E07" w:rsidP="00972E07">
      <w:pPr>
        <w:tabs>
          <w:tab w:val="num" w:pos="720"/>
        </w:tabs>
        <w:spacing w:after="0"/>
        <w:jc w:val="both"/>
        <w:rPr>
          <w:rFonts w:ascii="Times New Roman" w:eastAsia="Times New Roman" w:hAnsi="Times New Roman" w:cs="Times New Roman"/>
          <w:bCs/>
          <w:iCs/>
          <w:sz w:val="26"/>
          <w:szCs w:val="26"/>
        </w:rPr>
      </w:pPr>
      <w:r w:rsidRPr="00972E07">
        <w:rPr>
          <w:rFonts w:ascii="Times New Roman" w:eastAsia="Times New Roman" w:hAnsi="Times New Roman" w:cs="Times New Roman"/>
          <w:bCs/>
          <w:iCs/>
          <w:sz w:val="26"/>
          <w:szCs w:val="26"/>
        </w:rPr>
        <w:t xml:space="preserve">         З батьками усіх вікових груп проводяться  бесіди, консультації з даного питання.  В групах дошкільного віку в куточках для батьків (на інформаційних стендах, у папках-пересувках та папках-накопичувачах) наявні матеріали з розвитку логіко-математичних здібностей дітей дошкільного віку. Але недостатньо планується вихователями груп консультацій для батьків та наданню рекомендацій щодо розвитку логіко-математичних та сенсорних здібностей дітей.</w:t>
      </w:r>
    </w:p>
    <w:p w:rsidR="00972E07" w:rsidRPr="00972E07" w:rsidRDefault="00972E07" w:rsidP="00972E07">
      <w:pPr>
        <w:tabs>
          <w:tab w:val="left" w:pos="4253"/>
        </w:tabs>
        <w:overflowPunct w:val="0"/>
        <w:autoSpaceDE w:val="0"/>
        <w:autoSpaceDN w:val="0"/>
        <w:adjustRightInd w:val="0"/>
        <w:spacing w:after="0"/>
        <w:jc w:val="both"/>
        <w:rPr>
          <w:rFonts w:ascii="Times New Roman" w:eastAsia="Times New Roman" w:hAnsi="Times New Roman" w:cs="Times New Roman"/>
          <w:bCs/>
          <w:iCs/>
          <w:sz w:val="26"/>
          <w:szCs w:val="26"/>
        </w:rPr>
      </w:pPr>
    </w:p>
    <w:p w:rsidR="00972E07" w:rsidRPr="00972E07" w:rsidRDefault="00972E07" w:rsidP="00972E07">
      <w:pPr>
        <w:spacing w:after="0" w:line="240" w:lineRule="auto"/>
        <w:ind w:firstLine="709"/>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lastRenderedPageBreak/>
        <w:t>На виконання варіативного складника стандарту дошкільної освіти упродовж 2020-2021 навчального року, підприємець Поліванова Я.Г., надавала платні освітні послуги з вивчення англійської мови та хореографії.</w:t>
      </w:r>
    </w:p>
    <w:p w:rsidR="00972E07" w:rsidRPr="00972E07" w:rsidRDefault="00972E07" w:rsidP="00972E07">
      <w:pPr>
        <w:spacing w:after="0" w:line="240" w:lineRule="auto"/>
        <w:ind w:firstLine="709"/>
        <w:jc w:val="both"/>
        <w:rPr>
          <w:rFonts w:ascii="Times New Roman" w:eastAsia="Times New Roman" w:hAnsi="Times New Roman" w:cs="Times New Roman"/>
          <w:sz w:val="26"/>
          <w:szCs w:val="26"/>
          <w:lang w:eastAsia="ru-RU"/>
        </w:rPr>
      </w:pPr>
    </w:p>
    <w:p w:rsidR="00972E07" w:rsidRPr="00972E07" w:rsidRDefault="00972E07" w:rsidP="00972E07">
      <w:pPr>
        <w:spacing w:after="0" w:line="240" w:lineRule="auto"/>
        <w:ind w:firstLine="709"/>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Заняття з англійської мови проводила вчитель Болотнік О.Л. згідно даного розкладу:</w:t>
      </w:r>
    </w:p>
    <w:p w:rsidR="00972E07" w:rsidRPr="00972E07" w:rsidRDefault="00972E07" w:rsidP="00972E07">
      <w:pPr>
        <w:spacing w:after="0"/>
        <w:ind w:firstLine="709"/>
        <w:jc w:val="both"/>
        <w:rPr>
          <w:rFonts w:ascii="Times New Roman" w:eastAsia="Times New Roman" w:hAnsi="Times New Roman" w:cs="Times New Roman"/>
          <w:sz w:val="26"/>
          <w:szCs w:val="26"/>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26"/>
        <w:gridCol w:w="2552"/>
        <w:gridCol w:w="2375"/>
      </w:tblGrid>
      <w:tr w:rsidR="00972E07" w:rsidRPr="00972E07" w:rsidTr="00972E07">
        <w:trPr>
          <w:cantSplit/>
          <w:trHeight w:val="329"/>
        </w:trPr>
        <w:tc>
          <w:tcPr>
            <w:tcW w:w="2268" w:type="dxa"/>
            <w:tcBorders>
              <w:bottom w:val="single" w:sz="4" w:space="0" w:color="auto"/>
            </w:tcBorders>
          </w:tcPr>
          <w:p w:rsidR="00972E07" w:rsidRPr="00972E07" w:rsidRDefault="00972E07" w:rsidP="00972E07">
            <w:pPr>
              <w:spacing w:after="0" w:line="240" w:lineRule="auto"/>
              <w:jc w:val="center"/>
              <w:rPr>
                <w:rFonts w:ascii="Times New Roman" w:eastAsia="Times New Roman" w:hAnsi="Times New Roman" w:cs="Times New Roman"/>
                <w:sz w:val="24"/>
                <w:szCs w:val="24"/>
                <w:lang w:eastAsia="ru-RU"/>
              </w:rPr>
            </w:pPr>
            <w:r w:rsidRPr="00972E07">
              <w:rPr>
                <w:rFonts w:ascii="Times New Roman" w:eastAsia="Times New Roman" w:hAnsi="Times New Roman" w:cs="Times New Roman"/>
                <w:sz w:val="24"/>
                <w:szCs w:val="24"/>
                <w:lang w:eastAsia="ru-RU"/>
              </w:rPr>
              <w:t>День</w:t>
            </w:r>
          </w:p>
        </w:tc>
        <w:tc>
          <w:tcPr>
            <w:tcW w:w="2126" w:type="dxa"/>
            <w:tcBorders>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Час занять</w:t>
            </w:r>
          </w:p>
        </w:tc>
        <w:tc>
          <w:tcPr>
            <w:tcW w:w="2552" w:type="dxa"/>
            <w:tcBorders>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Група</w:t>
            </w:r>
          </w:p>
        </w:tc>
        <w:tc>
          <w:tcPr>
            <w:tcW w:w="2375" w:type="dxa"/>
            <w:tcBorders>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Кількість дітей</w:t>
            </w:r>
          </w:p>
        </w:tc>
      </w:tr>
      <w:tr w:rsidR="00972E07" w:rsidRPr="00972E07" w:rsidTr="00972E07">
        <w:trPr>
          <w:cantSplit/>
          <w:trHeight w:val="1134"/>
        </w:trPr>
        <w:tc>
          <w:tcPr>
            <w:tcW w:w="2268" w:type="dxa"/>
            <w:tcBorders>
              <w:top w:val="single" w:sz="4" w:space="0" w:color="auto"/>
              <w:bottom w:val="single" w:sz="4" w:space="0" w:color="auto"/>
            </w:tcBorders>
          </w:tcPr>
          <w:p w:rsidR="00972E07" w:rsidRPr="00972E07" w:rsidRDefault="00972E07" w:rsidP="00972E07">
            <w:pPr>
              <w:spacing w:after="0" w:line="240" w:lineRule="auto"/>
              <w:jc w:val="center"/>
              <w:rPr>
                <w:rFonts w:ascii="Times New Roman" w:eastAsia="Times New Roman" w:hAnsi="Times New Roman" w:cs="Times New Roman"/>
                <w:sz w:val="24"/>
                <w:szCs w:val="24"/>
                <w:lang w:eastAsia="ru-RU"/>
              </w:rPr>
            </w:pPr>
            <w:r w:rsidRPr="00972E07">
              <w:rPr>
                <w:rFonts w:ascii="Times New Roman" w:eastAsia="Times New Roman" w:hAnsi="Times New Roman" w:cs="Times New Roman"/>
                <w:sz w:val="24"/>
                <w:szCs w:val="24"/>
                <w:lang w:eastAsia="ru-RU"/>
              </w:rPr>
              <w:t>Понеділок</w:t>
            </w:r>
          </w:p>
        </w:tc>
        <w:tc>
          <w:tcPr>
            <w:tcW w:w="2126"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09.00 – 09.30</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09.40 – 10.10</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10.20 – 10.50</w:t>
            </w:r>
          </w:p>
        </w:tc>
        <w:tc>
          <w:tcPr>
            <w:tcW w:w="2552"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Старша група № 13</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Старша група № 5</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Старша група № 9</w:t>
            </w:r>
          </w:p>
        </w:tc>
        <w:tc>
          <w:tcPr>
            <w:tcW w:w="2375"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 дітей</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 дітей</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 дітей</w:t>
            </w:r>
          </w:p>
        </w:tc>
      </w:tr>
      <w:tr w:rsidR="00972E07" w:rsidRPr="00972E07" w:rsidTr="00972E07">
        <w:trPr>
          <w:cantSplit/>
          <w:trHeight w:val="1134"/>
        </w:trPr>
        <w:tc>
          <w:tcPr>
            <w:tcW w:w="2268" w:type="dxa"/>
            <w:tcBorders>
              <w:top w:val="single" w:sz="4" w:space="0" w:color="auto"/>
              <w:bottom w:val="single" w:sz="4" w:space="0" w:color="auto"/>
            </w:tcBorders>
          </w:tcPr>
          <w:p w:rsidR="00972E07" w:rsidRPr="00972E07" w:rsidRDefault="00972E07" w:rsidP="00972E07">
            <w:pPr>
              <w:spacing w:after="0" w:line="240" w:lineRule="auto"/>
              <w:jc w:val="center"/>
              <w:rPr>
                <w:rFonts w:ascii="Times New Roman" w:eastAsia="Times New Roman" w:hAnsi="Times New Roman" w:cs="Times New Roman"/>
                <w:sz w:val="24"/>
                <w:szCs w:val="24"/>
                <w:lang w:eastAsia="ru-RU"/>
              </w:rPr>
            </w:pPr>
            <w:r w:rsidRPr="00972E07">
              <w:rPr>
                <w:rFonts w:ascii="Times New Roman" w:eastAsia="Times New Roman" w:hAnsi="Times New Roman" w:cs="Times New Roman"/>
                <w:sz w:val="24"/>
                <w:szCs w:val="24"/>
                <w:lang w:eastAsia="ru-RU"/>
              </w:rPr>
              <w:t>Вівторок</w:t>
            </w:r>
          </w:p>
        </w:tc>
        <w:tc>
          <w:tcPr>
            <w:tcW w:w="2126"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09.00 – 09.30</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09.40 – 10.10</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10.20 – 10.50</w:t>
            </w:r>
          </w:p>
        </w:tc>
        <w:tc>
          <w:tcPr>
            <w:tcW w:w="2552"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Старша група № 13</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Старша група № 5</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Старша група № 9</w:t>
            </w:r>
          </w:p>
        </w:tc>
        <w:tc>
          <w:tcPr>
            <w:tcW w:w="2375"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 дітей</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 дітей</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 дітей</w:t>
            </w:r>
          </w:p>
        </w:tc>
      </w:tr>
      <w:tr w:rsidR="00972E07" w:rsidRPr="00972E07" w:rsidTr="00972E07">
        <w:trPr>
          <w:cantSplit/>
          <w:trHeight w:val="1134"/>
        </w:trPr>
        <w:tc>
          <w:tcPr>
            <w:tcW w:w="2268" w:type="dxa"/>
            <w:tcBorders>
              <w:top w:val="single" w:sz="4" w:space="0" w:color="auto"/>
              <w:bottom w:val="single" w:sz="4" w:space="0" w:color="auto"/>
            </w:tcBorders>
          </w:tcPr>
          <w:p w:rsidR="00972E07" w:rsidRPr="00972E07" w:rsidRDefault="00972E07" w:rsidP="00972E07">
            <w:pPr>
              <w:spacing w:after="0" w:line="240" w:lineRule="auto"/>
              <w:jc w:val="center"/>
              <w:rPr>
                <w:rFonts w:ascii="Times New Roman" w:eastAsia="Times New Roman" w:hAnsi="Times New Roman" w:cs="Times New Roman"/>
                <w:sz w:val="24"/>
                <w:szCs w:val="24"/>
                <w:lang w:eastAsia="ru-RU"/>
              </w:rPr>
            </w:pPr>
            <w:r w:rsidRPr="00972E07">
              <w:rPr>
                <w:rFonts w:ascii="Times New Roman" w:eastAsia="Times New Roman" w:hAnsi="Times New Roman" w:cs="Times New Roman"/>
                <w:sz w:val="24"/>
                <w:szCs w:val="24"/>
                <w:lang w:eastAsia="ru-RU"/>
              </w:rPr>
              <w:t>Середа</w:t>
            </w:r>
          </w:p>
        </w:tc>
        <w:tc>
          <w:tcPr>
            <w:tcW w:w="2126"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09.00 – 09.30</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09.40 – 10.10</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10.20 – 10.50</w:t>
            </w:r>
          </w:p>
        </w:tc>
        <w:tc>
          <w:tcPr>
            <w:tcW w:w="2552"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Старша група № 13</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Старша група № 5</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Старша група № 9</w:t>
            </w:r>
          </w:p>
        </w:tc>
        <w:tc>
          <w:tcPr>
            <w:tcW w:w="2375"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 дітей</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 дітей</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 дітей</w:t>
            </w:r>
          </w:p>
        </w:tc>
      </w:tr>
      <w:tr w:rsidR="00972E07" w:rsidRPr="00972E07" w:rsidTr="00972E07">
        <w:trPr>
          <w:cantSplit/>
          <w:trHeight w:val="1134"/>
        </w:trPr>
        <w:tc>
          <w:tcPr>
            <w:tcW w:w="2268" w:type="dxa"/>
            <w:tcBorders>
              <w:top w:val="single" w:sz="4" w:space="0" w:color="auto"/>
              <w:bottom w:val="single" w:sz="4" w:space="0" w:color="auto"/>
            </w:tcBorders>
          </w:tcPr>
          <w:p w:rsidR="00972E07" w:rsidRPr="00972E07" w:rsidRDefault="00972E07" w:rsidP="00972E07">
            <w:pPr>
              <w:spacing w:after="0" w:line="240" w:lineRule="auto"/>
              <w:jc w:val="center"/>
              <w:rPr>
                <w:rFonts w:ascii="Times New Roman" w:eastAsia="Times New Roman" w:hAnsi="Times New Roman" w:cs="Times New Roman"/>
                <w:sz w:val="24"/>
                <w:szCs w:val="24"/>
                <w:lang w:eastAsia="ru-RU"/>
              </w:rPr>
            </w:pPr>
            <w:r w:rsidRPr="00972E07">
              <w:rPr>
                <w:rFonts w:ascii="Times New Roman" w:eastAsia="Times New Roman" w:hAnsi="Times New Roman" w:cs="Times New Roman"/>
                <w:sz w:val="24"/>
                <w:szCs w:val="24"/>
                <w:lang w:eastAsia="ru-RU"/>
              </w:rPr>
              <w:t>Четвер</w:t>
            </w:r>
          </w:p>
        </w:tc>
        <w:tc>
          <w:tcPr>
            <w:tcW w:w="2126"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09.00 – 09.30</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09.40 – 10.10</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10.20 – 10.50</w:t>
            </w:r>
          </w:p>
        </w:tc>
        <w:tc>
          <w:tcPr>
            <w:tcW w:w="2552"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Старша група № 13</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Старша група № 5</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Старша група № 9</w:t>
            </w:r>
          </w:p>
        </w:tc>
        <w:tc>
          <w:tcPr>
            <w:tcW w:w="2375"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 дітей</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 дітей</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 дітей</w:t>
            </w:r>
          </w:p>
        </w:tc>
      </w:tr>
    </w:tbl>
    <w:p w:rsidR="00972E07" w:rsidRPr="00972E07" w:rsidRDefault="00972E07" w:rsidP="00972E07">
      <w:pPr>
        <w:spacing w:after="0"/>
        <w:jc w:val="both"/>
        <w:rPr>
          <w:rFonts w:ascii="Times New Roman" w:eastAsia="Times New Roman" w:hAnsi="Times New Roman" w:cs="Times New Roman"/>
          <w:b/>
          <w:sz w:val="26"/>
          <w:szCs w:val="26"/>
          <w:lang w:eastAsia="ru-RU"/>
        </w:rPr>
      </w:pPr>
      <w:r w:rsidRPr="00972E07">
        <w:rPr>
          <w:rFonts w:ascii="Times New Roman" w:eastAsia="Times New Roman" w:hAnsi="Times New Roman" w:cs="Times New Roman"/>
          <w:b/>
          <w:sz w:val="26"/>
          <w:szCs w:val="26"/>
          <w:lang w:eastAsia="ru-RU"/>
        </w:rPr>
        <w:t xml:space="preserve"> </w:t>
      </w:r>
    </w:p>
    <w:p w:rsidR="00972E07" w:rsidRPr="00972E07" w:rsidRDefault="00972E07" w:rsidP="00972E07">
      <w:pPr>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b/>
          <w:sz w:val="26"/>
          <w:szCs w:val="26"/>
          <w:lang w:eastAsia="ru-RU"/>
        </w:rPr>
        <w:t xml:space="preserve">      </w:t>
      </w:r>
      <w:r w:rsidRPr="00972E07">
        <w:rPr>
          <w:rFonts w:ascii="Times New Roman" w:eastAsia="Times New Roman" w:hAnsi="Times New Roman" w:cs="Times New Roman"/>
          <w:sz w:val="26"/>
          <w:szCs w:val="26"/>
          <w:lang w:eastAsia="ru-RU"/>
        </w:rPr>
        <w:t>Заняття з хореграфії Кулявець Ю.М., згідно розкладу</w:t>
      </w:r>
    </w:p>
    <w:p w:rsidR="00972E07" w:rsidRPr="00972E07" w:rsidRDefault="00972E07" w:rsidP="00972E07">
      <w:pPr>
        <w:spacing w:after="0"/>
        <w:jc w:val="both"/>
        <w:rPr>
          <w:rFonts w:ascii="Times New Roman" w:eastAsia="Times New Roman" w:hAnsi="Times New Roman" w:cs="Times New Roman"/>
          <w:sz w:val="26"/>
          <w:szCs w:val="26"/>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26"/>
        <w:gridCol w:w="2552"/>
        <w:gridCol w:w="2375"/>
      </w:tblGrid>
      <w:tr w:rsidR="00972E07" w:rsidRPr="00972E07" w:rsidTr="00972E07">
        <w:trPr>
          <w:cantSplit/>
          <w:trHeight w:val="305"/>
        </w:trPr>
        <w:tc>
          <w:tcPr>
            <w:tcW w:w="2268" w:type="dxa"/>
            <w:tcBorders>
              <w:bottom w:val="single" w:sz="4" w:space="0" w:color="auto"/>
            </w:tcBorders>
          </w:tcPr>
          <w:p w:rsidR="00972E07" w:rsidRPr="00972E07" w:rsidRDefault="00972E07" w:rsidP="00972E07">
            <w:pPr>
              <w:spacing w:after="0" w:line="240" w:lineRule="auto"/>
              <w:jc w:val="center"/>
              <w:rPr>
                <w:rFonts w:ascii="Times New Roman" w:eastAsia="Times New Roman" w:hAnsi="Times New Roman" w:cs="Times New Roman"/>
                <w:sz w:val="24"/>
                <w:szCs w:val="24"/>
                <w:lang w:eastAsia="ru-RU"/>
              </w:rPr>
            </w:pPr>
            <w:r w:rsidRPr="00972E07">
              <w:rPr>
                <w:rFonts w:ascii="Times New Roman" w:eastAsia="Times New Roman" w:hAnsi="Times New Roman" w:cs="Times New Roman"/>
                <w:sz w:val="24"/>
                <w:szCs w:val="24"/>
                <w:lang w:eastAsia="ru-RU"/>
              </w:rPr>
              <w:t>День</w:t>
            </w:r>
          </w:p>
        </w:tc>
        <w:tc>
          <w:tcPr>
            <w:tcW w:w="2126" w:type="dxa"/>
            <w:tcBorders>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Час занять</w:t>
            </w:r>
          </w:p>
        </w:tc>
        <w:tc>
          <w:tcPr>
            <w:tcW w:w="2552" w:type="dxa"/>
            <w:tcBorders>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Група</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p>
        </w:tc>
        <w:tc>
          <w:tcPr>
            <w:tcW w:w="2375" w:type="dxa"/>
            <w:tcBorders>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Кількість дітей</w:t>
            </w:r>
          </w:p>
        </w:tc>
      </w:tr>
      <w:tr w:rsidR="00972E07" w:rsidRPr="00972E07" w:rsidTr="00972E07">
        <w:trPr>
          <w:cantSplit/>
          <w:trHeight w:val="551"/>
        </w:trPr>
        <w:tc>
          <w:tcPr>
            <w:tcW w:w="2268" w:type="dxa"/>
            <w:tcBorders>
              <w:top w:val="single" w:sz="4" w:space="0" w:color="auto"/>
              <w:bottom w:val="single" w:sz="4" w:space="0" w:color="auto"/>
            </w:tcBorders>
          </w:tcPr>
          <w:p w:rsidR="00972E07" w:rsidRPr="00972E07" w:rsidRDefault="00972E07" w:rsidP="00972E07">
            <w:pPr>
              <w:spacing w:after="0" w:line="240" w:lineRule="auto"/>
              <w:jc w:val="center"/>
              <w:rPr>
                <w:rFonts w:ascii="Times New Roman" w:eastAsia="Times New Roman" w:hAnsi="Times New Roman" w:cs="Times New Roman"/>
                <w:sz w:val="24"/>
                <w:szCs w:val="24"/>
                <w:lang w:eastAsia="ru-RU"/>
              </w:rPr>
            </w:pPr>
            <w:r w:rsidRPr="00972E07">
              <w:rPr>
                <w:rFonts w:ascii="Times New Roman" w:eastAsia="Times New Roman" w:hAnsi="Times New Roman" w:cs="Times New Roman"/>
                <w:sz w:val="24"/>
                <w:szCs w:val="24"/>
                <w:lang w:eastAsia="ru-RU"/>
              </w:rPr>
              <w:t>Вівторок</w:t>
            </w:r>
          </w:p>
        </w:tc>
        <w:tc>
          <w:tcPr>
            <w:tcW w:w="2126"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15.30 – 16.00</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16.15 – 16.45</w:t>
            </w:r>
          </w:p>
        </w:tc>
        <w:tc>
          <w:tcPr>
            <w:tcW w:w="2552"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Середня група №1</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Середня група №14</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p>
        </w:tc>
        <w:tc>
          <w:tcPr>
            <w:tcW w:w="2375"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15 дітей</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13 дітей</w:t>
            </w:r>
          </w:p>
        </w:tc>
      </w:tr>
      <w:tr w:rsidR="00972E07" w:rsidRPr="00972E07" w:rsidTr="00972E07">
        <w:trPr>
          <w:cantSplit/>
          <w:trHeight w:val="659"/>
        </w:trPr>
        <w:tc>
          <w:tcPr>
            <w:tcW w:w="2268" w:type="dxa"/>
            <w:tcBorders>
              <w:top w:val="single" w:sz="4" w:space="0" w:color="auto"/>
              <w:bottom w:val="single" w:sz="4" w:space="0" w:color="auto"/>
            </w:tcBorders>
          </w:tcPr>
          <w:p w:rsidR="00972E07" w:rsidRPr="00972E07" w:rsidRDefault="00972E07" w:rsidP="00972E07">
            <w:pPr>
              <w:spacing w:after="0" w:line="240" w:lineRule="auto"/>
              <w:jc w:val="center"/>
              <w:rPr>
                <w:rFonts w:ascii="Times New Roman" w:eastAsia="Times New Roman" w:hAnsi="Times New Roman" w:cs="Times New Roman"/>
                <w:sz w:val="24"/>
                <w:szCs w:val="24"/>
                <w:lang w:eastAsia="ru-RU"/>
              </w:rPr>
            </w:pPr>
            <w:r w:rsidRPr="00972E07">
              <w:rPr>
                <w:rFonts w:ascii="Times New Roman" w:eastAsia="Times New Roman" w:hAnsi="Times New Roman" w:cs="Times New Roman"/>
                <w:sz w:val="24"/>
                <w:szCs w:val="24"/>
                <w:lang w:eastAsia="ru-RU"/>
              </w:rPr>
              <w:t>П’</w:t>
            </w:r>
            <w:r w:rsidRPr="00972E07">
              <w:rPr>
                <w:rFonts w:ascii="Times New Roman" w:eastAsia="Times New Roman" w:hAnsi="Times New Roman" w:cs="Times New Roman"/>
                <w:sz w:val="24"/>
                <w:szCs w:val="24"/>
                <w:lang w:val="en-US" w:eastAsia="ru-RU"/>
              </w:rPr>
              <w:t>ятниця</w:t>
            </w:r>
          </w:p>
        </w:tc>
        <w:tc>
          <w:tcPr>
            <w:tcW w:w="2126"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15.30 – 16.00</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16.15 – 16.45</w:t>
            </w:r>
          </w:p>
        </w:tc>
        <w:tc>
          <w:tcPr>
            <w:tcW w:w="2552"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Середня група №1</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Середня група №14</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p>
        </w:tc>
        <w:tc>
          <w:tcPr>
            <w:tcW w:w="2375" w:type="dxa"/>
            <w:tcBorders>
              <w:top w:val="single" w:sz="4" w:space="0" w:color="auto"/>
              <w:bottom w:val="single" w:sz="4" w:space="0" w:color="auto"/>
            </w:tcBorders>
          </w:tcPr>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15 дітей</w:t>
            </w:r>
          </w:p>
          <w:p w:rsidR="00972E07" w:rsidRPr="00972E07" w:rsidRDefault="00972E07" w:rsidP="00972E07">
            <w:pPr>
              <w:spacing w:after="0" w:line="240" w:lineRule="auto"/>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13 дітей</w:t>
            </w:r>
          </w:p>
        </w:tc>
      </w:tr>
    </w:tbl>
    <w:p w:rsidR="00972E07" w:rsidRPr="00972E07" w:rsidRDefault="00972E07" w:rsidP="00972E07">
      <w:pPr>
        <w:spacing w:after="0"/>
        <w:jc w:val="center"/>
        <w:rPr>
          <w:rFonts w:ascii="Times New Roman" w:eastAsia="Times New Roman" w:hAnsi="Times New Roman" w:cs="Times New Roman"/>
          <w:b/>
          <w:color w:val="000000"/>
          <w:sz w:val="26"/>
          <w:szCs w:val="26"/>
          <w:lang w:eastAsia="ru-RU"/>
        </w:rPr>
      </w:pPr>
    </w:p>
    <w:p w:rsidR="00972E07" w:rsidRPr="00972E07" w:rsidRDefault="00972E07" w:rsidP="00972E07">
      <w:pPr>
        <w:spacing w:after="0"/>
        <w:rPr>
          <w:rFonts w:ascii="Times New Roman" w:eastAsia="Times New Roman" w:hAnsi="Times New Roman" w:cs="Times New Roman"/>
          <w:b/>
          <w:color w:val="000000"/>
          <w:sz w:val="26"/>
          <w:szCs w:val="26"/>
          <w:lang w:eastAsia="ru-RU"/>
        </w:rPr>
      </w:pPr>
      <w:r w:rsidRPr="00972E07">
        <w:rPr>
          <w:rFonts w:ascii="Times New Roman" w:eastAsia="Times New Roman" w:hAnsi="Times New Roman" w:cs="Times New Roman"/>
          <w:b/>
          <w:color w:val="000000"/>
          <w:sz w:val="26"/>
          <w:szCs w:val="26"/>
          <w:lang w:eastAsia="ru-RU"/>
        </w:rPr>
        <w:t>Блок 1.3 Аналіз роботи практичного психолога</w:t>
      </w:r>
    </w:p>
    <w:p w:rsidR="00972E07" w:rsidRPr="00972E07" w:rsidRDefault="00972E07" w:rsidP="00972E07">
      <w:pPr>
        <w:spacing w:after="0"/>
        <w:contextualSpacing/>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xml:space="preserve">         Протягом 2020 - 2021 навчального року згідно річного плану практичним психологом Письменюк М.В., проводилась діагностична, корекційно-</w:t>
      </w:r>
      <w:proofErr w:type="gramStart"/>
      <w:r w:rsidRPr="00972E07">
        <w:rPr>
          <w:rFonts w:ascii="Times New Roman" w:eastAsia="Times New Roman" w:hAnsi="Times New Roman" w:cs="Times New Roman"/>
          <w:sz w:val="26"/>
          <w:szCs w:val="26"/>
          <w:lang w:val="ru-RU" w:eastAsia="ru-RU"/>
        </w:rPr>
        <w:t>розвивальна,  просвітницька</w:t>
      </w:r>
      <w:proofErr w:type="gramEnd"/>
      <w:r w:rsidRPr="00972E07">
        <w:rPr>
          <w:rFonts w:ascii="Times New Roman" w:eastAsia="Times New Roman" w:hAnsi="Times New Roman" w:cs="Times New Roman"/>
          <w:sz w:val="26"/>
          <w:szCs w:val="26"/>
          <w:lang w:val="ru-RU" w:eastAsia="ru-RU"/>
        </w:rPr>
        <w:t xml:space="preserve"> та консультаційна робота з дітьми, педпрацівниками, батьками. </w:t>
      </w:r>
    </w:p>
    <w:p w:rsidR="00972E07" w:rsidRPr="00972E07" w:rsidRDefault="00972E07" w:rsidP="00972E07">
      <w:pPr>
        <w:spacing w:after="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Головними завданнями роботи практичного психолога протягом року були:</w:t>
      </w:r>
    </w:p>
    <w:p w:rsidR="00972E07" w:rsidRPr="00972E07" w:rsidRDefault="00972E07" w:rsidP="00972E07">
      <w:pPr>
        <w:spacing w:after="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профілактика дезадаптації дітей в ЗДО,  контроль за адаптацією новоприбулих дітей; психологічний супровід дітей з ООП та дітей , які потребують психолого – педагогічного супроводу; </w:t>
      </w:r>
    </w:p>
    <w:p w:rsidR="00972E07" w:rsidRPr="00972E07" w:rsidRDefault="00972E07" w:rsidP="00972E07">
      <w:pPr>
        <w:spacing w:after="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вивчення готовності дошкільників до навчання у школі; </w:t>
      </w:r>
    </w:p>
    <w:p w:rsidR="00972E07" w:rsidRPr="00972E07" w:rsidRDefault="00972E07" w:rsidP="00972E07">
      <w:pPr>
        <w:spacing w:after="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lastRenderedPageBreak/>
        <w:t>- оптимізація навчально – виховного процесу, вивчення психологічного клімату в колективі, профілактика професійного вигорання педагогів,; психологічний супровід педагогів, що атестуються.</w:t>
      </w:r>
    </w:p>
    <w:p w:rsidR="00972E07" w:rsidRPr="00972E07" w:rsidRDefault="00972E07" w:rsidP="00972E07">
      <w:pPr>
        <w:spacing w:after="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Для досягнення реалізації поставлених завдань практичним психологом були сплановані та проведені наступні заходи:</w:t>
      </w:r>
    </w:p>
    <w:p w:rsidR="00972E07" w:rsidRPr="00972E07" w:rsidRDefault="00972E07" w:rsidP="00972E07">
      <w:pPr>
        <w:spacing w:after="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семінар – практикум «Арт – терапія для зняття емоційного напруження та підвищення стресостійкості педагогів»;</w:t>
      </w:r>
    </w:p>
    <w:p w:rsidR="00972E07" w:rsidRPr="00972E07" w:rsidRDefault="00972E07" w:rsidP="00972E07">
      <w:pPr>
        <w:spacing w:after="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лекція «Як обрати стиль спілкування з дитиною в умовах сьогодення»;</w:t>
      </w:r>
    </w:p>
    <w:p w:rsidR="00972E07" w:rsidRPr="00972E07" w:rsidRDefault="00972E07" w:rsidP="00972E07">
      <w:pPr>
        <w:spacing w:after="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 консультації «Булінг в дитячому садку – міф чи реальність?», «Як допомогти дитині справлятись з стресом?», «Сімя формує самооцінку дитини», виступ на інтерактивному семінарі» «Релаксація для дітей удома, щоб зменшити тривожність;</w:t>
      </w:r>
    </w:p>
    <w:p w:rsidR="00972E07" w:rsidRPr="00972E07" w:rsidRDefault="00972E07" w:rsidP="00972E07">
      <w:pPr>
        <w:spacing w:after="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консультація - бесіда_ «Чи готова ваша дитина до навчання в школі?»;</w:t>
      </w:r>
    </w:p>
    <w:p w:rsidR="00972E07" w:rsidRPr="00972E07" w:rsidRDefault="00972E07" w:rsidP="00972E07">
      <w:pPr>
        <w:spacing w:after="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консультації для батьків дітей з ООП «Емоційне благополуччя дитини»;</w:t>
      </w:r>
    </w:p>
    <w:p w:rsidR="00972E07" w:rsidRPr="00972E07" w:rsidRDefault="00972E07" w:rsidP="00972E07">
      <w:pPr>
        <w:spacing w:after="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виступ на батьківських зборах «Як полегшити процес адаптпції дитини до умов ЗДО.</w:t>
      </w:r>
    </w:p>
    <w:p w:rsidR="00972E07" w:rsidRPr="00972E07" w:rsidRDefault="00972E07" w:rsidP="00972E07">
      <w:pPr>
        <w:spacing w:after="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Проведені заходи  сприяли полегшенню процесу адаптації новоприбулих дітей до умов ЗДО;  підвищенню компетентності батьків та педагогів з питань спілкування з дітьми, з індивідуальними особливостями розвитку, які потребують додаткового психолого – педагогічного супроводу; ознайомленню з прийомами та методами зняття емоційного напруження  у дітей та дорослих в умова сьогодення.</w:t>
      </w:r>
    </w:p>
    <w:p w:rsidR="00972E07" w:rsidRPr="00972E07" w:rsidRDefault="00972E07" w:rsidP="00972E07">
      <w:pPr>
        <w:spacing w:after="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982"/>
        <w:gridCol w:w="977"/>
        <w:gridCol w:w="813"/>
        <w:gridCol w:w="880"/>
        <w:gridCol w:w="793"/>
        <w:gridCol w:w="780"/>
        <w:gridCol w:w="948"/>
        <w:gridCol w:w="843"/>
        <w:gridCol w:w="1275"/>
        <w:gridCol w:w="780"/>
      </w:tblGrid>
      <w:tr w:rsidR="00972E07" w:rsidRPr="00972E07" w:rsidTr="00972E07">
        <w:trPr>
          <w:trHeight w:val="756"/>
        </w:trPr>
        <w:tc>
          <w:tcPr>
            <w:tcW w:w="14991" w:type="dxa"/>
            <w:gridSpan w:val="11"/>
            <w:vAlign w:val="center"/>
          </w:tcPr>
          <w:p w:rsidR="00972E07" w:rsidRPr="00972E07" w:rsidRDefault="00972E07" w:rsidP="00972E07">
            <w:pPr>
              <w:spacing w:after="0" w:line="259" w:lineRule="auto"/>
              <w:jc w:val="center"/>
              <w:rPr>
                <w:rFonts w:ascii="Times New Roman" w:eastAsia="Times New Roman" w:hAnsi="Times New Roman" w:cs="Times New Roman"/>
                <w:b/>
                <w:bCs/>
                <w:i/>
                <w:iCs/>
                <w:sz w:val="26"/>
                <w:szCs w:val="26"/>
                <w:lang w:eastAsia="en-US"/>
              </w:rPr>
            </w:pPr>
            <w:r w:rsidRPr="00972E07">
              <w:rPr>
                <w:rFonts w:ascii="Times New Roman" w:eastAsia="Times New Roman" w:hAnsi="Times New Roman" w:cs="Times New Roman"/>
                <w:b/>
                <w:bCs/>
                <w:i/>
                <w:iCs/>
                <w:sz w:val="26"/>
                <w:szCs w:val="26"/>
                <w:lang w:eastAsia="en-US"/>
              </w:rPr>
              <w:t xml:space="preserve">Заходи,  організовані практичним психологом ( назва, загальна к-сть) </w:t>
            </w:r>
          </w:p>
          <w:p w:rsidR="00972E07" w:rsidRPr="00972E07" w:rsidRDefault="00972E07" w:rsidP="00972E07">
            <w:pPr>
              <w:spacing w:after="0" w:line="259" w:lineRule="auto"/>
              <w:jc w:val="center"/>
              <w:rPr>
                <w:rFonts w:ascii="Times New Roman" w:eastAsia="Times New Roman" w:hAnsi="Times New Roman" w:cs="Times New Roman"/>
                <w:sz w:val="26"/>
                <w:szCs w:val="26"/>
                <w:lang w:eastAsia="en-US"/>
              </w:rPr>
            </w:pPr>
            <w:r w:rsidRPr="00972E07">
              <w:rPr>
                <w:rFonts w:ascii="Times New Roman" w:eastAsia="Times New Roman" w:hAnsi="Times New Roman" w:cs="Times New Roman"/>
                <w:b/>
                <w:bCs/>
                <w:i/>
                <w:iCs/>
                <w:sz w:val="26"/>
                <w:szCs w:val="26"/>
                <w:lang w:eastAsia="en-US"/>
              </w:rPr>
              <w:t>у 2020-2021 н.р.</w:t>
            </w:r>
          </w:p>
        </w:tc>
      </w:tr>
      <w:tr w:rsidR="00972E07" w:rsidRPr="00972E07" w:rsidTr="00972E07">
        <w:trPr>
          <w:trHeight w:val="3003"/>
        </w:trPr>
        <w:tc>
          <w:tcPr>
            <w:tcW w:w="709" w:type="dxa"/>
          </w:tcPr>
          <w:p w:rsidR="00972E07" w:rsidRPr="00972E07" w:rsidRDefault="00972E07" w:rsidP="00972E07">
            <w:pPr>
              <w:spacing w:after="160" w:line="259" w:lineRule="auto"/>
              <w:rPr>
                <w:rFonts w:ascii="Times New Roman" w:eastAsia="Times New Roman" w:hAnsi="Times New Roman" w:cs="Times New Roman"/>
                <w:lang w:eastAsia="en-US"/>
              </w:rPr>
            </w:pPr>
          </w:p>
        </w:tc>
        <w:tc>
          <w:tcPr>
            <w:tcW w:w="1681" w:type="dxa"/>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наради</w:t>
            </w:r>
          </w:p>
        </w:tc>
        <w:tc>
          <w:tcPr>
            <w:tcW w:w="1100" w:type="dxa"/>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Семінари, вебінари</w:t>
            </w:r>
          </w:p>
        </w:tc>
        <w:tc>
          <w:tcPr>
            <w:tcW w:w="1295" w:type="dxa"/>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Науково-практичні конференції</w:t>
            </w:r>
          </w:p>
        </w:tc>
        <w:tc>
          <w:tcPr>
            <w:tcW w:w="1295" w:type="dxa"/>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Круглі столи</w:t>
            </w:r>
          </w:p>
        </w:tc>
        <w:tc>
          <w:tcPr>
            <w:tcW w:w="1295" w:type="dxa"/>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Методичні об'єднання практичних психологів та соціальних педагогів</w:t>
            </w:r>
          </w:p>
        </w:tc>
        <w:tc>
          <w:tcPr>
            <w:tcW w:w="1295" w:type="dxa"/>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Школи молодих психологів та соціальних педагогів</w:t>
            </w:r>
          </w:p>
        </w:tc>
        <w:tc>
          <w:tcPr>
            <w:tcW w:w="1568" w:type="dxa"/>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Школи професійного вдосконалення практичних психологів та соціальних педагогів</w:t>
            </w:r>
          </w:p>
        </w:tc>
        <w:tc>
          <w:tcPr>
            <w:tcW w:w="1341" w:type="dxa"/>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Творчі групи (динамічні, інтервізійні, супервізійні, мобільні, фокус-групи) фахівців ПС</w:t>
            </w:r>
          </w:p>
        </w:tc>
        <w:tc>
          <w:tcPr>
            <w:tcW w:w="2117" w:type="dxa"/>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Практикуми,тренінги</w:t>
            </w:r>
          </w:p>
        </w:tc>
        <w:tc>
          <w:tcPr>
            <w:tcW w:w="1295" w:type="dxa"/>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Творчі майстерні, майстер-класи</w:t>
            </w:r>
          </w:p>
        </w:tc>
      </w:tr>
      <w:tr w:rsidR="00972E07" w:rsidRPr="00972E07" w:rsidTr="00972E07">
        <w:trPr>
          <w:trHeight w:val="315"/>
        </w:trPr>
        <w:tc>
          <w:tcPr>
            <w:tcW w:w="709" w:type="dxa"/>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 xml:space="preserve">Назва </w:t>
            </w:r>
          </w:p>
        </w:tc>
        <w:tc>
          <w:tcPr>
            <w:tcW w:w="1681" w:type="dxa"/>
            <w:noWrap/>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 </w:t>
            </w:r>
          </w:p>
        </w:tc>
        <w:tc>
          <w:tcPr>
            <w:tcW w:w="1100" w:type="dxa"/>
            <w:noWrap/>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 Арт – терапія для зняття емоцій</w:t>
            </w:r>
            <w:r w:rsidRPr="00972E07">
              <w:rPr>
                <w:rFonts w:ascii="Times New Roman" w:eastAsia="Times New Roman" w:hAnsi="Times New Roman" w:cs="Times New Roman"/>
                <w:lang w:eastAsia="en-US"/>
              </w:rPr>
              <w:lastRenderedPageBreak/>
              <w:t>ного напруження та підвищення стресостійкості педагогів</w:t>
            </w:r>
          </w:p>
        </w:tc>
        <w:tc>
          <w:tcPr>
            <w:tcW w:w="1295" w:type="dxa"/>
            <w:noWrap/>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lastRenderedPageBreak/>
              <w:t> </w:t>
            </w:r>
          </w:p>
          <w:p w:rsidR="00972E07" w:rsidRPr="00972E07" w:rsidRDefault="00972E07" w:rsidP="00972E07">
            <w:pPr>
              <w:spacing w:after="160" w:line="259" w:lineRule="auto"/>
              <w:rPr>
                <w:rFonts w:ascii="Times New Roman" w:eastAsia="Times New Roman" w:hAnsi="Times New Roman" w:cs="Times New Roman"/>
                <w:lang w:eastAsia="en-US"/>
              </w:rPr>
            </w:pPr>
          </w:p>
        </w:tc>
        <w:tc>
          <w:tcPr>
            <w:tcW w:w="1295" w:type="dxa"/>
            <w:noWrap/>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 xml:space="preserve"> «Як зберегти спокій в </w:t>
            </w:r>
            <w:r w:rsidRPr="00972E07">
              <w:rPr>
                <w:rFonts w:ascii="Times New Roman" w:eastAsia="Times New Roman" w:hAnsi="Times New Roman" w:cs="Times New Roman"/>
                <w:lang w:eastAsia="en-US"/>
              </w:rPr>
              <w:lastRenderedPageBreak/>
              <w:t>екстремальне умовах»</w:t>
            </w:r>
          </w:p>
        </w:tc>
        <w:tc>
          <w:tcPr>
            <w:tcW w:w="1295" w:type="dxa"/>
            <w:noWrap/>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lastRenderedPageBreak/>
              <w:t> </w:t>
            </w:r>
          </w:p>
        </w:tc>
        <w:tc>
          <w:tcPr>
            <w:tcW w:w="1295" w:type="dxa"/>
            <w:noWrap/>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 </w:t>
            </w:r>
          </w:p>
        </w:tc>
        <w:tc>
          <w:tcPr>
            <w:tcW w:w="1568" w:type="dxa"/>
            <w:noWrap/>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 </w:t>
            </w:r>
          </w:p>
        </w:tc>
        <w:tc>
          <w:tcPr>
            <w:tcW w:w="1341" w:type="dxa"/>
            <w:noWrap/>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 </w:t>
            </w:r>
          </w:p>
        </w:tc>
        <w:tc>
          <w:tcPr>
            <w:tcW w:w="2117" w:type="dxa"/>
            <w:noWrap/>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 Виступ на семінарі – практикумі «Наступні</w:t>
            </w:r>
            <w:r w:rsidRPr="00972E07">
              <w:rPr>
                <w:rFonts w:ascii="Times New Roman" w:eastAsia="Times New Roman" w:hAnsi="Times New Roman" w:cs="Times New Roman"/>
                <w:lang w:eastAsia="en-US"/>
              </w:rPr>
              <w:lastRenderedPageBreak/>
              <w:t>сть у роботі ЗДО і школи в умовах НУШ»</w:t>
            </w:r>
          </w:p>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Тренінг «Релаксація для дітей удома, щоб зменшити тривожність»</w:t>
            </w:r>
          </w:p>
        </w:tc>
        <w:tc>
          <w:tcPr>
            <w:tcW w:w="1295" w:type="dxa"/>
            <w:noWrap/>
            <w:hideMark/>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lastRenderedPageBreak/>
              <w:t> </w:t>
            </w:r>
          </w:p>
        </w:tc>
      </w:tr>
      <w:tr w:rsidR="00972E07" w:rsidRPr="00972E07" w:rsidTr="00972E07">
        <w:trPr>
          <w:trHeight w:val="315"/>
        </w:trPr>
        <w:tc>
          <w:tcPr>
            <w:tcW w:w="709" w:type="dxa"/>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Загальна к-ть</w:t>
            </w:r>
          </w:p>
        </w:tc>
        <w:tc>
          <w:tcPr>
            <w:tcW w:w="1681" w:type="dxa"/>
            <w:noWrap/>
          </w:tcPr>
          <w:p w:rsidR="00972E07" w:rsidRPr="00972E07" w:rsidRDefault="00972E07" w:rsidP="00972E07">
            <w:pPr>
              <w:spacing w:after="160" w:line="259" w:lineRule="auto"/>
              <w:rPr>
                <w:rFonts w:ascii="Times New Roman" w:eastAsia="Times New Roman" w:hAnsi="Times New Roman" w:cs="Times New Roman"/>
                <w:lang w:eastAsia="en-US"/>
              </w:rPr>
            </w:pPr>
          </w:p>
        </w:tc>
        <w:tc>
          <w:tcPr>
            <w:tcW w:w="1100" w:type="dxa"/>
            <w:noWrap/>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1</w:t>
            </w:r>
          </w:p>
        </w:tc>
        <w:tc>
          <w:tcPr>
            <w:tcW w:w="1295" w:type="dxa"/>
            <w:noWrap/>
          </w:tcPr>
          <w:p w:rsidR="00972E07" w:rsidRPr="00972E07" w:rsidRDefault="00972E07" w:rsidP="00972E07">
            <w:pPr>
              <w:spacing w:after="160" w:line="259" w:lineRule="auto"/>
              <w:rPr>
                <w:rFonts w:ascii="Times New Roman" w:eastAsia="Times New Roman" w:hAnsi="Times New Roman" w:cs="Times New Roman"/>
                <w:lang w:eastAsia="en-US"/>
              </w:rPr>
            </w:pPr>
          </w:p>
          <w:p w:rsidR="00972E07" w:rsidRPr="00972E07" w:rsidRDefault="00972E07" w:rsidP="00972E07">
            <w:pPr>
              <w:spacing w:after="160" w:line="259" w:lineRule="auto"/>
              <w:rPr>
                <w:rFonts w:ascii="Times New Roman" w:eastAsia="Times New Roman" w:hAnsi="Times New Roman" w:cs="Times New Roman"/>
                <w:lang w:eastAsia="en-US"/>
              </w:rPr>
            </w:pPr>
          </w:p>
        </w:tc>
        <w:tc>
          <w:tcPr>
            <w:tcW w:w="1295" w:type="dxa"/>
            <w:noWrap/>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1</w:t>
            </w:r>
          </w:p>
        </w:tc>
        <w:tc>
          <w:tcPr>
            <w:tcW w:w="1295" w:type="dxa"/>
            <w:noWrap/>
          </w:tcPr>
          <w:p w:rsidR="00972E07" w:rsidRPr="00972E07" w:rsidRDefault="00972E07" w:rsidP="00972E07">
            <w:pPr>
              <w:spacing w:after="160" w:line="259" w:lineRule="auto"/>
              <w:rPr>
                <w:rFonts w:ascii="Times New Roman" w:eastAsia="Times New Roman" w:hAnsi="Times New Roman" w:cs="Times New Roman"/>
                <w:lang w:eastAsia="en-US"/>
              </w:rPr>
            </w:pPr>
          </w:p>
        </w:tc>
        <w:tc>
          <w:tcPr>
            <w:tcW w:w="1295" w:type="dxa"/>
            <w:noWrap/>
          </w:tcPr>
          <w:p w:rsidR="00972E07" w:rsidRPr="00972E07" w:rsidRDefault="00972E07" w:rsidP="00972E07">
            <w:pPr>
              <w:spacing w:after="160" w:line="259" w:lineRule="auto"/>
              <w:rPr>
                <w:rFonts w:ascii="Times New Roman" w:eastAsia="Times New Roman" w:hAnsi="Times New Roman" w:cs="Times New Roman"/>
                <w:lang w:eastAsia="en-US"/>
              </w:rPr>
            </w:pPr>
          </w:p>
        </w:tc>
        <w:tc>
          <w:tcPr>
            <w:tcW w:w="1568" w:type="dxa"/>
            <w:noWrap/>
          </w:tcPr>
          <w:p w:rsidR="00972E07" w:rsidRPr="00972E07" w:rsidRDefault="00972E07" w:rsidP="00972E07">
            <w:pPr>
              <w:spacing w:after="160" w:line="259" w:lineRule="auto"/>
              <w:rPr>
                <w:rFonts w:ascii="Times New Roman" w:eastAsia="Times New Roman" w:hAnsi="Times New Roman" w:cs="Times New Roman"/>
                <w:lang w:eastAsia="en-US"/>
              </w:rPr>
            </w:pPr>
          </w:p>
        </w:tc>
        <w:tc>
          <w:tcPr>
            <w:tcW w:w="1341" w:type="dxa"/>
            <w:noWrap/>
          </w:tcPr>
          <w:p w:rsidR="00972E07" w:rsidRPr="00972E07" w:rsidRDefault="00972E07" w:rsidP="00972E07">
            <w:pPr>
              <w:spacing w:after="160" w:line="259" w:lineRule="auto"/>
              <w:rPr>
                <w:rFonts w:ascii="Times New Roman" w:eastAsia="Times New Roman" w:hAnsi="Times New Roman" w:cs="Times New Roman"/>
                <w:lang w:eastAsia="en-US"/>
              </w:rPr>
            </w:pPr>
          </w:p>
        </w:tc>
        <w:tc>
          <w:tcPr>
            <w:tcW w:w="2117" w:type="dxa"/>
            <w:noWrap/>
          </w:tcPr>
          <w:p w:rsidR="00972E07" w:rsidRPr="00972E07" w:rsidRDefault="00972E07" w:rsidP="00972E07">
            <w:pPr>
              <w:spacing w:after="160" w:line="259" w:lineRule="auto"/>
              <w:rPr>
                <w:rFonts w:ascii="Times New Roman" w:eastAsia="Times New Roman" w:hAnsi="Times New Roman" w:cs="Times New Roman"/>
                <w:lang w:eastAsia="en-US"/>
              </w:rPr>
            </w:pPr>
            <w:r w:rsidRPr="00972E07">
              <w:rPr>
                <w:rFonts w:ascii="Times New Roman" w:eastAsia="Times New Roman" w:hAnsi="Times New Roman" w:cs="Times New Roman"/>
                <w:lang w:eastAsia="en-US"/>
              </w:rPr>
              <w:t>2</w:t>
            </w:r>
          </w:p>
        </w:tc>
        <w:tc>
          <w:tcPr>
            <w:tcW w:w="1295" w:type="dxa"/>
            <w:noWrap/>
          </w:tcPr>
          <w:p w:rsidR="00972E07" w:rsidRPr="00972E07" w:rsidRDefault="00972E07" w:rsidP="00972E07">
            <w:pPr>
              <w:spacing w:after="160" w:line="259" w:lineRule="auto"/>
              <w:rPr>
                <w:rFonts w:ascii="Times New Roman" w:eastAsia="Times New Roman" w:hAnsi="Times New Roman" w:cs="Times New Roman"/>
                <w:lang w:eastAsia="en-US"/>
              </w:rPr>
            </w:pPr>
          </w:p>
        </w:tc>
      </w:tr>
    </w:tbl>
    <w:p w:rsidR="00972E07" w:rsidRPr="00972E07" w:rsidRDefault="00972E07" w:rsidP="00972E07">
      <w:pPr>
        <w:spacing w:after="0"/>
        <w:contextualSpacing/>
        <w:jc w:val="both"/>
        <w:rPr>
          <w:rFonts w:ascii="Times New Roman" w:eastAsia="Times New Roman" w:hAnsi="Times New Roman" w:cs="Times New Roman"/>
          <w:sz w:val="26"/>
          <w:szCs w:val="26"/>
          <w:lang w:eastAsia="ru-RU"/>
        </w:rPr>
      </w:pPr>
    </w:p>
    <w:p w:rsidR="00972E07" w:rsidRPr="00972E07" w:rsidRDefault="00972E07" w:rsidP="00972E07">
      <w:pPr>
        <w:spacing w:after="0" w:line="240" w:lineRule="auto"/>
        <w:jc w:val="center"/>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 xml:space="preserve">Статистичний звіт </w:t>
      </w:r>
      <w:proofErr w:type="gramStart"/>
      <w:r w:rsidRPr="00972E07">
        <w:rPr>
          <w:rFonts w:ascii="Times New Roman" w:eastAsia="Times New Roman" w:hAnsi="Times New Roman" w:cs="Times New Roman"/>
          <w:sz w:val="24"/>
          <w:szCs w:val="24"/>
          <w:lang w:val="ru-RU" w:eastAsia="ru-RU"/>
        </w:rPr>
        <w:t>про роботу</w:t>
      </w:r>
      <w:proofErr w:type="gramEnd"/>
      <w:r w:rsidRPr="00972E07">
        <w:rPr>
          <w:rFonts w:ascii="Times New Roman" w:eastAsia="Times New Roman" w:hAnsi="Times New Roman" w:cs="Times New Roman"/>
          <w:sz w:val="24"/>
          <w:szCs w:val="24"/>
          <w:lang w:val="ru-RU" w:eastAsia="ru-RU"/>
        </w:rPr>
        <w:t xml:space="preserve"> практичного психолога</w:t>
      </w:r>
      <w:r w:rsidRPr="00972E07">
        <w:rPr>
          <w:rFonts w:ascii="Times New Roman" w:eastAsia="Times New Roman" w:hAnsi="Times New Roman" w:cs="Times New Roman"/>
          <w:sz w:val="24"/>
          <w:szCs w:val="24"/>
          <w:lang w:eastAsia="ru-RU"/>
        </w:rPr>
        <w:t xml:space="preserve"> </w:t>
      </w:r>
      <w:r w:rsidRPr="00972E07">
        <w:rPr>
          <w:rFonts w:ascii="Times New Roman" w:eastAsia="Times New Roman" w:hAnsi="Times New Roman" w:cs="Times New Roman"/>
          <w:sz w:val="24"/>
          <w:szCs w:val="24"/>
          <w:lang w:val="ru-RU" w:eastAsia="ru-RU"/>
        </w:rPr>
        <w:t>у 2020 - 2021 н.р.</w:t>
      </w:r>
    </w:p>
    <w:p w:rsidR="00972E07" w:rsidRPr="00972E07" w:rsidRDefault="00972E07" w:rsidP="00972E07">
      <w:pPr>
        <w:spacing w:after="0" w:line="240" w:lineRule="auto"/>
        <w:jc w:val="center"/>
        <w:rPr>
          <w:rFonts w:ascii="Times New Roman" w:eastAsia="Times New Roman" w:hAnsi="Times New Roman" w:cs="Times New Roman"/>
          <w:sz w:val="24"/>
          <w:szCs w:val="24"/>
          <w:lang w:val="ru-RU"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
        <w:gridCol w:w="5772"/>
        <w:gridCol w:w="1803"/>
        <w:gridCol w:w="1804"/>
      </w:tblGrid>
      <w:tr w:rsidR="00972E07" w:rsidRPr="00972E07" w:rsidTr="00972E07">
        <w:trPr>
          <w:cantSplit/>
          <w:trHeight w:val="270"/>
        </w:trPr>
        <w:tc>
          <w:tcPr>
            <w:tcW w:w="453" w:type="dxa"/>
            <w:vMerge w:val="restart"/>
            <w:tcBorders>
              <w:top w:val="single" w:sz="4" w:space="0" w:color="auto"/>
              <w:bottom w:val="single" w:sz="4" w:space="0" w:color="auto"/>
              <w:right w:val="single" w:sz="4" w:space="0" w:color="auto"/>
            </w:tcBorders>
          </w:tcPr>
          <w:p w:rsidR="00972E07" w:rsidRPr="00972E07" w:rsidRDefault="00972E07" w:rsidP="00972E07">
            <w:pPr>
              <w:spacing w:after="0" w:line="240" w:lineRule="auto"/>
              <w:jc w:val="center"/>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w:t>
            </w:r>
          </w:p>
        </w:tc>
        <w:tc>
          <w:tcPr>
            <w:tcW w:w="5772" w:type="dxa"/>
            <w:vMerge w:val="restart"/>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jc w:val="center"/>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Основні види роботи</w:t>
            </w:r>
          </w:p>
        </w:tc>
        <w:tc>
          <w:tcPr>
            <w:tcW w:w="3607" w:type="dxa"/>
            <w:gridSpan w:val="2"/>
            <w:tcBorders>
              <w:top w:val="single" w:sz="4" w:space="0" w:color="auto"/>
              <w:left w:val="single" w:sz="4" w:space="0" w:color="auto"/>
              <w:bottom w:val="single" w:sz="4" w:space="0" w:color="auto"/>
            </w:tcBorders>
          </w:tcPr>
          <w:p w:rsidR="00972E07" w:rsidRPr="00972E07" w:rsidRDefault="00972E07" w:rsidP="00972E07">
            <w:pPr>
              <w:spacing w:after="0" w:line="240" w:lineRule="auto"/>
              <w:jc w:val="center"/>
              <w:rPr>
                <w:rFonts w:ascii="Times New Roman" w:eastAsia="Times New Roman" w:hAnsi="Times New Roman" w:cs="Times New Roman"/>
                <w:sz w:val="24"/>
                <w:szCs w:val="24"/>
                <w:lang w:eastAsia="ru-RU"/>
              </w:rPr>
            </w:pPr>
            <w:r w:rsidRPr="00972E07">
              <w:rPr>
                <w:rFonts w:ascii="Times New Roman" w:eastAsia="Times New Roman" w:hAnsi="Times New Roman" w:cs="Times New Roman"/>
                <w:sz w:val="24"/>
                <w:szCs w:val="24"/>
                <w:lang w:val="ru-RU" w:eastAsia="ru-RU"/>
              </w:rPr>
              <w:t xml:space="preserve">Всього по </w:t>
            </w:r>
            <w:r w:rsidRPr="00972E07">
              <w:rPr>
                <w:rFonts w:ascii="Times New Roman" w:eastAsia="Times New Roman" w:hAnsi="Times New Roman" w:cs="Times New Roman"/>
                <w:sz w:val="24"/>
                <w:szCs w:val="24"/>
                <w:lang w:eastAsia="ru-RU"/>
              </w:rPr>
              <w:t>ЗДО</w:t>
            </w:r>
          </w:p>
        </w:tc>
      </w:tr>
      <w:tr w:rsidR="00972E07" w:rsidRPr="00972E07" w:rsidTr="00972E07">
        <w:trPr>
          <w:cantSplit/>
          <w:trHeight w:val="270"/>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jc w:val="center"/>
              <w:rPr>
                <w:rFonts w:ascii="Times New Roman" w:eastAsia="Times New Roman" w:hAnsi="Times New Roman" w:cs="Times New Roman"/>
                <w:sz w:val="24"/>
                <w:szCs w:val="24"/>
                <w:lang w:val="ru-RU" w:eastAsia="ru-RU"/>
              </w:rPr>
            </w:pPr>
          </w:p>
        </w:tc>
        <w:tc>
          <w:tcPr>
            <w:tcW w:w="5772" w:type="dxa"/>
            <w:vMerge/>
            <w:tcBorders>
              <w:top w:val="single" w:sz="4" w:space="0" w:color="auto"/>
              <w:left w:val="single" w:sz="4" w:space="0" w:color="auto"/>
              <w:bottom w:val="single" w:sz="4" w:space="0" w:color="auto"/>
              <w:right w:val="single" w:sz="4" w:space="0" w:color="auto"/>
            </w:tcBorders>
            <w:vAlign w:val="center"/>
          </w:tcPr>
          <w:p w:rsidR="00972E07" w:rsidRPr="00972E07" w:rsidRDefault="00972E07" w:rsidP="00972E07">
            <w:pPr>
              <w:spacing w:after="0" w:line="240" w:lineRule="auto"/>
              <w:jc w:val="center"/>
              <w:rPr>
                <w:rFonts w:ascii="Times New Roman" w:eastAsia="Times New Roman" w:hAnsi="Times New Roman" w:cs="Times New Roman"/>
                <w:sz w:val="24"/>
                <w:szCs w:val="24"/>
                <w:lang w:val="ru-RU" w:eastAsia="ru-RU"/>
              </w:rPr>
            </w:pP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jc w:val="center"/>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Охоплено осіб</w:t>
            </w: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jc w:val="center"/>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Затрачено часу (год)</w:t>
            </w:r>
          </w:p>
        </w:tc>
      </w:tr>
      <w:tr w:rsidR="00972E07" w:rsidRPr="00972E07" w:rsidTr="00972E07">
        <w:trPr>
          <w:cantSplit/>
          <w:trHeight w:val="270"/>
        </w:trPr>
        <w:tc>
          <w:tcPr>
            <w:tcW w:w="453" w:type="dxa"/>
            <w:vMerge w:val="restart"/>
            <w:tcBorders>
              <w:top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1.</w:t>
            </w: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Психодіагностика індивідуальна:</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r>
      <w:tr w:rsidR="00972E07" w:rsidRPr="00972E07" w:rsidTr="00972E07">
        <w:trPr>
          <w:cantSplit/>
          <w:trHeight w:val="270"/>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а) дітей</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124</w:t>
            </w: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452</w:t>
            </w:r>
          </w:p>
        </w:tc>
      </w:tr>
      <w:tr w:rsidR="00972E07" w:rsidRPr="00972E07" w:rsidTr="00972E07">
        <w:trPr>
          <w:cantSplit/>
          <w:trHeight w:val="270"/>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б) педпрацівників</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9</w:t>
            </w: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42</w:t>
            </w:r>
          </w:p>
        </w:tc>
      </w:tr>
      <w:tr w:rsidR="00972E07" w:rsidRPr="00972E07" w:rsidTr="00972E07">
        <w:trPr>
          <w:cantSplit/>
          <w:trHeight w:val="562"/>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в) батьків</w:t>
            </w:r>
          </w:p>
        </w:tc>
        <w:tc>
          <w:tcPr>
            <w:tcW w:w="1803" w:type="dxa"/>
            <w:tcBorders>
              <w:top w:val="single" w:sz="4" w:space="0" w:color="auto"/>
              <w:left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1804" w:type="dxa"/>
            <w:tcBorders>
              <w:top w:val="single" w:sz="4" w:space="0" w:color="auto"/>
              <w:lef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r>
      <w:tr w:rsidR="00972E07" w:rsidRPr="00972E07" w:rsidTr="00972E07">
        <w:trPr>
          <w:cantSplit/>
          <w:trHeight w:val="555"/>
        </w:trPr>
        <w:tc>
          <w:tcPr>
            <w:tcW w:w="453" w:type="dxa"/>
            <w:vMerge w:val="restart"/>
            <w:tcBorders>
              <w:top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2.</w:t>
            </w: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Психодіагностика групова, соціально-психологічні дослідження серед:</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r>
      <w:tr w:rsidR="00972E07" w:rsidRPr="00972E07" w:rsidTr="00972E07">
        <w:trPr>
          <w:cantSplit/>
          <w:trHeight w:val="335"/>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а) дітей</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146</w:t>
            </w: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160</w:t>
            </w:r>
          </w:p>
        </w:tc>
      </w:tr>
      <w:tr w:rsidR="00972E07" w:rsidRPr="00972E07" w:rsidTr="00972E07">
        <w:trPr>
          <w:cantSplit/>
          <w:trHeight w:val="270"/>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б) педпрацівників</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r>
      <w:tr w:rsidR="00972E07" w:rsidRPr="00972E07" w:rsidTr="00972E07">
        <w:trPr>
          <w:cantSplit/>
          <w:trHeight w:val="273"/>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в) батьків</w:t>
            </w:r>
          </w:p>
        </w:tc>
        <w:tc>
          <w:tcPr>
            <w:tcW w:w="1803" w:type="dxa"/>
            <w:tcBorders>
              <w:top w:val="single" w:sz="4" w:space="0" w:color="auto"/>
              <w:left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73</w:t>
            </w:r>
          </w:p>
        </w:tc>
        <w:tc>
          <w:tcPr>
            <w:tcW w:w="1804" w:type="dxa"/>
            <w:tcBorders>
              <w:top w:val="single" w:sz="4" w:space="0" w:color="auto"/>
              <w:lef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78</w:t>
            </w:r>
          </w:p>
        </w:tc>
      </w:tr>
      <w:tr w:rsidR="00972E07" w:rsidRPr="00972E07" w:rsidTr="00972E07">
        <w:trPr>
          <w:cantSplit/>
          <w:trHeight w:val="270"/>
        </w:trPr>
        <w:tc>
          <w:tcPr>
            <w:tcW w:w="453" w:type="dxa"/>
            <w:vMerge w:val="restart"/>
            <w:tcBorders>
              <w:top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3.</w:t>
            </w: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Консультування індивідуальне:</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r>
      <w:tr w:rsidR="00972E07" w:rsidRPr="00972E07" w:rsidTr="00972E07">
        <w:trPr>
          <w:cantSplit/>
          <w:trHeight w:val="270"/>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а) дітей</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b/>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b/>
                <w:sz w:val="24"/>
                <w:szCs w:val="24"/>
                <w:lang w:val="ru-RU" w:eastAsia="ru-RU"/>
              </w:rPr>
            </w:pPr>
          </w:p>
        </w:tc>
      </w:tr>
      <w:tr w:rsidR="00972E07" w:rsidRPr="00972E07" w:rsidTr="00972E07">
        <w:trPr>
          <w:cantSplit/>
          <w:trHeight w:val="270"/>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б) педпрацівників</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11</w:t>
            </w: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17</w:t>
            </w:r>
          </w:p>
        </w:tc>
      </w:tr>
      <w:tr w:rsidR="00972E07" w:rsidRPr="00972E07" w:rsidTr="00972E07">
        <w:trPr>
          <w:cantSplit/>
          <w:trHeight w:val="244"/>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в) батьків</w:t>
            </w:r>
          </w:p>
        </w:tc>
        <w:tc>
          <w:tcPr>
            <w:tcW w:w="1803" w:type="dxa"/>
            <w:tcBorders>
              <w:top w:val="single" w:sz="4" w:space="0" w:color="auto"/>
              <w:left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17</w:t>
            </w:r>
          </w:p>
        </w:tc>
        <w:tc>
          <w:tcPr>
            <w:tcW w:w="1804" w:type="dxa"/>
            <w:tcBorders>
              <w:top w:val="single" w:sz="4" w:space="0" w:color="auto"/>
              <w:lef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25</w:t>
            </w:r>
          </w:p>
        </w:tc>
      </w:tr>
      <w:tr w:rsidR="00972E07" w:rsidRPr="00972E07" w:rsidTr="00972E07">
        <w:trPr>
          <w:cantSplit/>
          <w:trHeight w:val="270"/>
        </w:trPr>
        <w:tc>
          <w:tcPr>
            <w:tcW w:w="453" w:type="dxa"/>
            <w:vMerge w:val="restart"/>
            <w:tcBorders>
              <w:top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4.</w:t>
            </w: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Консультування групове:</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r>
      <w:tr w:rsidR="00972E07" w:rsidRPr="00972E07" w:rsidTr="00972E07">
        <w:trPr>
          <w:cantSplit/>
          <w:trHeight w:val="285"/>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а) дітей</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b/>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b/>
                <w:sz w:val="24"/>
                <w:szCs w:val="24"/>
                <w:lang w:val="ru-RU" w:eastAsia="ru-RU"/>
              </w:rPr>
            </w:pPr>
          </w:p>
        </w:tc>
      </w:tr>
      <w:tr w:rsidR="00972E07" w:rsidRPr="00972E07" w:rsidTr="00972E07">
        <w:trPr>
          <w:cantSplit/>
          <w:trHeight w:val="285"/>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б) педпрацівників</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28</w:t>
            </w: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10</w:t>
            </w:r>
          </w:p>
        </w:tc>
      </w:tr>
      <w:tr w:rsidR="00972E07" w:rsidRPr="00972E07" w:rsidTr="00972E07">
        <w:trPr>
          <w:cantSplit/>
          <w:trHeight w:val="232"/>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в) батьків</w:t>
            </w:r>
          </w:p>
        </w:tc>
        <w:tc>
          <w:tcPr>
            <w:tcW w:w="1803" w:type="dxa"/>
            <w:tcBorders>
              <w:top w:val="single" w:sz="4" w:space="0" w:color="auto"/>
              <w:left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262</w:t>
            </w:r>
          </w:p>
        </w:tc>
        <w:tc>
          <w:tcPr>
            <w:tcW w:w="1804" w:type="dxa"/>
            <w:tcBorders>
              <w:top w:val="single" w:sz="4" w:space="0" w:color="auto"/>
              <w:lef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38</w:t>
            </w:r>
          </w:p>
        </w:tc>
      </w:tr>
      <w:tr w:rsidR="00972E07" w:rsidRPr="00972E07" w:rsidTr="00972E07">
        <w:trPr>
          <w:cantSplit/>
          <w:trHeight w:val="540"/>
        </w:trPr>
        <w:tc>
          <w:tcPr>
            <w:tcW w:w="453" w:type="dxa"/>
            <w:tcBorders>
              <w:top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5.</w:t>
            </w: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eastAsia="ru-RU"/>
              </w:rPr>
            </w:pPr>
            <w:r w:rsidRPr="00972E07">
              <w:rPr>
                <w:rFonts w:ascii="Times New Roman" w:eastAsia="Times New Roman" w:hAnsi="Times New Roman" w:cs="Times New Roman"/>
                <w:sz w:val="24"/>
                <w:szCs w:val="24"/>
                <w:lang w:val="ru-RU" w:eastAsia="ru-RU"/>
              </w:rPr>
              <w:t xml:space="preserve">Корекційно-відновлювальна та розвивальна робота індивідуальна з </w:t>
            </w:r>
            <w:r w:rsidRPr="00972E07">
              <w:rPr>
                <w:rFonts w:ascii="Times New Roman" w:eastAsia="Times New Roman" w:hAnsi="Times New Roman" w:cs="Times New Roman"/>
                <w:sz w:val="24"/>
                <w:szCs w:val="24"/>
                <w:lang w:eastAsia="ru-RU"/>
              </w:rPr>
              <w:t>вихованцями</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21</w:t>
            </w: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305</w:t>
            </w:r>
          </w:p>
        </w:tc>
      </w:tr>
      <w:tr w:rsidR="00972E07" w:rsidRPr="00972E07" w:rsidTr="00972E07">
        <w:trPr>
          <w:cantSplit/>
          <w:trHeight w:val="1451"/>
        </w:trPr>
        <w:tc>
          <w:tcPr>
            <w:tcW w:w="453" w:type="dxa"/>
            <w:tcBorders>
              <w:top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eastAsia="ru-RU"/>
              </w:rPr>
            </w:pPr>
            <w:r w:rsidRPr="00972E07">
              <w:rPr>
                <w:rFonts w:ascii="Times New Roman" w:eastAsia="Times New Roman" w:hAnsi="Times New Roman" w:cs="Times New Roman"/>
                <w:sz w:val="24"/>
                <w:szCs w:val="24"/>
                <w:lang w:eastAsia="ru-RU"/>
              </w:rPr>
              <w:t>6.</w:t>
            </w:r>
          </w:p>
        </w:tc>
        <w:tc>
          <w:tcPr>
            <w:tcW w:w="5772" w:type="dxa"/>
            <w:tcBorders>
              <w:top w:val="single" w:sz="4" w:space="0" w:color="auto"/>
              <w:left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Корекційно-відновлювальна та розвивальна робота групова з вихованцями:</w:t>
            </w:r>
          </w:p>
        </w:tc>
        <w:tc>
          <w:tcPr>
            <w:tcW w:w="1803" w:type="dxa"/>
            <w:tcBorders>
              <w:top w:val="single" w:sz="4" w:space="0" w:color="auto"/>
              <w:left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43</w:t>
            </w:r>
          </w:p>
        </w:tc>
        <w:tc>
          <w:tcPr>
            <w:tcW w:w="1804" w:type="dxa"/>
            <w:tcBorders>
              <w:top w:val="single" w:sz="4" w:space="0" w:color="auto"/>
              <w:lef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45</w:t>
            </w:r>
          </w:p>
        </w:tc>
      </w:tr>
      <w:tr w:rsidR="00972E07" w:rsidRPr="00972E07" w:rsidTr="00972E07">
        <w:trPr>
          <w:cantSplit/>
          <w:trHeight w:val="270"/>
        </w:trPr>
        <w:tc>
          <w:tcPr>
            <w:tcW w:w="453" w:type="dxa"/>
            <w:vMerge w:val="restart"/>
            <w:tcBorders>
              <w:top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7.</w:t>
            </w: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Проведення ділових ігор, тренінгів для</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b/>
                <w:bCs/>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b/>
                <w:bCs/>
                <w:sz w:val="24"/>
                <w:szCs w:val="24"/>
                <w:lang w:val="ru-RU" w:eastAsia="ru-RU"/>
              </w:rPr>
            </w:pPr>
          </w:p>
        </w:tc>
      </w:tr>
      <w:tr w:rsidR="00972E07" w:rsidRPr="00972E07" w:rsidTr="00972E07">
        <w:trPr>
          <w:cantSplit/>
          <w:trHeight w:val="285"/>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а) педпрацівників</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bCs/>
                <w:sz w:val="24"/>
                <w:szCs w:val="24"/>
                <w:lang w:val="ru-RU" w:eastAsia="ru-RU"/>
              </w:rPr>
            </w:pPr>
            <w:r w:rsidRPr="00972E07">
              <w:rPr>
                <w:rFonts w:ascii="Times New Roman" w:eastAsia="Times New Roman" w:hAnsi="Times New Roman" w:cs="Times New Roman"/>
                <w:bCs/>
                <w:sz w:val="24"/>
                <w:szCs w:val="24"/>
                <w:lang w:val="ru-RU" w:eastAsia="ru-RU"/>
              </w:rPr>
              <w:t>27</w:t>
            </w: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bCs/>
                <w:sz w:val="24"/>
                <w:szCs w:val="24"/>
                <w:lang w:val="ru-RU" w:eastAsia="ru-RU"/>
              </w:rPr>
            </w:pPr>
            <w:r w:rsidRPr="00972E07">
              <w:rPr>
                <w:rFonts w:ascii="Times New Roman" w:eastAsia="Times New Roman" w:hAnsi="Times New Roman" w:cs="Times New Roman"/>
                <w:bCs/>
                <w:sz w:val="24"/>
                <w:szCs w:val="24"/>
                <w:lang w:val="ru-RU" w:eastAsia="ru-RU"/>
              </w:rPr>
              <w:t>18</w:t>
            </w:r>
          </w:p>
        </w:tc>
      </w:tr>
      <w:tr w:rsidR="00972E07" w:rsidRPr="00972E07" w:rsidTr="00972E07">
        <w:trPr>
          <w:cantSplit/>
          <w:trHeight w:val="285"/>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б) батьків</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32</w:t>
            </w: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6</w:t>
            </w:r>
          </w:p>
        </w:tc>
      </w:tr>
      <w:tr w:rsidR="00972E07" w:rsidRPr="00972E07" w:rsidTr="00972E07">
        <w:trPr>
          <w:cantSplit/>
          <w:trHeight w:val="270"/>
        </w:trPr>
        <w:tc>
          <w:tcPr>
            <w:tcW w:w="453" w:type="dxa"/>
            <w:vMerge w:val="restart"/>
            <w:tcBorders>
              <w:top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8.</w:t>
            </w: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Психологічна просвіта, виступи перед:</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b/>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b/>
                <w:sz w:val="24"/>
                <w:szCs w:val="24"/>
                <w:lang w:val="ru-RU" w:eastAsia="ru-RU"/>
              </w:rPr>
            </w:pPr>
          </w:p>
        </w:tc>
      </w:tr>
      <w:tr w:rsidR="00972E07" w:rsidRPr="00972E07" w:rsidTr="00972E07">
        <w:trPr>
          <w:cantSplit/>
          <w:trHeight w:val="285"/>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eastAsia="ru-RU"/>
              </w:rPr>
            </w:pPr>
            <w:r w:rsidRPr="00972E07">
              <w:rPr>
                <w:rFonts w:ascii="Times New Roman" w:eastAsia="Times New Roman" w:hAnsi="Times New Roman" w:cs="Times New Roman"/>
                <w:sz w:val="24"/>
                <w:szCs w:val="24"/>
                <w:lang w:val="ru-RU" w:eastAsia="ru-RU"/>
              </w:rPr>
              <w:t xml:space="preserve">а) </w:t>
            </w:r>
            <w:r w:rsidRPr="00972E07">
              <w:rPr>
                <w:rFonts w:ascii="Times New Roman" w:eastAsia="Times New Roman" w:hAnsi="Times New Roman" w:cs="Times New Roman"/>
                <w:sz w:val="24"/>
                <w:szCs w:val="24"/>
                <w:lang w:eastAsia="ru-RU"/>
              </w:rPr>
              <w:t>вихованцями</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r>
      <w:tr w:rsidR="00972E07" w:rsidRPr="00972E07" w:rsidTr="00972E07">
        <w:trPr>
          <w:cantSplit/>
          <w:trHeight w:val="285"/>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б) педпрацівниками</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31</w:t>
            </w: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10</w:t>
            </w:r>
          </w:p>
        </w:tc>
      </w:tr>
      <w:tr w:rsidR="00972E07" w:rsidRPr="00972E07" w:rsidTr="00972E07">
        <w:trPr>
          <w:cantSplit/>
          <w:trHeight w:val="285"/>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в) батьками</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198</w:t>
            </w: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24</w:t>
            </w:r>
          </w:p>
        </w:tc>
      </w:tr>
      <w:tr w:rsidR="00972E07" w:rsidRPr="00972E07" w:rsidTr="00972E07">
        <w:trPr>
          <w:cantSplit/>
          <w:trHeight w:val="270"/>
        </w:trPr>
        <w:tc>
          <w:tcPr>
            <w:tcW w:w="453" w:type="dxa"/>
            <w:vMerge w:val="restart"/>
            <w:tcBorders>
              <w:top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9.</w:t>
            </w: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Навчальна діяльність:</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245</w:t>
            </w: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237</w:t>
            </w:r>
          </w:p>
        </w:tc>
      </w:tr>
      <w:tr w:rsidR="00972E07" w:rsidRPr="00972E07" w:rsidTr="00972E07">
        <w:trPr>
          <w:cantSplit/>
          <w:trHeight w:val="300"/>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 курси за вибором</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r>
      <w:tr w:rsidR="00972E07" w:rsidRPr="00972E07" w:rsidTr="00972E07">
        <w:trPr>
          <w:cantSplit/>
          <w:trHeight w:val="285"/>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 факультативні заняття</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r>
      <w:tr w:rsidR="00972E07" w:rsidRPr="00972E07" w:rsidTr="00972E07">
        <w:trPr>
          <w:cantSplit/>
          <w:trHeight w:val="285"/>
        </w:trPr>
        <w:tc>
          <w:tcPr>
            <w:tcW w:w="453" w:type="dxa"/>
            <w:vMerge/>
            <w:tcBorders>
              <w:top w:val="single" w:sz="4" w:space="0" w:color="auto"/>
              <w:bottom w:val="single" w:sz="4" w:space="0" w:color="auto"/>
              <w:right w:val="single" w:sz="4" w:space="0" w:color="auto"/>
            </w:tcBorders>
            <w:vAlign w:val="center"/>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 гурткова робота</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r>
      <w:tr w:rsidR="00972E07" w:rsidRPr="00972E07" w:rsidTr="00972E07">
        <w:trPr>
          <w:trHeight w:val="270"/>
        </w:trPr>
        <w:tc>
          <w:tcPr>
            <w:tcW w:w="453" w:type="dxa"/>
            <w:tcBorders>
              <w:top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10.</w:t>
            </w: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Зв”язки з громадськістю, відвідування:</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b/>
                <w:sz w:val="24"/>
                <w:szCs w:val="24"/>
                <w:lang w:val="ru-RU" w:eastAsia="ru-RU"/>
              </w:rPr>
            </w:pPr>
          </w:p>
        </w:tc>
      </w:tr>
      <w:tr w:rsidR="00972E07" w:rsidRPr="00972E07" w:rsidTr="00972E07">
        <w:trPr>
          <w:trHeight w:val="270"/>
        </w:trPr>
        <w:tc>
          <w:tcPr>
            <w:tcW w:w="453" w:type="dxa"/>
            <w:tcBorders>
              <w:top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 xml:space="preserve">- </w:t>
            </w:r>
            <w:r w:rsidRPr="00972E07">
              <w:rPr>
                <w:rFonts w:ascii="Times New Roman" w:eastAsia="Times New Roman" w:hAnsi="Times New Roman" w:cs="Times New Roman"/>
                <w:sz w:val="24"/>
                <w:szCs w:val="24"/>
                <w:lang w:eastAsia="ru-RU"/>
              </w:rPr>
              <w:t xml:space="preserve">вихованців </w:t>
            </w:r>
            <w:r w:rsidRPr="00972E07">
              <w:rPr>
                <w:rFonts w:ascii="Times New Roman" w:eastAsia="Times New Roman" w:hAnsi="Times New Roman" w:cs="Times New Roman"/>
                <w:sz w:val="24"/>
                <w:szCs w:val="24"/>
                <w:lang w:val="ru-RU" w:eastAsia="ru-RU"/>
              </w:rPr>
              <w:t>вдома</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 xml:space="preserve">1 </w:t>
            </w: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2</w:t>
            </w:r>
          </w:p>
        </w:tc>
      </w:tr>
      <w:tr w:rsidR="00972E07" w:rsidRPr="00972E07" w:rsidTr="00972E07">
        <w:trPr>
          <w:trHeight w:val="270"/>
        </w:trPr>
        <w:tc>
          <w:tcPr>
            <w:tcW w:w="453" w:type="dxa"/>
            <w:tcBorders>
              <w:top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 батьків за місцем роботи</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r>
      <w:tr w:rsidR="00972E07" w:rsidRPr="00972E07" w:rsidTr="00972E07">
        <w:trPr>
          <w:trHeight w:val="270"/>
        </w:trPr>
        <w:tc>
          <w:tcPr>
            <w:tcW w:w="453" w:type="dxa"/>
            <w:tcBorders>
              <w:top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 органів виконавчої влади та громадського самоврядування</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2</w:t>
            </w: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3</w:t>
            </w:r>
          </w:p>
        </w:tc>
      </w:tr>
      <w:tr w:rsidR="00972E07" w:rsidRPr="00972E07" w:rsidTr="00972E07">
        <w:trPr>
          <w:trHeight w:val="270"/>
        </w:trPr>
        <w:tc>
          <w:tcPr>
            <w:tcW w:w="453" w:type="dxa"/>
            <w:tcBorders>
              <w:top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 НГО</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r>
      <w:tr w:rsidR="00972E07" w:rsidRPr="00972E07" w:rsidTr="00972E07">
        <w:trPr>
          <w:trHeight w:val="257"/>
        </w:trPr>
        <w:tc>
          <w:tcPr>
            <w:tcW w:w="453" w:type="dxa"/>
            <w:tcBorders>
              <w:top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p>
        </w:tc>
        <w:tc>
          <w:tcPr>
            <w:tcW w:w="5772"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jc w:val="right"/>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Всього:</w:t>
            </w:r>
          </w:p>
        </w:tc>
        <w:tc>
          <w:tcPr>
            <w:tcW w:w="1803"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b/>
                <w:sz w:val="24"/>
                <w:szCs w:val="24"/>
                <w:lang w:val="ru-RU" w:eastAsia="ru-RU"/>
              </w:rPr>
            </w:pPr>
          </w:p>
        </w:tc>
        <w:tc>
          <w:tcPr>
            <w:tcW w:w="1804" w:type="dxa"/>
            <w:tcBorders>
              <w:top w:val="single" w:sz="4" w:space="0" w:color="auto"/>
              <w:left w:val="single" w:sz="4" w:space="0" w:color="auto"/>
              <w:bottom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4"/>
                <w:szCs w:val="24"/>
                <w:lang w:val="ru-RU" w:eastAsia="ru-RU"/>
              </w:rPr>
            </w:pPr>
            <w:r w:rsidRPr="00972E07">
              <w:rPr>
                <w:rFonts w:ascii="Times New Roman" w:eastAsia="Times New Roman" w:hAnsi="Times New Roman" w:cs="Times New Roman"/>
                <w:sz w:val="24"/>
                <w:szCs w:val="24"/>
                <w:lang w:val="ru-RU" w:eastAsia="ru-RU"/>
              </w:rPr>
              <w:t>1472</w:t>
            </w:r>
          </w:p>
        </w:tc>
      </w:tr>
    </w:tbl>
    <w:p w:rsidR="00972E07" w:rsidRPr="00972E07" w:rsidRDefault="00972E07" w:rsidP="00972E07">
      <w:pPr>
        <w:contextualSpacing/>
        <w:jc w:val="both"/>
        <w:rPr>
          <w:rFonts w:ascii="Times New Roman" w:eastAsia="Times New Roman" w:hAnsi="Times New Roman" w:cs="Times New Roman"/>
          <w:b/>
          <w:sz w:val="24"/>
          <w:szCs w:val="24"/>
          <w:lang w:val="ru-RU" w:eastAsia="ru-RU"/>
        </w:rPr>
      </w:pPr>
    </w:p>
    <w:p w:rsidR="00972E07" w:rsidRPr="00972E07" w:rsidRDefault="00972E07" w:rsidP="00972E07">
      <w:pPr>
        <w:contextualSpacing/>
        <w:jc w:val="both"/>
        <w:rPr>
          <w:rFonts w:ascii="Times New Roman" w:eastAsia="Calibri"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xml:space="preserve">       </w:t>
      </w:r>
      <w:r w:rsidRPr="00972E07">
        <w:rPr>
          <w:rFonts w:ascii="Times New Roman" w:eastAsia="Calibri" w:hAnsi="Times New Roman" w:cs="Times New Roman"/>
          <w:sz w:val="26"/>
          <w:szCs w:val="26"/>
          <w:lang w:val="ru-RU" w:eastAsia="ru-RU"/>
        </w:rPr>
        <w:t xml:space="preserve">   </w:t>
      </w:r>
      <w:r w:rsidRPr="00972E07">
        <w:rPr>
          <w:rFonts w:ascii="Times New Roman" w:eastAsia="Calibri" w:hAnsi="Times New Roman" w:cs="Times New Roman"/>
          <w:sz w:val="26"/>
          <w:szCs w:val="26"/>
          <w:lang w:eastAsia="ru-RU"/>
        </w:rPr>
        <w:t xml:space="preserve">З метою </w:t>
      </w:r>
      <w:r w:rsidRPr="00972E07">
        <w:rPr>
          <w:rFonts w:ascii="Times New Roman" w:eastAsia="Calibri" w:hAnsi="Times New Roman" w:cs="Times New Roman"/>
          <w:sz w:val="26"/>
          <w:szCs w:val="26"/>
          <w:lang w:val="ru-RU" w:eastAsia="ru-RU"/>
        </w:rPr>
        <w:t xml:space="preserve"> виявлення ранньої дезадаптації дітей протягом  двох місяців (вересень – жовтень) проводились спостереження за дітьми раннього та молодшого дошкільного віку</w:t>
      </w:r>
      <w:r w:rsidRPr="00972E07">
        <w:rPr>
          <w:rFonts w:ascii="Times New Roman" w:eastAsia="Calibri" w:hAnsi="Times New Roman" w:cs="Times New Roman"/>
          <w:sz w:val="26"/>
          <w:szCs w:val="26"/>
          <w:lang w:eastAsia="ru-RU"/>
        </w:rPr>
        <w:t>.</w:t>
      </w:r>
      <w:r w:rsidRPr="00972E07">
        <w:rPr>
          <w:rFonts w:ascii="Times New Roman" w:eastAsia="Calibri" w:hAnsi="Times New Roman" w:cs="Times New Roman"/>
          <w:sz w:val="26"/>
          <w:szCs w:val="26"/>
          <w:lang w:val="ru-RU" w:eastAsia="ru-RU"/>
        </w:rPr>
        <w:t xml:space="preserve">  У процесі спостереження були оформлені адаптаційні листи.</w:t>
      </w:r>
    </w:p>
    <w:p w:rsidR="00972E07" w:rsidRPr="00972E07" w:rsidRDefault="00972E07" w:rsidP="00972E07">
      <w:pPr>
        <w:contextualSpacing/>
        <w:jc w:val="both"/>
        <w:rPr>
          <w:rFonts w:ascii="Times New Roman" w:eastAsia="Calibri" w:hAnsi="Times New Roman" w:cs="Times New Roman"/>
          <w:sz w:val="26"/>
          <w:szCs w:val="26"/>
          <w:lang w:val="ru-RU" w:eastAsia="ru-RU"/>
        </w:rPr>
      </w:pPr>
      <w:r w:rsidRPr="00972E07">
        <w:rPr>
          <w:rFonts w:ascii="Times New Roman" w:eastAsia="Calibri" w:hAnsi="Times New Roman" w:cs="Times New Roman"/>
          <w:sz w:val="26"/>
          <w:szCs w:val="26"/>
          <w:lang w:val="ru-RU" w:eastAsia="ru-RU"/>
        </w:rPr>
        <w:t xml:space="preserve">Аналіз </w:t>
      </w:r>
      <w:r w:rsidRPr="00972E07">
        <w:rPr>
          <w:rFonts w:ascii="Times New Roman" w:eastAsia="Calibri" w:hAnsi="Times New Roman" w:cs="Times New Roman"/>
          <w:sz w:val="26"/>
          <w:szCs w:val="26"/>
          <w:lang w:eastAsia="ru-RU"/>
        </w:rPr>
        <w:t xml:space="preserve">спостереження 80 дошкільнят </w:t>
      </w:r>
      <w:r w:rsidRPr="00972E07">
        <w:rPr>
          <w:rFonts w:ascii="Times New Roman" w:eastAsia="Calibri" w:hAnsi="Times New Roman" w:cs="Times New Roman"/>
          <w:sz w:val="26"/>
          <w:szCs w:val="26"/>
          <w:lang w:val="ru-RU" w:eastAsia="ru-RU"/>
        </w:rPr>
        <w:t>показав:</w:t>
      </w:r>
    </w:p>
    <w:p w:rsidR="00972E07" w:rsidRPr="00972E07" w:rsidRDefault="00972E07" w:rsidP="00972E07">
      <w:pPr>
        <w:contextualSpacing/>
        <w:jc w:val="both"/>
        <w:rPr>
          <w:rFonts w:ascii="Times New Roman" w:eastAsia="Calibri" w:hAnsi="Times New Roman" w:cs="Times New Roman"/>
          <w:sz w:val="26"/>
          <w:szCs w:val="26"/>
          <w:lang w:val="ru-RU" w:eastAsia="ru-RU"/>
        </w:rPr>
      </w:pPr>
      <w:r w:rsidRPr="00972E07">
        <w:rPr>
          <w:rFonts w:ascii="Times New Roman" w:eastAsia="Calibri" w:hAnsi="Times New Roman" w:cs="Times New Roman"/>
          <w:sz w:val="26"/>
          <w:szCs w:val="26"/>
          <w:lang w:val="ru-RU" w:eastAsia="ru-RU"/>
        </w:rPr>
        <w:t>- легка ступінь адаптації у 46% дітей;</w:t>
      </w:r>
    </w:p>
    <w:p w:rsidR="00972E07" w:rsidRPr="00972E07" w:rsidRDefault="00972E07" w:rsidP="00972E07">
      <w:pPr>
        <w:contextualSpacing/>
        <w:jc w:val="both"/>
        <w:rPr>
          <w:rFonts w:ascii="Times New Roman" w:eastAsia="Calibri" w:hAnsi="Times New Roman" w:cs="Times New Roman"/>
          <w:sz w:val="26"/>
          <w:szCs w:val="26"/>
          <w:lang w:val="ru-RU" w:eastAsia="ru-RU"/>
        </w:rPr>
      </w:pPr>
      <w:r w:rsidRPr="00972E07">
        <w:rPr>
          <w:rFonts w:ascii="Times New Roman" w:eastAsia="Calibri" w:hAnsi="Times New Roman" w:cs="Times New Roman"/>
          <w:sz w:val="26"/>
          <w:szCs w:val="26"/>
          <w:lang w:val="ru-RU" w:eastAsia="ru-RU"/>
        </w:rPr>
        <w:t xml:space="preserve">- середня ступінь адаптації у 45% дітей; </w:t>
      </w:r>
    </w:p>
    <w:p w:rsidR="00972E07" w:rsidRPr="00972E07" w:rsidRDefault="00972E07" w:rsidP="00972E07">
      <w:pPr>
        <w:contextualSpacing/>
        <w:jc w:val="both"/>
        <w:rPr>
          <w:rFonts w:ascii="Times New Roman" w:eastAsia="Calibri" w:hAnsi="Times New Roman" w:cs="Times New Roman"/>
          <w:sz w:val="26"/>
          <w:szCs w:val="26"/>
          <w:lang w:val="ru-RU" w:eastAsia="ru-RU"/>
        </w:rPr>
      </w:pPr>
      <w:r w:rsidRPr="00972E07">
        <w:rPr>
          <w:rFonts w:ascii="Times New Roman" w:eastAsia="Calibri" w:hAnsi="Times New Roman" w:cs="Times New Roman"/>
          <w:sz w:val="26"/>
          <w:szCs w:val="26"/>
          <w:lang w:val="ru-RU" w:eastAsia="ru-RU"/>
        </w:rPr>
        <w:t>- важка ступінь адаптації у 9</w:t>
      </w:r>
      <w:proofErr w:type="gramStart"/>
      <w:r w:rsidRPr="00972E07">
        <w:rPr>
          <w:rFonts w:ascii="Times New Roman" w:eastAsia="Calibri" w:hAnsi="Times New Roman" w:cs="Times New Roman"/>
          <w:sz w:val="26"/>
          <w:szCs w:val="26"/>
          <w:lang w:val="ru-RU" w:eastAsia="ru-RU"/>
        </w:rPr>
        <w:t>%  дітей</w:t>
      </w:r>
      <w:proofErr w:type="gramEnd"/>
      <w:r w:rsidRPr="00972E07">
        <w:rPr>
          <w:rFonts w:ascii="Times New Roman" w:eastAsia="Calibri" w:hAnsi="Times New Roman" w:cs="Times New Roman"/>
          <w:sz w:val="26"/>
          <w:szCs w:val="26"/>
          <w:lang w:val="ru-RU" w:eastAsia="ru-RU"/>
        </w:rPr>
        <w:t>.</w:t>
      </w:r>
    </w:p>
    <w:p w:rsidR="00972E07" w:rsidRPr="00972E07" w:rsidRDefault="00972E07" w:rsidP="00972E07">
      <w:pPr>
        <w:contextualSpacing/>
        <w:jc w:val="both"/>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val="ru-RU" w:eastAsia="ru-RU"/>
        </w:rPr>
        <w:t xml:space="preserve">      </w:t>
      </w:r>
      <w:r w:rsidRPr="00972E07">
        <w:rPr>
          <w:rFonts w:ascii="Times New Roman" w:eastAsia="Calibri" w:hAnsi="Times New Roman" w:cs="Times New Roman"/>
          <w:sz w:val="26"/>
          <w:szCs w:val="26"/>
          <w:lang w:eastAsia="ru-RU"/>
        </w:rPr>
        <w:t xml:space="preserve">    Задля  </w:t>
      </w:r>
      <w:r w:rsidRPr="00972E07">
        <w:rPr>
          <w:rFonts w:ascii="Times New Roman" w:eastAsia="Calibri" w:hAnsi="Times New Roman" w:cs="Times New Roman"/>
          <w:sz w:val="26"/>
          <w:szCs w:val="26"/>
          <w:lang w:val="ru-RU" w:eastAsia="ru-RU"/>
        </w:rPr>
        <w:t>полегшення процесу адаптації з дітьми проводилась серія занять за програмою «Розвиток емоційної сфери дітей раннього віку». Мета програми –формування навичок соціальної адаптації через розвиток емоційно – вольової сфери.</w:t>
      </w:r>
      <w:r w:rsidRPr="00972E07">
        <w:rPr>
          <w:rFonts w:ascii="Times New Roman" w:eastAsia="Calibri" w:hAnsi="Times New Roman" w:cs="Times New Roman"/>
          <w:sz w:val="26"/>
          <w:szCs w:val="26"/>
          <w:lang w:eastAsia="ru-RU"/>
        </w:rPr>
        <w:t xml:space="preserve"> Наприкінці </w:t>
      </w:r>
      <w:r w:rsidRPr="00972E07">
        <w:rPr>
          <w:rFonts w:ascii="Times New Roman" w:eastAsia="Calibri" w:hAnsi="Times New Roman" w:cs="Times New Roman"/>
          <w:sz w:val="26"/>
          <w:szCs w:val="26"/>
          <w:lang w:val="ru-RU" w:eastAsia="ru-RU"/>
        </w:rPr>
        <w:t>року всі діти успішно адаптувалися до умов дошкільного закладу.</w:t>
      </w:r>
    </w:p>
    <w:p w:rsidR="00972E07" w:rsidRPr="00972E07" w:rsidRDefault="00972E07" w:rsidP="00972E07">
      <w:pPr>
        <w:spacing w:after="0"/>
        <w:contextualSpacing/>
        <w:jc w:val="both"/>
        <w:rPr>
          <w:rFonts w:ascii="Times New Roman" w:eastAsia="Times New Roman" w:hAnsi="Times New Roman" w:cs="Times New Roman"/>
          <w:sz w:val="26"/>
          <w:szCs w:val="26"/>
          <w:lang w:val="ru-RU" w:eastAsia="ru-RU"/>
        </w:rPr>
      </w:pPr>
      <w:r w:rsidRPr="00972E07">
        <w:rPr>
          <w:rFonts w:ascii="Times New Roman" w:eastAsia="Calibri"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 xml:space="preserve">   Для визначення рівня готовності дітей старших груп до шкільного </w:t>
      </w:r>
      <w:proofErr w:type="gramStart"/>
      <w:r w:rsidRPr="00972E07">
        <w:rPr>
          <w:rFonts w:ascii="Times New Roman" w:eastAsia="Times New Roman" w:hAnsi="Times New Roman" w:cs="Times New Roman"/>
          <w:sz w:val="26"/>
          <w:szCs w:val="26"/>
          <w:lang w:val="ru-RU" w:eastAsia="ru-RU"/>
        </w:rPr>
        <w:t>навчання  проводилась</w:t>
      </w:r>
      <w:proofErr w:type="gramEnd"/>
      <w:r w:rsidRPr="00972E07">
        <w:rPr>
          <w:rFonts w:ascii="Times New Roman" w:eastAsia="Times New Roman" w:hAnsi="Times New Roman" w:cs="Times New Roman"/>
          <w:sz w:val="26"/>
          <w:szCs w:val="26"/>
          <w:lang w:val="ru-RU" w:eastAsia="ru-RU"/>
        </w:rPr>
        <w:t xml:space="preserve"> комплексна діагностика «Виявлення психосоціальної зрілості, рівня розвитку аналітичного мислення і мови, а також шкільно-необхідних функцій в формі здатності до довільної поведінки». Загалом було обстежено 90 дітей. За результатами діагностики було встановлено наступне:</w:t>
      </w:r>
    </w:p>
    <w:p w:rsidR="00972E07" w:rsidRPr="00972E07" w:rsidRDefault="00972E07" w:rsidP="00972E07">
      <w:pPr>
        <w:spacing w:after="0"/>
        <w:contextualSpacing/>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w:t>
      </w:r>
      <w:r w:rsidRPr="00972E07">
        <w:rPr>
          <w:rFonts w:ascii="Times New Roman" w:eastAsia="Times New Roman" w:hAnsi="Times New Roman" w:cs="Times New Roman"/>
          <w:sz w:val="26"/>
          <w:szCs w:val="26"/>
          <w:lang w:val="ru-RU" w:eastAsia="ru-RU"/>
        </w:rPr>
        <w:tab/>
        <w:t>високий рівень готовності до навчання 43</w:t>
      </w:r>
    </w:p>
    <w:p w:rsidR="00972E07" w:rsidRPr="00972E07" w:rsidRDefault="00972E07" w:rsidP="00972E07">
      <w:pPr>
        <w:spacing w:after="0"/>
        <w:contextualSpacing/>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xml:space="preserve"> дітей – 46%;</w:t>
      </w:r>
    </w:p>
    <w:p w:rsidR="00972E07" w:rsidRPr="00972E07" w:rsidRDefault="00972E07" w:rsidP="00972E07">
      <w:pPr>
        <w:spacing w:after="0"/>
        <w:contextualSpacing/>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w:t>
      </w:r>
      <w:r w:rsidRPr="00972E07">
        <w:rPr>
          <w:rFonts w:ascii="Times New Roman" w:eastAsia="Times New Roman" w:hAnsi="Times New Roman" w:cs="Times New Roman"/>
          <w:sz w:val="26"/>
          <w:szCs w:val="26"/>
          <w:lang w:val="ru-RU" w:eastAsia="ru-RU"/>
        </w:rPr>
        <w:tab/>
        <w:t>середній рівень готовності до навчання 47 дітей – 54%.</w:t>
      </w:r>
      <w:bookmarkStart w:id="0" w:name="_GoBack"/>
      <w:bookmarkEnd w:id="0"/>
    </w:p>
    <w:p w:rsidR="00972E07" w:rsidRPr="00972E07" w:rsidRDefault="00972E07" w:rsidP="00972E07">
      <w:pPr>
        <w:spacing w:after="0"/>
        <w:contextualSpacing/>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Використані методики: проективна методика «Моя майбутня школа»;</w:t>
      </w:r>
    </w:p>
    <w:p w:rsidR="00972E07" w:rsidRPr="00972E07" w:rsidRDefault="00972E07" w:rsidP="00972E07">
      <w:pPr>
        <w:spacing w:after="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val="ru-RU" w:eastAsia="ru-RU"/>
        </w:rPr>
        <w:t>визначення рівня мотиваційної готовності дітей до навчання у школі; субтести «Намисто», «Будиночок»; графічний диктант.</w:t>
      </w:r>
    </w:p>
    <w:p w:rsidR="00972E07" w:rsidRDefault="00972E07" w:rsidP="00972E07">
      <w:pPr>
        <w:contextualSpacing/>
        <w:jc w:val="center"/>
        <w:rPr>
          <w:rFonts w:ascii="Times New Roman" w:eastAsia="Calibri" w:hAnsi="Times New Roman" w:cs="Times New Roman"/>
          <w:b/>
          <w:sz w:val="26"/>
          <w:szCs w:val="26"/>
          <w:lang w:val="ru-RU" w:eastAsia="ru-RU"/>
        </w:rPr>
      </w:pPr>
    </w:p>
    <w:p w:rsidR="00972E07" w:rsidRPr="00972E07" w:rsidRDefault="00972E07" w:rsidP="00972E07">
      <w:pPr>
        <w:contextualSpacing/>
        <w:jc w:val="center"/>
        <w:rPr>
          <w:rFonts w:ascii="Times New Roman" w:eastAsia="Calibri" w:hAnsi="Times New Roman" w:cs="Times New Roman"/>
          <w:b/>
          <w:sz w:val="26"/>
          <w:szCs w:val="26"/>
          <w:lang w:val="ru-RU" w:eastAsia="ru-RU"/>
        </w:rPr>
      </w:pPr>
    </w:p>
    <w:p w:rsidR="00972E07" w:rsidRPr="00972E07" w:rsidRDefault="00972E07" w:rsidP="00972E07">
      <w:pPr>
        <w:contextualSpacing/>
        <w:jc w:val="center"/>
        <w:rPr>
          <w:rFonts w:ascii="Times New Roman" w:eastAsia="Calibri" w:hAnsi="Times New Roman" w:cs="Times New Roman"/>
          <w:b/>
          <w:sz w:val="26"/>
          <w:szCs w:val="26"/>
          <w:lang w:val="ru-RU" w:eastAsia="ru-RU"/>
        </w:rPr>
      </w:pPr>
    </w:p>
    <w:p w:rsidR="00972E07" w:rsidRPr="00972E07" w:rsidRDefault="00972E07" w:rsidP="00972E07">
      <w:pPr>
        <w:contextualSpacing/>
        <w:jc w:val="center"/>
        <w:rPr>
          <w:rFonts w:ascii="Times New Roman" w:eastAsia="Calibri" w:hAnsi="Times New Roman" w:cs="Times New Roman"/>
          <w:b/>
          <w:sz w:val="26"/>
          <w:szCs w:val="26"/>
          <w:lang w:val="ru-RU" w:eastAsia="ru-RU"/>
        </w:rPr>
      </w:pPr>
    </w:p>
    <w:p w:rsidR="00972E07" w:rsidRPr="00972E07" w:rsidRDefault="00972E07" w:rsidP="00972E07">
      <w:pPr>
        <w:contextualSpacing/>
        <w:jc w:val="center"/>
        <w:rPr>
          <w:rFonts w:ascii="Times New Roman" w:eastAsia="Calibri" w:hAnsi="Times New Roman" w:cs="Times New Roman"/>
          <w:b/>
          <w:sz w:val="26"/>
          <w:szCs w:val="26"/>
          <w:lang w:val="ru-RU" w:eastAsia="ru-RU"/>
        </w:rPr>
      </w:pPr>
      <w:r w:rsidRPr="00972E07">
        <w:rPr>
          <w:rFonts w:ascii="Times New Roman" w:eastAsia="Calibri" w:hAnsi="Times New Roman" w:cs="Times New Roman"/>
          <w:b/>
          <w:sz w:val="26"/>
          <w:szCs w:val="26"/>
          <w:lang w:val="ru-RU" w:eastAsia="ru-RU"/>
        </w:rPr>
        <w:lastRenderedPageBreak/>
        <w:t>Рівень готовності до навчання в школі</w:t>
      </w:r>
    </w:p>
    <w:p w:rsidR="00972E07" w:rsidRPr="00972E07" w:rsidRDefault="00972E07" w:rsidP="00972E07">
      <w:pPr>
        <w:contextualSpacing/>
        <w:jc w:val="center"/>
        <w:rPr>
          <w:rFonts w:ascii="Times New Roman" w:eastAsia="Calibri" w:hAnsi="Times New Roman" w:cs="Times New Roman"/>
          <w:color w:val="333333"/>
          <w:sz w:val="26"/>
          <w:szCs w:val="26"/>
          <w:lang w:val="ru-RU" w:eastAsia="ru-RU"/>
        </w:rPr>
      </w:pPr>
      <w:r w:rsidRPr="00972E07">
        <w:rPr>
          <w:rFonts w:ascii="Times New Roman" w:eastAsia="Calibri" w:hAnsi="Times New Roman" w:cs="Times New Roman"/>
          <w:sz w:val="26"/>
          <w:szCs w:val="26"/>
          <w:lang w:val="ru-RU" w:eastAsia="ru-RU"/>
        </w:rPr>
        <w:t>2019 -2020 н. р.</w:t>
      </w:r>
      <w:r w:rsidRPr="00972E07">
        <w:rPr>
          <w:rFonts w:ascii="Times New Roman" w:eastAsia="Calibri" w:hAnsi="Times New Roman" w:cs="Times New Roman"/>
          <w:sz w:val="26"/>
          <w:szCs w:val="26"/>
          <w:lang w:eastAsia="ru-RU"/>
        </w:rPr>
        <w:t xml:space="preserve">                                                                        </w:t>
      </w:r>
      <w:r w:rsidRPr="00972E07">
        <w:rPr>
          <w:rFonts w:ascii="Times New Roman" w:eastAsia="Calibri" w:hAnsi="Times New Roman" w:cs="Times New Roman"/>
          <w:sz w:val="26"/>
          <w:szCs w:val="26"/>
          <w:lang w:val="ru-RU" w:eastAsia="ru-RU"/>
        </w:rPr>
        <w:t xml:space="preserve">  2020 –</w:t>
      </w:r>
      <w:r w:rsidRPr="00972E07">
        <w:rPr>
          <w:rFonts w:ascii="Times New Roman" w:eastAsia="Calibri" w:hAnsi="Times New Roman" w:cs="Times New Roman"/>
          <w:color w:val="333333"/>
          <w:sz w:val="26"/>
          <w:szCs w:val="26"/>
          <w:lang w:val="ru-RU" w:eastAsia="ru-RU"/>
        </w:rPr>
        <w:t xml:space="preserve"> 2021 н. р.</w:t>
      </w:r>
    </w:p>
    <w:p w:rsidR="00972E07" w:rsidRPr="00972E07" w:rsidRDefault="00972E07" w:rsidP="00972E07">
      <w:pPr>
        <w:spacing w:after="0"/>
        <w:rPr>
          <w:rFonts w:ascii="Times New Roman" w:eastAsia="Times New Roman" w:hAnsi="Times New Roman" w:cs="Times New Roman"/>
          <w:b/>
          <w:color w:val="000000"/>
          <w:sz w:val="26"/>
          <w:szCs w:val="26"/>
          <w:lang w:val="ru-RU" w:eastAsia="ru-RU"/>
        </w:rPr>
      </w:pPr>
      <w:r w:rsidRPr="00972E07">
        <w:rPr>
          <w:rFonts w:ascii="Calibri" w:eastAsia="Calibri" w:hAnsi="Calibri" w:cs="Times New Roman"/>
          <w:noProof/>
          <w:sz w:val="26"/>
          <w:szCs w:val="26"/>
          <w:lang w:val="ru-RU" w:eastAsia="ru-RU"/>
        </w:rPr>
        <w:drawing>
          <wp:inline distT="0" distB="0" distL="0" distR="0" wp14:anchorId="143A5D7E" wp14:editId="1E2176FA">
            <wp:extent cx="2686050" cy="2676525"/>
            <wp:effectExtent l="0" t="0" r="0" b="0"/>
            <wp:docPr id="37" name="Об'єкт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72E07">
        <w:rPr>
          <w:rFonts w:ascii="Calibri" w:eastAsia="Calibri" w:hAnsi="Calibri" w:cs="Times New Roman"/>
          <w:noProof/>
          <w:sz w:val="26"/>
          <w:szCs w:val="26"/>
          <w:lang w:val="ru-RU" w:eastAsia="ru-RU"/>
        </w:rPr>
        <w:drawing>
          <wp:inline distT="0" distB="0" distL="0" distR="0" wp14:anchorId="04DE2440" wp14:editId="59214D0B">
            <wp:extent cx="2800350" cy="2676525"/>
            <wp:effectExtent l="0" t="0" r="0" b="0"/>
            <wp:docPr id="38" name="Об'є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2E07" w:rsidRPr="00972E07" w:rsidRDefault="00972E07" w:rsidP="00972E07">
      <w:pPr>
        <w:spacing w:after="0"/>
        <w:jc w:val="both"/>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 xml:space="preserve">         Позитивними моментами у роботі були: підвищена ефективність в корекції психосоматики, емоційно – особистісних порушень за допомогою арт – терапії, пісочної терапії, кінезіотерапії; при проведенні групових занять у дітей розвивалися комунікативні навички, соціальна адаптація, посилилась мотивація на власну емоційну і поведінкову саморегуляцію.</w:t>
      </w:r>
    </w:p>
    <w:p w:rsidR="00972E07" w:rsidRPr="00972E07" w:rsidRDefault="00972E07" w:rsidP="00972E07">
      <w:pPr>
        <w:spacing w:after="0"/>
        <w:rPr>
          <w:rFonts w:ascii="Times New Roman" w:eastAsia="Times New Roman" w:hAnsi="Times New Roman" w:cs="Times New Roman"/>
          <w:b/>
          <w:color w:val="000000"/>
          <w:sz w:val="26"/>
          <w:szCs w:val="26"/>
          <w:lang w:eastAsia="ru-RU"/>
        </w:rPr>
      </w:pPr>
    </w:p>
    <w:p w:rsidR="00972E07" w:rsidRPr="00972E07" w:rsidRDefault="00972E07" w:rsidP="00972E07">
      <w:pPr>
        <w:spacing w:after="0"/>
        <w:rPr>
          <w:rFonts w:ascii="Times New Roman" w:eastAsia="Times New Roman" w:hAnsi="Times New Roman" w:cs="Times New Roman"/>
          <w:b/>
          <w:color w:val="000000"/>
          <w:sz w:val="26"/>
          <w:szCs w:val="26"/>
          <w:lang w:eastAsia="ru-RU"/>
        </w:rPr>
      </w:pPr>
      <w:r w:rsidRPr="00972E07">
        <w:rPr>
          <w:rFonts w:ascii="Times New Roman" w:eastAsia="Times New Roman" w:hAnsi="Times New Roman" w:cs="Times New Roman"/>
          <w:b/>
          <w:color w:val="000000"/>
          <w:sz w:val="26"/>
          <w:szCs w:val="26"/>
          <w:lang w:eastAsia="ru-RU"/>
        </w:rPr>
        <w:t>Блок 1.4. Аналіз роботи логопункту</w:t>
      </w:r>
    </w:p>
    <w:p w:rsidR="00972E07" w:rsidRPr="00972E07" w:rsidRDefault="00972E07" w:rsidP="00972E07">
      <w:pPr>
        <w:spacing w:after="0"/>
        <w:jc w:val="both"/>
        <w:rPr>
          <w:rFonts w:ascii="Times New Roman" w:eastAsia="Times New Roman" w:hAnsi="Times New Roman" w:cs="Times New Roman"/>
          <w:color w:val="000000"/>
          <w:sz w:val="26"/>
          <w:szCs w:val="26"/>
          <w:lang w:val="ru-RU" w:eastAsia="ru-RU"/>
        </w:rPr>
      </w:pPr>
      <w:r w:rsidRPr="00972E07">
        <w:rPr>
          <w:rFonts w:ascii="Times New Roman" w:eastAsia="Times New Roman" w:hAnsi="Times New Roman" w:cs="Times New Roman"/>
          <w:sz w:val="26"/>
          <w:szCs w:val="26"/>
          <w:lang w:eastAsia="ru-RU"/>
        </w:rPr>
        <w:t xml:space="preserve">       Упродовж року в закладі дошкільної освіти працював логопункт. Вчителі логопеди Андрущенко Т.С., Драбич Т.В. </w:t>
      </w:r>
      <w:r w:rsidRPr="00972E07">
        <w:rPr>
          <w:rFonts w:ascii="Times New Roman" w:eastAsia="Times New Roman" w:hAnsi="Times New Roman" w:cs="Times New Roman"/>
          <w:sz w:val="26"/>
          <w:szCs w:val="26"/>
          <w:lang w:val="ru-RU" w:eastAsia="ru-RU"/>
        </w:rPr>
        <w:t>корекційну – відновлювальну  роботу проводили за такими напрямками:</w:t>
      </w:r>
    </w:p>
    <w:p w:rsidR="00972E07" w:rsidRPr="00972E07" w:rsidRDefault="00972E07" w:rsidP="00972E07">
      <w:pPr>
        <w:numPr>
          <w:ilvl w:val="0"/>
          <w:numId w:val="20"/>
        </w:numPr>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розвиток загальних мовних навичок;</w:t>
      </w:r>
    </w:p>
    <w:p w:rsidR="00972E07" w:rsidRPr="00972E07" w:rsidRDefault="00972E07" w:rsidP="00972E07">
      <w:pPr>
        <w:numPr>
          <w:ilvl w:val="0"/>
          <w:numId w:val="20"/>
        </w:numPr>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формування звуковимови;</w:t>
      </w:r>
    </w:p>
    <w:p w:rsidR="00972E07" w:rsidRPr="00972E07" w:rsidRDefault="00972E07" w:rsidP="00972E07">
      <w:pPr>
        <w:numPr>
          <w:ilvl w:val="0"/>
          <w:numId w:val="20"/>
        </w:numPr>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робота над словником;</w:t>
      </w:r>
    </w:p>
    <w:p w:rsidR="00972E07" w:rsidRPr="00972E07" w:rsidRDefault="00972E07" w:rsidP="00972E07">
      <w:pPr>
        <w:numPr>
          <w:ilvl w:val="0"/>
          <w:numId w:val="20"/>
        </w:numPr>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розвиток фонематичних процесів;</w:t>
      </w:r>
    </w:p>
    <w:p w:rsidR="00972E07" w:rsidRPr="00972E07" w:rsidRDefault="00972E07" w:rsidP="00972E07">
      <w:pPr>
        <w:numPr>
          <w:ilvl w:val="0"/>
          <w:numId w:val="20"/>
        </w:numPr>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формування граматичних категорій;</w:t>
      </w:r>
    </w:p>
    <w:p w:rsidR="00972E07" w:rsidRPr="00972E07" w:rsidRDefault="00972E07" w:rsidP="00972E07">
      <w:pPr>
        <w:numPr>
          <w:ilvl w:val="0"/>
          <w:numId w:val="20"/>
        </w:numPr>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розвиток зв’язного мовлення;</w:t>
      </w:r>
    </w:p>
    <w:p w:rsidR="00972E07" w:rsidRPr="00972E07" w:rsidRDefault="00972E07" w:rsidP="00972E07">
      <w:pPr>
        <w:numPr>
          <w:ilvl w:val="0"/>
          <w:numId w:val="20"/>
        </w:numPr>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розвиток дрібної моторики.</w:t>
      </w:r>
    </w:p>
    <w:p w:rsidR="00972E07" w:rsidRPr="00972E07" w:rsidRDefault="00972E07" w:rsidP="00972E07">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дітьми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зарахованими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логопункту</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проводилася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робота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відповідно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діагнозу</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та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складності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порушення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на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розвиток</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артикуляційного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апарату</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фонематичного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сприйняття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слухової</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уваги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розвиток</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мовленнєвого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дихання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координація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рухів</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органів</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артикуляції</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пальців</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зап’ястя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розвиток</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просодичного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аспекту</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мовлення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розвиток</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психічних</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процесів</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усунення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вад</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звуковимови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автоматизація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поставлених</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звуків</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на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рівні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складу</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слова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словосполучення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речення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зв’язного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мовлення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диференціація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звуків</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схожих</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артикуляційним</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укладом</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та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звучанням</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здійснення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підготовки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звукового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аналізу</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слів</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та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елементів</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грамоти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формування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складової</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структури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слова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збагачення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словникового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запасу</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формування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граматичної</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будови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мовлення</w:t>
      </w:r>
      <w:r w:rsidRPr="00972E07">
        <w:rPr>
          <w:rFonts w:ascii="Times New Roman" w:eastAsia="Times New Roman" w:hAnsi="Times New Roman" w:cs="Times New Roman"/>
          <w:sz w:val="26"/>
          <w:szCs w:val="26"/>
          <w:lang w:eastAsia="ru-RU"/>
        </w:rPr>
        <w:t>,</w:t>
      </w:r>
      <w:r w:rsidRPr="00972E07">
        <w:rPr>
          <w:rFonts w:ascii="Times New Roman" w:eastAsia="Times New Roman" w:hAnsi="Times New Roman" w:cs="Times New Roman" w:hint="eastAsia"/>
          <w:sz w:val="26"/>
          <w:szCs w:val="26"/>
          <w:lang w:eastAsia="ru-RU"/>
        </w:rPr>
        <w:t>формування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та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вдосконалення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зв’язного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мовлення</w:t>
      </w:r>
      <w:r w:rsidRPr="00972E07">
        <w:rPr>
          <w:rFonts w:ascii="Times New Roman" w:eastAsia="Times New Roman" w:hAnsi="Times New Roman" w:cs="Times New Roman"/>
          <w:sz w:val="26"/>
          <w:szCs w:val="26"/>
          <w:lang w:eastAsia="ru-RU"/>
        </w:rPr>
        <w:t>.</w:t>
      </w:r>
    </w:p>
    <w:p w:rsidR="00972E07" w:rsidRPr="00972E07" w:rsidRDefault="00972E07" w:rsidP="00972E07">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Заняття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дітьми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проводились</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в</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ігровій</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формі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використанням</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наочного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lastRenderedPageBreak/>
        <w:t>матеріалу</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коректурні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таблиці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лексика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яких</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відповідає</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темі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та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насичена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певними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звуками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асоціативне</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лото</w:t>
      </w:r>
      <w:r w:rsidRPr="00972E07">
        <w:rPr>
          <w:rFonts w:ascii="Times New Roman" w:eastAsia="Times New Roman" w:hAnsi="Times New Roman" w:cs="Times New Roman"/>
          <w:sz w:val="26"/>
          <w:szCs w:val="26"/>
          <w:lang w:eastAsia="ru-RU"/>
        </w:rPr>
        <w:t xml:space="preserve">, таблиці, </w:t>
      </w:r>
      <w:r w:rsidRPr="00972E07">
        <w:rPr>
          <w:rFonts w:ascii="Times New Roman" w:eastAsia="Times New Roman" w:hAnsi="Times New Roman" w:cs="Times New Roman" w:hint="eastAsia"/>
          <w:sz w:val="26"/>
          <w:szCs w:val="26"/>
          <w:lang w:eastAsia="ru-RU"/>
        </w:rPr>
        <w:t>альбоми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розвитку</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мовлення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логопедичний</w:t>
      </w:r>
      <w:r w:rsidRPr="00972E07">
        <w:rPr>
          <w:rFonts w:ascii="Times New Roman" w:eastAsia="Times New Roman" w:hAnsi="Times New Roman" w:cs="Times New Roman"/>
          <w:sz w:val="26"/>
          <w:szCs w:val="26"/>
          <w:lang w:eastAsia="ru-RU"/>
        </w:rPr>
        <w:t xml:space="preserve"> масаж, </w:t>
      </w:r>
      <w:r w:rsidRPr="00972E07">
        <w:rPr>
          <w:rFonts w:ascii="Times New Roman" w:eastAsia="Times New Roman" w:hAnsi="Times New Roman" w:cs="Times New Roman" w:hint="eastAsia"/>
          <w:sz w:val="26"/>
          <w:szCs w:val="26"/>
          <w:lang w:eastAsia="ru-RU"/>
        </w:rPr>
        <w:t>пальчиковий</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театр</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ігри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прищіпками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масажними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м’ячиками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Су</w:t>
      </w:r>
      <w:r w:rsidRPr="00972E07">
        <w:rPr>
          <w:rFonts w:ascii="Times New Roman" w:eastAsia="Times New Roman" w:hAnsi="Times New Roman" w:cs="Times New Roman"/>
          <w:sz w:val="26"/>
          <w:szCs w:val="26"/>
          <w:lang w:eastAsia="ru-RU"/>
        </w:rPr>
        <w:t>-</w:t>
      </w:r>
      <w:r w:rsidRPr="00972E07">
        <w:rPr>
          <w:rFonts w:ascii="Times New Roman" w:eastAsia="Times New Roman" w:hAnsi="Times New Roman" w:cs="Times New Roman" w:hint="eastAsia"/>
          <w:sz w:val="26"/>
          <w:szCs w:val="26"/>
          <w:lang w:eastAsia="ru-RU"/>
        </w:rPr>
        <w:t>Джок</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ігри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w:t>
      </w:r>
      <w:r w:rsidRPr="00972E07">
        <w:rPr>
          <w:rFonts w:ascii="Times New Roman" w:eastAsia="Times New Roman" w:hAnsi="Times New Roman" w:cs="Times New Roman"/>
          <w:sz w:val="26"/>
          <w:szCs w:val="26"/>
          <w:lang w:eastAsia="ru-RU"/>
        </w:rPr>
        <w:t xml:space="preserve"> LEGO, </w:t>
      </w:r>
      <w:r w:rsidRPr="00972E07">
        <w:rPr>
          <w:rFonts w:ascii="Times New Roman" w:eastAsia="Times New Roman" w:hAnsi="Times New Roman" w:cs="Times New Roman" w:hint="eastAsia"/>
          <w:sz w:val="26"/>
          <w:szCs w:val="26"/>
          <w:lang w:eastAsia="ru-RU"/>
        </w:rPr>
        <w:t>різноманітний</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матеріал</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для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розвитку</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мовленнєвого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дихання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різноманітні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дидактичні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ігри</w:t>
      </w:r>
      <w:r w:rsidRPr="00972E07">
        <w:rPr>
          <w:rFonts w:ascii="Times New Roman" w:eastAsia="Times New Roman" w:hAnsi="Times New Roman" w:cs="Times New Roman"/>
          <w:sz w:val="26"/>
          <w:szCs w:val="26"/>
          <w:lang w:eastAsia="ru-RU"/>
        </w:rPr>
        <w:t>.</w:t>
      </w:r>
    </w:p>
    <w:p w:rsidR="00972E07" w:rsidRPr="00972E07" w:rsidRDefault="00972E07" w:rsidP="00972E07">
      <w:pPr>
        <w:shd w:val="clear" w:color="auto" w:fill="FDFBF8"/>
        <w:spacing w:after="192"/>
        <w:contextualSpacing/>
        <w:jc w:val="both"/>
        <w:textAlignment w:val="baseline"/>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sz w:val="26"/>
          <w:szCs w:val="26"/>
          <w:lang w:eastAsia="ru-RU"/>
        </w:rPr>
        <w:t>На кожну дитину була заведена картка мовленнєвого розвитку, згідно з якою складався план індивідуальної роботи з корекції всіх сторін мовлення, психічних процесів, дрібної моторики м'язів пальців рук та загальної моторики.</w:t>
      </w:r>
    </w:p>
    <w:p w:rsidR="00972E07" w:rsidRPr="00972E07" w:rsidRDefault="00972E07" w:rsidP="00972E07">
      <w:pPr>
        <w:shd w:val="clear" w:color="auto" w:fill="FDFBF8"/>
        <w:spacing w:after="192"/>
        <w:contextualSpacing/>
        <w:jc w:val="both"/>
        <w:textAlignment w:val="baseline"/>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 Єдиний перспективний план корекційної роботи складався на весь період</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 xml:space="preserve">навчання. Навчальний рік розподілявся на 3 періоди. У кінці кожного періоду проводився аналіз індивідуально-корекційної роботи з дітьми, результати якого фіксувалися у </w:t>
      </w:r>
      <w:proofErr w:type="gramStart"/>
      <w:r w:rsidRPr="00972E07">
        <w:rPr>
          <w:rFonts w:ascii="Times New Roman" w:eastAsia="Times New Roman" w:hAnsi="Times New Roman" w:cs="Times New Roman"/>
          <w:sz w:val="26"/>
          <w:szCs w:val="26"/>
          <w:lang w:val="ru-RU" w:eastAsia="ru-RU"/>
        </w:rPr>
        <w:t>відповідній  книзі</w:t>
      </w:r>
      <w:proofErr w:type="gramEnd"/>
      <w:r w:rsidRPr="00972E07">
        <w:rPr>
          <w:rFonts w:ascii="Times New Roman" w:eastAsia="Times New Roman" w:hAnsi="Times New Roman" w:cs="Times New Roman"/>
          <w:sz w:val="26"/>
          <w:szCs w:val="26"/>
          <w:lang w:val="ru-RU" w:eastAsia="ru-RU"/>
        </w:rPr>
        <w:t>.</w:t>
      </w:r>
    </w:p>
    <w:p w:rsidR="00972E07" w:rsidRPr="00972E07" w:rsidRDefault="00972E07" w:rsidP="00972E07">
      <w:pPr>
        <w:shd w:val="clear" w:color="auto" w:fill="FDFBF8"/>
        <w:spacing w:after="192"/>
        <w:contextualSpacing/>
        <w:jc w:val="both"/>
        <w:textAlignment w:val="baseline"/>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xml:space="preserve">    </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 xml:space="preserve"> Впродовж року проводилися індивідуальні та фронтальні заняття з уточнення правильної артикуляції звуків, з розвитку </w:t>
      </w:r>
      <w:proofErr w:type="gramStart"/>
      <w:r w:rsidRPr="00972E07">
        <w:rPr>
          <w:rFonts w:ascii="Times New Roman" w:eastAsia="Times New Roman" w:hAnsi="Times New Roman" w:cs="Times New Roman"/>
          <w:sz w:val="26"/>
          <w:szCs w:val="26"/>
          <w:lang w:val="ru-RU" w:eastAsia="ru-RU"/>
        </w:rPr>
        <w:t>фонематичних  процесів</w:t>
      </w:r>
      <w:proofErr w:type="gramEnd"/>
      <w:r w:rsidRPr="00972E07">
        <w:rPr>
          <w:rFonts w:ascii="Times New Roman" w:eastAsia="Times New Roman" w:hAnsi="Times New Roman" w:cs="Times New Roman"/>
          <w:sz w:val="26"/>
          <w:szCs w:val="26"/>
          <w:lang w:val="ru-RU" w:eastAsia="ru-RU"/>
        </w:rPr>
        <w:t>, з підготовки дітей до аналізу та синтезу звукового складу слова, з розвитку лексико – граматичної та синтаксичної сторонни мовлення.  Заняття мали чітку комунікативну направленість. Елементи мовної</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системи, які засвоювали діти, включалися безпосередньо в спілкування.</w:t>
      </w:r>
    </w:p>
    <w:p w:rsidR="00972E07" w:rsidRPr="00972E07" w:rsidRDefault="00972E07" w:rsidP="00972E07">
      <w:pPr>
        <w:shd w:val="clear" w:color="auto" w:fill="FDFBF8"/>
        <w:spacing w:after="192"/>
        <w:contextualSpacing/>
        <w:jc w:val="both"/>
        <w:textAlignment w:val="baseline"/>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 xml:space="preserve">    </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 Важливо було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навчити дітей застосовувати мовні вміння в нових ситуаціях, творчо використовувати отримані навички в різних видах діяльності.</w:t>
      </w:r>
    </w:p>
    <w:p w:rsidR="00972E07" w:rsidRPr="00972E07" w:rsidRDefault="00972E07" w:rsidP="00972E07">
      <w:pPr>
        <w:shd w:val="clear" w:color="auto" w:fill="FDFBF8"/>
        <w:spacing w:after="192"/>
        <w:contextualSpacing/>
        <w:jc w:val="both"/>
        <w:textAlignment w:val="baseline"/>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Для проведення корекційної роботи логопедичн</w:t>
      </w:r>
      <w:r w:rsidRPr="00972E07">
        <w:rPr>
          <w:rFonts w:ascii="Times New Roman" w:eastAsia="Times New Roman" w:hAnsi="Times New Roman" w:cs="Times New Roman"/>
          <w:sz w:val="26"/>
          <w:szCs w:val="26"/>
          <w:lang w:eastAsia="ru-RU"/>
        </w:rPr>
        <w:t>ий</w:t>
      </w:r>
      <w:r w:rsidRPr="00972E07">
        <w:rPr>
          <w:rFonts w:ascii="Times New Roman" w:eastAsia="Times New Roman" w:hAnsi="Times New Roman" w:cs="Times New Roman"/>
          <w:sz w:val="26"/>
          <w:szCs w:val="26"/>
          <w:lang w:val="ru-RU" w:eastAsia="ru-RU"/>
        </w:rPr>
        <w:t xml:space="preserve"> кабінет в достатній мірі устатковані навчально-дидактичним матеріалом, індивідуальними допоміжними засобами</w:t>
      </w:r>
      <w:r w:rsidRPr="00972E07">
        <w:rPr>
          <w:rFonts w:ascii="Times New Roman" w:eastAsia="Times New Roman" w:hAnsi="Times New Roman" w:cs="Times New Roman"/>
          <w:sz w:val="26"/>
          <w:szCs w:val="26"/>
          <w:lang w:eastAsia="ru-RU"/>
        </w:rPr>
        <w:t>.</w:t>
      </w:r>
    </w:p>
    <w:p w:rsidR="00972E07" w:rsidRPr="00972E07" w:rsidRDefault="00972E07" w:rsidP="00972E07">
      <w:pPr>
        <w:shd w:val="clear" w:color="auto" w:fill="FDFBF8"/>
        <w:spacing w:after="192"/>
        <w:contextualSpacing/>
        <w:jc w:val="both"/>
        <w:textAlignment w:val="baseline"/>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val="ru-RU" w:eastAsia="ru-RU"/>
        </w:rPr>
        <w:t xml:space="preserve">    </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 xml:space="preserve"> Проводилися зустрічі з батьками, індивідуальне </w:t>
      </w:r>
      <w:proofErr w:type="gramStart"/>
      <w:r w:rsidRPr="00972E07">
        <w:rPr>
          <w:rFonts w:ascii="Times New Roman" w:eastAsia="Times New Roman" w:hAnsi="Times New Roman" w:cs="Times New Roman"/>
          <w:sz w:val="26"/>
          <w:szCs w:val="26"/>
          <w:lang w:val="ru-RU" w:eastAsia="ru-RU"/>
        </w:rPr>
        <w:t>консультування,  надавалися</w:t>
      </w:r>
      <w:proofErr w:type="gramEnd"/>
      <w:r w:rsidRPr="00972E07">
        <w:rPr>
          <w:rFonts w:ascii="Times New Roman" w:eastAsia="Times New Roman" w:hAnsi="Times New Roman" w:cs="Times New Roman"/>
          <w:sz w:val="26"/>
          <w:szCs w:val="26"/>
          <w:lang w:val="ru-RU" w:eastAsia="ru-RU"/>
        </w:rPr>
        <w:t xml:space="preserve"> рекомендації  та  поради. Вчителі-логопеди проводили загальні консультації на батьківських зборах, підгрупові та індивідуальні за запитом батьків.</w:t>
      </w:r>
    </w:p>
    <w:p w:rsidR="00972E07" w:rsidRPr="00972E07" w:rsidRDefault="00972E07" w:rsidP="00972E07">
      <w:pPr>
        <w:shd w:val="clear" w:color="auto" w:fill="FDFBF8"/>
        <w:spacing w:after="192"/>
        <w:contextualSpacing/>
        <w:jc w:val="both"/>
        <w:textAlignment w:val="baseline"/>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val="ru-RU" w:eastAsia="ru-RU"/>
        </w:rPr>
        <w:t xml:space="preserve">    </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 Постійно ведеться просвітницька робота серед вихователів</w:t>
      </w:r>
      <w:r w:rsidRPr="00972E07">
        <w:rPr>
          <w:rFonts w:ascii="Times New Roman" w:eastAsia="Times New Roman" w:hAnsi="Times New Roman" w:cs="Times New Roman"/>
          <w:sz w:val="26"/>
          <w:szCs w:val="26"/>
          <w:lang w:eastAsia="ru-RU"/>
        </w:rPr>
        <w:t xml:space="preserve"> ЗДО</w:t>
      </w:r>
      <w:r w:rsidRPr="00972E07">
        <w:rPr>
          <w:rFonts w:ascii="Times New Roman" w:eastAsia="Times New Roman" w:hAnsi="Times New Roman" w:cs="Times New Roman"/>
          <w:sz w:val="26"/>
          <w:szCs w:val="26"/>
          <w:lang w:val="ru-RU" w:eastAsia="ru-RU"/>
        </w:rPr>
        <w:t xml:space="preserve">. Підготовлені та </w:t>
      </w:r>
      <w:proofErr w:type="gramStart"/>
      <w:r w:rsidRPr="00972E07">
        <w:rPr>
          <w:rFonts w:ascii="Times New Roman" w:eastAsia="Times New Roman" w:hAnsi="Times New Roman" w:cs="Times New Roman"/>
          <w:sz w:val="26"/>
          <w:szCs w:val="26"/>
          <w:lang w:val="ru-RU" w:eastAsia="ru-RU"/>
        </w:rPr>
        <w:t>проведені  консультації</w:t>
      </w:r>
      <w:proofErr w:type="gramEnd"/>
      <w:r w:rsidRPr="00972E07">
        <w:rPr>
          <w:rFonts w:ascii="Times New Roman" w:eastAsia="Times New Roman" w:hAnsi="Times New Roman" w:cs="Times New Roman"/>
          <w:sz w:val="26"/>
          <w:szCs w:val="26"/>
          <w:lang w:val="ru-RU" w:eastAsia="ru-RU"/>
        </w:rPr>
        <w:t xml:space="preserve"> для вихователів:</w:t>
      </w:r>
      <w:r w:rsidRPr="00972E07">
        <w:rPr>
          <w:rFonts w:ascii="Times New Roman" w:eastAsia="Times New Roman" w:hAnsi="Times New Roman" w:cs="Times New Roman"/>
          <w:sz w:val="26"/>
          <w:szCs w:val="26"/>
          <w:lang w:eastAsia="ru-RU"/>
        </w:rPr>
        <w:t xml:space="preserve"> </w:t>
      </w:r>
    </w:p>
    <w:p w:rsidR="00972E07" w:rsidRPr="00972E07" w:rsidRDefault="00972E07" w:rsidP="00972E07">
      <w:pPr>
        <w:shd w:val="clear" w:color="auto" w:fill="FDFBF8"/>
        <w:spacing w:after="192"/>
        <w:contextualSpacing/>
        <w:jc w:val="both"/>
        <w:textAlignment w:val="baseline"/>
        <w:rPr>
          <w:rFonts w:ascii="Times New Roman" w:eastAsia="Calibri"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w:t>
      </w:r>
      <w:r w:rsidRPr="00972E07">
        <w:rPr>
          <w:rFonts w:ascii="Times New Roman" w:eastAsia="Calibri" w:hAnsi="Times New Roman" w:cs="Times New Roman"/>
          <w:sz w:val="26"/>
          <w:szCs w:val="26"/>
          <w:lang w:eastAsia="ru-RU"/>
        </w:rPr>
        <w:t>«Загальний недорозвиток мовлення. Характеристика. Напрямки, аспекти корекційно–розвивальної роботи з дітьми».</w:t>
      </w:r>
    </w:p>
    <w:p w:rsidR="00972E07" w:rsidRPr="00972E07" w:rsidRDefault="00972E07" w:rsidP="00972E07">
      <w:pPr>
        <w:shd w:val="clear" w:color="auto" w:fill="FDFBF8"/>
        <w:spacing w:after="192"/>
        <w:contextualSpacing/>
        <w:jc w:val="both"/>
        <w:textAlignment w:val="baseline"/>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 «Основні принципи класифікації мовленнєвих порушень.»</w:t>
      </w:r>
    </w:p>
    <w:p w:rsidR="00972E07" w:rsidRPr="00972E07" w:rsidRDefault="00972E07" w:rsidP="00972E07">
      <w:pPr>
        <w:shd w:val="clear" w:color="auto" w:fill="FDFBF8"/>
        <w:spacing w:after="192"/>
        <w:contextualSpacing/>
        <w:jc w:val="both"/>
        <w:textAlignment w:val="baseline"/>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 «Використання  сучасних  інноваційних  технологій  у  роботі  з  дітьми  із  ЗНМ»</w:t>
      </w:r>
    </w:p>
    <w:p w:rsidR="00972E07" w:rsidRPr="00972E07" w:rsidRDefault="00972E07" w:rsidP="00972E07">
      <w:pPr>
        <w:shd w:val="clear" w:color="auto" w:fill="FDFBF8"/>
        <w:spacing w:after="192"/>
        <w:contextualSpacing/>
        <w:jc w:val="both"/>
        <w:textAlignment w:val="baseline"/>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 «Вплив розвитку дрібної моторики  на  формування  мовлення  дітей  із  ЗНМ»</w:t>
      </w:r>
    </w:p>
    <w:p w:rsidR="00972E07" w:rsidRPr="00972E07" w:rsidRDefault="00972E07" w:rsidP="00972E07">
      <w:pPr>
        <w:shd w:val="clear" w:color="auto" w:fill="FDFBF8"/>
        <w:spacing w:after="192"/>
        <w:contextualSpacing/>
        <w:jc w:val="both"/>
        <w:textAlignment w:val="baseline"/>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 «Багатство  мови  вихователя  -  основа  мовленнєво-емоційного  розвитку  дітей  групи  компенсуючого  типу»</w:t>
      </w:r>
    </w:p>
    <w:p w:rsidR="00972E07" w:rsidRPr="00972E07" w:rsidRDefault="00972E07" w:rsidP="00972E07">
      <w:pPr>
        <w:shd w:val="clear" w:color="auto" w:fill="FDFBF8"/>
        <w:spacing w:after="192"/>
        <w:contextualSpacing/>
        <w:jc w:val="both"/>
        <w:textAlignment w:val="baseline"/>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 «Передумови   формування   писемного   мовлення у   дошкільників»</w:t>
      </w:r>
    </w:p>
    <w:p w:rsidR="00972E07" w:rsidRPr="00972E07" w:rsidRDefault="00972E07" w:rsidP="00972E07">
      <w:pPr>
        <w:shd w:val="clear" w:color="auto" w:fill="FDFBF8"/>
        <w:spacing w:after="192"/>
        <w:contextualSpacing/>
        <w:jc w:val="both"/>
        <w:textAlignment w:val="baseline"/>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 «Види  роботи  з дітьми  дизграфіками  та  її подолання»</w:t>
      </w:r>
    </w:p>
    <w:p w:rsidR="00972E07" w:rsidRPr="00972E07" w:rsidRDefault="00972E07" w:rsidP="00972E07">
      <w:pPr>
        <w:shd w:val="clear" w:color="auto" w:fill="FDFBF8"/>
        <w:spacing w:after="192"/>
        <w:contextualSpacing/>
        <w:jc w:val="both"/>
        <w:textAlignment w:val="baseline"/>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 «Підготовка  руки дитини  до   письма»</w:t>
      </w:r>
    </w:p>
    <w:p w:rsidR="00972E07" w:rsidRPr="00972E07" w:rsidRDefault="00972E07" w:rsidP="00972E07">
      <w:pPr>
        <w:shd w:val="clear" w:color="auto" w:fill="FDFBF8"/>
        <w:spacing w:after="192"/>
        <w:contextualSpacing/>
        <w:jc w:val="both"/>
        <w:textAlignment w:val="baseline"/>
        <w:rPr>
          <w:rFonts w:ascii="Times New Roman" w:eastAsia="Times New Roman" w:hAnsi="Times New Roman" w:cs="Times New Roman"/>
          <w:sz w:val="26"/>
          <w:szCs w:val="26"/>
          <w:lang w:val="ru-RU" w:eastAsia="ru-RU"/>
        </w:rPr>
      </w:pPr>
      <w:r w:rsidRPr="00972E07">
        <w:rPr>
          <w:rFonts w:ascii="Times New Roman" w:eastAsia="Calibri" w:hAnsi="Times New Roman" w:cs="Times New Roman"/>
          <w:sz w:val="26"/>
          <w:szCs w:val="26"/>
          <w:lang w:eastAsia="ru-RU"/>
        </w:rPr>
        <w:t>- «Розвиток мовлення дітей на етапі  дошкільного  дитинства»</w:t>
      </w:r>
    </w:p>
    <w:p w:rsidR="00972E07" w:rsidRPr="00972E07" w:rsidRDefault="00972E07" w:rsidP="00972E07">
      <w:pPr>
        <w:shd w:val="clear" w:color="auto" w:fill="FDFBF8"/>
        <w:spacing w:after="192"/>
        <w:contextualSpacing/>
        <w:jc w:val="both"/>
        <w:textAlignment w:val="baseline"/>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sz w:val="26"/>
          <w:szCs w:val="26"/>
          <w:lang w:eastAsia="ru-RU"/>
        </w:rPr>
        <w:t>-З батьками вихованців групи протягом навчального року була проведена така робота:</w:t>
      </w:r>
    </w:p>
    <w:p w:rsidR="00972E07" w:rsidRPr="00972E07" w:rsidRDefault="00972E07" w:rsidP="00972E07">
      <w:pPr>
        <w:shd w:val="clear" w:color="auto" w:fill="FDFBF8"/>
        <w:spacing w:after="192"/>
        <w:contextualSpacing/>
        <w:jc w:val="both"/>
        <w:textAlignment w:val="baseline"/>
        <w:rPr>
          <w:rFonts w:ascii="Times New Roman" w:eastAsia="Calibri"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w:t>
      </w:r>
      <w:r w:rsidRPr="00972E07">
        <w:rPr>
          <w:rFonts w:ascii="Times New Roman" w:eastAsia="Calibri" w:hAnsi="Times New Roman" w:cs="Times New Roman"/>
          <w:sz w:val="26"/>
          <w:szCs w:val="26"/>
          <w:lang w:eastAsia="ru-RU"/>
        </w:rPr>
        <w:t>«Вікові особливості формування мовлення у дітей».</w:t>
      </w:r>
    </w:p>
    <w:p w:rsidR="00972E07" w:rsidRPr="00972E07" w:rsidRDefault="00972E07" w:rsidP="00972E07">
      <w:pPr>
        <w:shd w:val="clear" w:color="auto" w:fill="FDFBF8"/>
        <w:spacing w:after="192"/>
        <w:contextualSpacing/>
        <w:jc w:val="both"/>
        <w:textAlignment w:val="baseline"/>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lastRenderedPageBreak/>
        <w:t>- «Нетрадиційні методи логопедичної корекції».</w:t>
      </w:r>
    </w:p>
    <w:p w:rsidR="00972E07" w:rsidRPr="00972E07" w:rsidRDefault="00972E07" w:rsidP="00972E07">
      <w:pPr>
        <w:shd w:val="clear" w:color="auto" w:fill="FDFBF8"/>
        <w:spacing w:after="192"/>
        <w:contextualSpacing/>
        <w:jc w:val="both"/>
        <w:textAlignment w:val="baseline"/>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Консультації:</w:t>
      </w:r>
    </w:p>
    <w:p w:rsidR="00972E07" w:rsidRPr="00972E07" w:rsidRDefault="00972E07" w:rsidP="00972E07">
      <w:pPr>
        <w:shd w:val="clear" w:color="auto" w:fill="FDFBF8"/>
        <w:spacing w:after="192"/>
        <w:contextualSpacing/>
        <w:jc w:val="both"/>
        <w:textAlignment w:val="baseline"/>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 «Коли звертатись  до  логопеда» .</w:t>
      </w:r>
    </w:p>
    <w:p w:rsidR="00972E07" w:rsidRPr="00972E07" w:rsidRDefault="00972E07" w:rsidP="00972E07">
      <w:pPr>
        <w:shd w:val="clear" w:color="auto" w:fill="FDFBF8"/>
        <w:spacing w:after="192"/>
        <w:contextualSpacing/>
        <w:jc w:val="both"/>
        <w:textAlignment w:val="baseline"/>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 xml:space="preserve">- «Причини  мовленнєвих порушень» . </w:t>
      </w:r>
    </w:p>
    <w:p w:rsidR="00972E07" w:rsidRPr="00972E07" w:rsidRDefault="00972E07" w:rsidP="00972E07">
      <w:pPr>
        <w:shd w:val="clear" w:color="auto" w:fill="FDFBF8"/>
        <w:spacing w:after="192"/>
        <w:contextualSpacing/>
        <w:jc w:val="both"/>
        <w:textAlignment w:val="baseline"/>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 «Корекційна  робота  для  попередження порушень  писемного мовлення   у дошкільників».</w:t>
      </w:r>
    </w:p>
    <w:p w:rsidR="00972E07" w:rsidRPr="00972E07" w:rsidRDefault="00972E07" w:rsidP="00972E07">
      <w:pPr>
        <w:shd w:val="clear" w:color="auto" w:fill="FDFBF8"/>
        <w:spacing w:after="192"/>
        <w:contextualSpacing/>
        <w:jc w:val="both"/>
        <w:textAlignment w:val="baseline"/>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 «Розвиток   дрібної моторики,  як однієї  зі складових в системі корекційно-виховної   роботи».</w:t>
      </w:r>
    </w:p>
    <w:p w:rsidR="00972E07" w:rsidRPr="00972E07" w:rsidRDefault="00972E07" w:rsidP="00972E07">
      <w:pPr>
        <w:shd w:val="clear" w:color="auto" w:fill="FDFBF8"/>
        <w:spacing w:after="192"/>
        <w:contextualSpacing/>
        <w:jc w:val="both"/>
        <w:textAlignment w:val="baseline"/>
        <w:rPr>
          <w:rFonts w:ascii="Times New Roman" w:eastAsia="Times New Roman" w:hAnsi="Times New Roman" w:cs="Times New Roman"/>
          <w:sz w:val="26"/>
          <w:szCs w:val="26"/>
          <w:lang w:eastAsia="ru-RU"/>
        </w:rPr>
      </w:pPr>
      <w:r w:rsidRPr="00972E07">
        <w:rPr>
          <w:rFonts w:ascii="Times New Roman" w:eastAsia="Calibri" w:hAnsi="Times New Roman" w:cs="Times New Roman"/>
          <w:sz w:val="26"/>
          <w:szCs w:val="26"/>
          <w:lang w:eastAsia="ru-RU"/>
        </w:rPr>
        <w:t>- «Рання  діагностика мовленнєвих порушень у дітей».</w:t>
      </w:r>
    </w:p>
    <w:p w:rsidR="00972E07" w:rsidRPr="00972E07" w:rsidRDefault="00972E07" w:rsidP="00972E07">
      <w:pPr>
        <w:shd w:val="clear" w:color="auto" w:fill="FDFBF8"/>
        <w:spacing w:before="100" w:beforeAutospacing="1" w:after="192" w:afterAutospacing="1"/>
        <w:contextualSpacing/>
        <w:jc w:val="both"/>
        <w:textAlignment w:val="baseline"/>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«Виховання звукової культури мовлення, як одна зі складових в системі корекційної – виховної роботи».</w:t>
      </w:r>
    </w:p>
    <w:p w:rsidR="00972E07" w:rsidRPr="00972E07" w:rsidRDefault="00972E07" w:rsidP="00972E07">
      <w:pPr>
        <w:shd w:val="clear" w:color="auto" w:fill="FDFBF8"/>
        <w:spacing w:before="100" w:beforeAutospacing="1" w:after="192" w:afterAutospacing="1"/>
        <w:contextualSpacing/>
        <w:jc w:val="both"/>
        <w:textAlignment w:val="baseline"/>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«Профілактика та попередження мовленнєвих порушень».</w:t>
      </w:r>
    </w:p>
    <w:p w:rsidR="00972E07" w:rsidRPr="00972E07" w:rsidRDefault="00972E07" w:rsidP="00972E07">
      <w:pPr>
        <w:shd w:val="clear" w:color="auto" w:fill="FDFBF8"/>
        <w:spacing w:before="100" w:beforeAutospacing="1" w:after="192" w:afterAutospacing="1"/>
        <w:contextualSpacing/>
        <w:jc w:val="both"/>
        <w:textAlignment w:val="baseline"/>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«Вчимо дітей спілкуватись. Мовні ігри та забави  для розвитку зв’язного мовлення».</w:t>
      </w:r>
    </w:p>
    <w:p w:rsidR="00972E07" w:rsidRPr="00972E07" w:rsidRDefault="00972E07" w:rsidP="00972E07">
      <w:pPr>
        <w:shd w:val="clear" w:color="auto" w:fill="FDFBF8"/>
        <w:spacing w:after="0"/>
        <w:contextualSpacing/>
        <w:jc w:val="both"/>
        <w:textAlignment w:val="baseline"/>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sz w:val="26"/>
          <w:szCs w:val="26"/>
          <w:lang w:eastAsia="ru-RU"/>
        </w:rPr>
        <w:t>З метою підвищення професійної майстерності вчителі – логопеди брали участь у семінарі-практикумі «50 + ідей логопедичного заняття», стали  учасниками Всеукраїнської науково-практичної конференції «Від творчого педагога до творчої дитини: гармонія партнерської взаємодії», пройшли курси з підвищення кваліфікації «Сучасні підходи до організації психолого-педагогічного діагностичного обстеження мовлення дітей з особливими освітніми потребами».</w:t>
      </w:r>
    </w:p>
    <w:p w:rsidR="00972E07" w:rsidRPr="00972E07" w:rsidRDefault="00972E07" w:rsidP="00972E07">
      <w:pPr>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В ході роботи вчитель – логопед Андрущенко Т.С. працювала з 15 дітьми. На навчання у школу з логопункту вибуло  13 дітей, з них 4 дітей з хорошою мовою, 9 дітям поставлено, автоматизовано та диференційовано звуки, відкореговано мовлення.</w:t>
      </w:r>
    </w:p>
    <w:p w:rsidR="00972E07" w:rsidRPr="00972E07" w:rsidRDefault="00972E07" w:rsidP="00972E07">
      <w:pPr>
        <w:shd w:val="clear" w:color="auto" w:fill="FDFBF8"/>
        <w:spacing w:after="192" w:line="240" w:lineRule="auto"/>
        <w:contextualSpacing/>
        <w:jc w:val="both"/>
        <w:textAlignment w:val="baseline"/>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Логопедична робота буде продовжена в наступному навчальному році з 2 дітьми.  </w:t>
      </w: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sz w:val="26"/>
          <w:szCs w:val="26"/>
          <w:lang w:eastAsia="ru-RU"/>
        </w:rPr>
        <w:t xml:space="preserve"> У березні 2021 року була проведена </w:t>
      </w: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sz w:val="26"/>
          <w:szCs w:val="26"/>
          <w:lang w:eastAsia="ru-RU"/>
        </w:rPr>
        <w:t>діагностика мовленнєвого розвитку дітей середнього віку.</w:t>
      </w:r>
    </w:p>
    <w:p w:rsidR="00972E07" w:rsidRPr="00972E07" w:rsidRDefault="00972E07" w:rsidP="00972E07">
      <w:pPr>
        <w:spacing w:after="0"/>
        <w:jc w:val="right"/>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Результати Андрущенко Т.С., вчитель - логопед</w:t>
      </w:r>
    </w:p>
    <w:tbl>
      <w:tblPr>
        <w:tblStyle w:val="17"/>
        <w:tblW w:w="10349" w:type="dxa"/>
        <w:tblInd w:w="-176" w:type="dxa"/>
        <w:tblLayout w:type="fixed"/>
        <w:tblLook w:val="04A0" w:firstRow="1" w:lastRow="0" w:firstColumn="1" w:lastColumn="0" w:noHBand="0" w:noVBand="1"/>
      </w:tblPr>
      <w:tblGrid>
        <w:gridCol w:w="993"/>
        <w:gridCol w:w="792"/>
        <w:gridCol w:w="454"/>
        <w:gridCol w:w="340"/>
        <w:gridCol w:w="567"/>
        <w:gridCol w:w="794"/>
        <w:gridCol w:w="567"/>
        <w:gridCol w:w="794"/>
        <w:gridCol w:w="567"/>
        <w:gridCol w:w="794"/>
        <w:gridCol w:w="1021"/>
        <w:gridCol w:w="1587"/>
        <w:gridCol w:w="1079"/>
      </w:tblGrid>
      <w:tr w:rsidR="00972E07" w:rsidRPr="00972E07" w:rsidTr="00972E07">
        <w:trPr>
          <w:trHeight w:val="883"/>
        </w:trPr>
        <w:tc>
          <w:tcPr>
            <w:tcW w:w="993" w:type="dxa"/>
            <w:vMerge w:val="restart"/>
            <w:tcBorders>
              <w:top w:val="single" w:sz="4" w:space="0" w:color="auto"/>
              <w:left w:val="single" w:sz="4" w:space="0" w:color="auto"/>
              <w:bottom w:val="single" w:sz="4" w:space="0" w:color="auto"/>
              <w:right w:val="single" w:sz="4" w:space="0" w:color="auto"/>
            </w:tcBorders>
            <w:hideMark/>
          </w:tcPr>
          <w:p w:rsidR="00972E07" w:rsidRPr="00972E07" w:rsidRDefault="00972E07" w:rsidP="00972E07">
            <w:pPr>
              <w:jc w:val="center"/>
              <w:rPr>
                <w:lang w:val="uk-UA"/>
              </w:rPr>
            </w:pPr>
            <w:r w:rsidRPr="00972E07">
              <w:rPr>
                <w:lang w:val="uk-UA"/>
              </w:rPr>
              <w:t>Дата</w:t>
            </w:r>
          </w:p>
          <w:p w:rsidR="00972E07" w:rsidRPr="00972E07" w:rsidRDefault="00972E07" w:rsidP="00972E07">
            <w:pPr>
              <w:jc w:val="center"/>
              <w:rPr>
                <w:lang w:val="uk-UA"/>
              </w:rPr>
            </w:pPr>
            <w:r w:rsidRPr="00972E07">
              <w:rPr>
                <w:lang w:val="uk-UA"/>
              </w:rPr>
              <w:t>поперед-нього</w:t>
            </w:r>
          </w:p>
          <w:p w:rsidR="00972E07" w:rsidRPr="00972E07" w:rsidRDefault="00972E07" w:rsidP="00972E07">
            <w:pPr>
              <w:jc w:val="center"/>
              <w:rPr>
                <w:lang w:val="uk-UA"/>
              </w:rPr>
            </w:pPr>
            <w:r w:rsidRPr="00972E07">
              <w:rPr>
                <w:lang w:val="uk-UA"/>
              </w:rPr>
              <w:t>засідан-ня</w:t>
            </w:r>
          </w:p>
          <w:p w:rsidR="00972E07" w:rsidRPr="00972E07" w:rsidRDefault="00972E07" w:rsidP="00972E07">
            <w:pPr>
              <w:jc w:val="center"/>
              <w:rPr>
                <w:lang w:val="uk-UA"/>
              </w:rPr>
            </w:pPr>
            <w:r w:rsidRPr="00972E07">
              <w:rPr>
                <w:lang w:val="uk-UA"/>
              </w:rPr>
              <w:t>ПМПК</w:t>
            </w:r>
          </w:p>
        </w:tc>
        <w:tc>
          <w:tcPr>
            <w:tcW w:w="2153" w:type="dxa"/>
            <w:gridSpan w:val="4"/>
            <w:tcBorders>
              <w:top w:val="single" w:sz="4" w:space="0" w:color="auto"/>
              <w:left w:val="single" w:sz="4" w:space="0" w:color="auto"/>
              <w:bottom w:val="single" w:sz="4" w:space="0" w:color="auto"/>
              <w:right w:val="single" w:sz="4" w:space="0" w:color="auto"/>
            </w:tcBorders>
            <w:hideMark/>
          </w:tcPr>
          <w:p w:rsidR="00972E07" w:rsidRPr="00972E07" w:rsidRDefault="00972E07" w:rsidP="00972E07">
            <w:pPr>
              <w:jc w:val="center"/>
              <w:rPr>
                <w:lang w:val="uk-UA"/>
              </w:rPr>
            </w:pPr>
            <w:r w:rsidRPr="00972E07">
              <w:rPr>
                <w:lang w:val="uk-UA"/>
              </w:rPr>
              <w:t>Кількість дітей за діагнозом</w:t>
            </w:r>
          </w:p>
        </w:tc>
        <w:tc>
          <w:tcPr>
            <w:tcW w:w="2155" w:type="dxa"/>
            <w:gridSpan w:val="3"/>
            <w:tcBorders>
              <w:top w:val="single" w:sz="4" w:space="0" w:color="auto"/>
              <w:left w:val="single" w:sz="4" w:space="0" w:color="auto"/>
              <w:bottom w:val="single" w:sz="4" w:space="0" w:color="auto"/>
              <w:right w:val="single" w:sz="4" w:space="0" w:color="auto"/>
            </w:tcBorders>
            <w:hideMark/>
          </w:tcPr>
          <w:p w:rsidR="00972E07" w:rsidRPr="00972E07" w:rsidRDefault="00972E07" w:rsidP="00972E07">
            <w:pPr>
              <w:jc w:val="center"/>
              <w:rPr>
                <w:lang w:val="uk-UA"/>
              </w:rPr>
            </w:pPr>
            <w:r w:rsidRPr="00972E07">
              <w:rPr>
                <w:lang w:val="uk-UA"/>
              </w:rPr>
              <w:t>Кількість випущених дітей</w:t>
            </w:r>
          </w:p>
        </w:tc>
        <w:tc>
          <w:tcPr>
            <w:tcW w:w="2382" w:type="dxa"/>
            <w:gridSpan w:val="3"/>
            <w:tcBorders>
              <w:top w:val="single" w:sz="4" w:space="0" w:color="auto"/>
              <w:left w:val="single" w:sz="4" w:space="0" w:color="auto"/>
              <w:bottom w:val="single" w:sz="4" w:space="0" w:color="auto"/>
              <w:right w:val="single" w:sz="4" w:space="0" w:color="auto"/>
            </w:tcBorders>
            <w:hideMark/>
          </w:tcPr>
          <w:p w:rsidR="00972E07" w:rsidRPr="00972E07" w:rsidRDefault="00972E07" w:rsidP="00972E07">
            <w:pPr>
              <w:jc w:val="center"/>
              <w:rPr>
                <w:lang w:val="uk-UA"/>
              </w:rPr>
            </w:pPr>
            <w:r w:rsidRPr="00972E07">
              <w:rPr>
                <w:lang w:val="uk-UA"/>
              </w:rPr>
              <w:t>Рекомендовано направити</w:t>
            </w:r>
          </w:p>
        </w:tc>
        <w:tc>
          <w:tcPr>
            <w:tcW w:w="1587" w:type="dxa"/>
            <w:tcBorders>
              <w:top w:val="single" w:sz="4" w:space="0" w:color="auto"/>
              <w:left w:val="single" w:sz="4" w:space="0" w:color="auto"/>
              <w:bottom w:val="single" w:sz="4" w:space="0" w:color="auto"/>
              <w:right w:val="single" w:sz="4" w:space="0" w:color="auto"/>
            </w:tcBorders>
            <w:hideMark/>
          </w:tcPr>
          <w:p w:rsidR="00972E07" w:rsidRPr="00972E07" w:rsidRDefault="00972E07" w:rsidP="00972E07">
            <w:pPr>
              <w:jc w:val="center"/>
              <w:rPr>
                <w:lang w:val="uk-UA"/>
              </w:rPr>
            </w:pPr>
            <w:r w:rsidRPr="00972E07">
              <w:rPr>
                <w:lang w:val="uk-UA"/>
              </w:rPr>
              <w:t>Кількість дітей, які залишені на повторний курс</w:t>
            </w:r>
          </w:p>
        </w:tc>
        <w:tc>
          <w:tcPr>
            <w:tcW w:w="1079" w:type="dxa"/>
            <w:tcBorders>
              <w:top w:val="single" w:sz="4" w:space="0" w:color="auto"/>
              <w:left w:val="single" w:sz="4" w:space="0" w:color="auto"/>
              <w:bottom w:val="single" w:sz="4" w:space="0" w:color="auto"/>
              <w:right w:val="single" w:sz="4" w:space="0" w:color="auto"/>
            </w:tcBorders>
            <w:hideMark/>
          </w:tcPr>
          <w:p w:rsidR="00972E07" w:rsidRPr="00972E07" w:rsidRDefault="00972E07" w:rsidP="00972E07">
            <w:pPr>
              <w:jc w:val="center"/>
              <w:rPr>
                <w:lang w:val="uk-UA"/>
              </w:rPr>
            </w:pPr>
            <w:r w:rsidRPr="00972E07">
              <w:rPr>
                <w:lang w:val="uk-UA"/>
              </w:rPr>
              <w:t>Кількість дітей, які вибули протягом року</w:t>
            </w:r>
          </w:p>
        </w:tc>
      </w:tr>
      <w:tr w:rsidR="00972E07" w:rsidRPr="00972E07" w:rsidTr="00972E07">
        <w:trPr>
          <w:cantSplit/>
          <w:trHeight w:val="153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72E07" w:rsidRPr="00972E07" w:rsidRDefault="00972E07" w:rsidP="00972E07">
            <w:pPr>
              <w:rPr>
                <w:lang w:val="uk-UA"/>
              </w:rPr>
            </w:pPr>
          </w:p>
        </w:tc>
        <w:tc>
          <w:tcPr>
            <w:tcW w:w="792"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ЗНМ</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Дизар-трія</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rPr>
                <w:lang w:val="uk-UA"/>
              </w:rPr>
            </w:pPr>
            <w:r w:rsidRPr="00972E07">
              <w:rPr>
                <w:lang w:val="uk-UA"/>
              </w:rPr>
              <w:t>ФФНМ</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з доброю мовою</w:t>
            </w:r>
          </w:p>
          <w:p w:rsidR="00972E07" w:rsidRPr="00972E07" w:rsidRDefault="00972E07" w:rsidP="00972E07">
            <w:pPr>
              <w:ind w:left="113" w:right="113"/>
              <w:jc w:val="center"/>
              <w:rPr>
                <w:lang w:val="uk-UA"/>
              </w:rPr>
            </w:pPr>
          </w:p>
        </w:tc>
        <w:tc>
          <w:tcPr>
            <w:tcW w:w="794"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із значним покра-щенням</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Без покра-щення</w:t>
            </w:r>
          </w:p>
        </w:tc>
        <w:tc>
          <w:tcPr>
            <w:tcW w:w="794"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взагально-освітню школу</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в мовну школу</w:t>
            </w:r>
          </w:p>
        </w:tc>
        <w:tc>
          <w:tcPr>
            <w:tcW w:w="794"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в допо-міжну школу</w:t>
            </w:r>
          </w:p>
        </w:tc>
        <w:tc>
          <w:tcPr>
            <w:tcW w:w="1021"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в ЗДО, групу загального розвитку</w:t>
            </w:r>
          </w:p>
        </w:tc>
        <w:tc>
          <w:tcPr>
            <w:tcW w:w="1587" w:type="dxa"/>
            <w:tcBorders>
              <w:top w:val="single" w:sz="4" w:space="0" w:color="auto"/>
              <w:left w:val="single" w:sz="4" w:space="0" w:color="auto"/>
              <w:bottom w:val="single" w:sz="4" w:space="0" w:color="auto"/>
              <w:right w:val="single" w:sz="4" w:space="0" w:color="auto"/>
            </w:tcBorders>
            <w:textDirection w:val="btLr"/>
          </w:tcPr>
          <w:p w:rsidR="00972E07" w:rsidRPr="00972E07" w:rsidRDefault="00972E07" w:rsidP="00972E07">
            <w:pPr>
              <w:ind w:left="113" w:right="113"/>
              <w:jc w:val="center"/>
              <w:rPr>
                <w:lang w:val="uk-UA"/>
              </w:rPr>
            </w:pPr>
          </w:p>
        </w:tc>
        <w:tc>
          <w:tcPr>
            <w:tcW w:w="1079" w:type="dxa"/>
            <w:shd w:val="clear" w:color="auto" w:fill="auto"/>
            <w:textDirection w:val="btLr"/>
          </w:tcPr>
          <w:p w:rsidR="00972E07" w:rsidRPr="00972E07" w:rsidRDefault="00972E07" w:rsidP="00972E07">
            <w:pPr>
              <w:ind w:left="113" w:right="113"/>
            </w:pPr>
          </w:p>
        </w:tc>
      </w:tr>
      <w:tr w:rsidR="00972E07" w:rsidRPr="00972E07" w:rsidTr="00972E07">
        <w:trPr>
          <w:trHeight w:val="1178"/>
        </w:trPr>
        <w:tc>
          <w:tcPr>
            <w:tcW w:w="993" w:type="dxa"/>
          </w:tcPr>
          <w:p w:rsidR="00972E07" w:rsidRPr="00972E07" w:rsidRDefault="00972E07" w:rsidP="00972E07">
            <w:pPr>
              <w:jc w:val="center"/>
              <w:rPr>
                <w:lang w:val="uk-UA"/>
              </w:rPr>
            </w:pPr>
            <w:r w:rsidRPr="00972E07">
              <w:rPr>
                <w:lang w:val="uk-UA"/>
              </w:rPr>
              <w:t>12.03.</w:t>
            </w:r>
          </w:p>
          <w:p w:rsidR="00972E07" w:rsidRPr="00972E07" w:rsidRDefault="00972E07" w:rsidP="00972E07">
            <w:pPr>
              <w:jc w:val="center"/>
              <w:rPr>
                <w:lang w:val="uk-UA"/>
              </w:rPr>
            </w:pPr>
            <w:r w:rsidRPr="00972E07">
              <w:rPr>
                <w:lang w:val="uk-UA"/>
              </w:rPr>
              <w:t>2020</w:t>
            </w:r>
          </w:p>
          <w:p w:rsidR="00972E07" w:rsidRPr="00972E07" w:rsidRDefault="00972E07" w:rsidP="00972E07">
            <w:pPr>
              <w:jc w:val="center"/>
              <w:rPr>
                <w:lang w:val="uk-UA"/>
              </w:rPr>
            </w:pPr>
          </w:p>
          <w:p w:rsidR="00972E07" w:rsidRPr="00972E07" w:rsidRDefault="00972E07" w:rsidP="00972E07">
            <w:pPr>
              <w:jc w:val="center"/>
              <w:rPr>
                <w:lang w:val="uk-UA"/>
              </w:rPr>
            </w:pPr>
            <w:r w:rsidRPr="00972E07">
              <w:rPr>
                <w:lang w:val="uk-UA"/>
              </w:rPr>
              <w:t>13.03.</w:t>
            </w:r>
          </w:p>
          <w:p w:rsidR="00972E07" w:rsidRPr="00972E07" w:rsidRDefault="00972E07" w:rsidP="00972E07">
            <w:pPr>
              <w:jc w:val="center"/>
              <w:rPr>
                <w:lang w:val="uk-UA"/>
              </w:rPr>
            </w:pPr>
            <w:r w:rsidRPr="00972E07">
              <w:rPr>
                <w:lang w:val="uk-UA"/>
              </w:rPr>
              <w:t>2020</w:t>
            </w:r>
          </w:p>
        </w:tc>
        <w:tc>
          <w:tcPr>
            <w:tcW w:w="792" w:type="dxa"/>
          </w:tcPr>
          <w:p w:rsidR="00972E07" w:rsidRPr="00972E07" w:rsidRDefault="00972E07" w:rsidP="00972E07">
            <w:pPr>
              <w:rPr>
                <w:lang w:val="uk-UA"/>
              </w:rPr>
            </w:pPr>
            <w:r w:rsidRPr="00972E07">
              <w:rPr>
                <w:lang w:val="uk-UA"/>
              </w:rPr>
              <w:t>ІІІр.-14</w:t>
            </w:r>
          </w:p>
          <w:p w:rsidR="00972E07" w:rsidRPr="00972E07" w:rsidRDefault="00972E07" w:rsidP="00972E07">
            <w:pPr>
              <w:rPr>
                <w:lang w:val="uk-UA"/>
              </w:rPr>
            </w:pPr>
            <w:r w:rsidRPr="00972E07">
              <w:rPr>
                <w:lang w:val="uk-UA"/>
              </w:rPr>
              <w:t>ІІр-1</w:t>
            </w:r>
          </w:p>
        </w:tc>
        <w:tc>
          <w:tcPr>
            <w:tcW w:w="454" w:type="dxa"/>
          </w:tcPr>
          <w:p w:rsidR="00972E07" w:rsidRPr="00972E07" w:rsidRDefault="00972E07" w:rsidP="00972E07">
            <w:pPr>
              <w:jc w:val="center"/>
              <w:rPr>
                <w:lang w:val="uk-UA"/>
              </w:rPr>
            </w:pPr>
            <w:r w:rsidRPr="00972E07">
              <w:rPr>
                <w:lang w:val="uk-UA"/>
              </w:rPr>
              <w:t>1</w:t>
            </w:r>
          </w:p>
        </w:tc>
        <w:tc>
          <w:tcPr>
            <w:tcW w:w="340" w:type="dxa"/>
          </w:tcPr>
          <w:p w:rsidR="00972E07" w:rsidRPr="00972E07" w:rsidRDefault="00972E07" w:rsidP="00972E07">
            <w:pPr>
              <w:jc w:val="center"/>
              <w:rPr>
                <w:lang w:val="uk-UA"/>
              </w:rPr>
            </w:pPr>
            <w:r w:rsidRPr="00972E07">
              <w:rPr>
                <w:lang w:val="uk-UA"/>
              </w:rPr>
              <w:t>--</w:t>
            </w:r>
          </w:p>
        </w:tc>
        <w:tc>
          <w:tcPr>
            <w:tcW w:w="567" w:type="dxa"/>
          </w:tcPr>
          <w:p w:rsidR="00972E07" w:rsidRPr="00972E07" w:rsidRDefault="00972E07" w:rsidP="00972E07">
            <w:pPr>
              <w:jc w:val="center"/>
              <w:rPr>
                <w:lang w:val="uk-UA"/>
              </w:rPr>
            </w:pPr>
            <w:r w:rsidRPr="00972E07">
              <w:rPr>
                <w:lang w:val="uk-UA"/>
              </w:rPr>
              <w:t>4</w:t>
            </w:r>
          </w:p>
        </w:tc>
        <w:tc>
          <w:tcPr>
            <w:tcW w:w="794" w:type="dxa"/>
          </w:tcPr>
          <w:p w:rsidR="00972E07" w:rsidRPr="00972E07" w:rsidRDefault="00972E07" w:rsidP="00972E07">
            <w:pPr>
              <w:jc w:val="center"/>
              <w:rPr>
                <w:lang w:val="uk-UA"/>
              </w:rPr>
            </w:pPr>
            <w:r w:rsidRPr="00972E07">
              <w:rPr>
                <w:lang w:val="uk-UA"/>
              </w:rPr>
              <w:t>9</w:t>
            </w:r>
          </w:p>
        </w:tc>
        <w:tc>
          <w:tcPr>
            <w:tcW w:w="567" w:type="dxa"/>
          </w:tcPr>
          <w:p w:rsidR="00972E07" w:rsidRPr="00972E07" w:rsidRDefault="00972E07" w:rsidP="00972E07">
            <w:pPr>
              <w:jc w:val="center"/>
              <w:rPr>
                <w:lang w:val="uk-UA"/>
              </w:rPr>
            </w:pPr>
            <w:r w:rsidRPr="00972E07">
              <w:rPr>
                <w:lang w:val="uk-UA"/>
              </w:rPr>
              <w:t>-</w:t>
            </w:r>
          </w:p>
        </w:tc>
        <w:tc>
          <w:tcPr>
            <w:tcW w:w="794" w:type="dxa"/>
          </w:tcPr>
          <w:p w:rsidR="00972E07" w:rsidRPr="00972E07" w:rsidRDefault="00972E07" w:rsidP="00972E07">
            <w:pPr>
              <w:jc w:val="center"/>
              <w:rPr>
                <w:lang w:val="uk-UA"/>
              </w:rPr>
            </w:pPr>
            <w:r w:rsidRPr="00972E07">
              <w:rPr>
                <w:lang w:val="uk-UA"/>
              </w:rPr>
              <w:t>13</w:t>
            </w:r>
          </w:p>
        </w:tc>
        <w:tc>
          <w:tcPr>
            <w:tcW w:w="567" w:type="dxa"/>
          </w:tcPr>
          <w:p w:rsidR="00972E07" w:rsidRPr="00972E07" w:rsidRDefault="00972E07" w:rsidP="00972E07">
            <w:pPr>
              <w:jc w:val="center"/>
              <w:rPr>
                <w:lang w:val="uk-UA"/>
              </w:rPr>
            </w:pPr>
            <w:r w:rsidRPr="00972E07">
              <w:rPr>
                <w:lang w:val="uk-UA"/>
              </w:rPr>
              <w:t>-</w:t>
            </w:r>
          </w:p>
        </w:tc>
        <w:tc>
          <w:tcPr>
            <w:tcW w:w="794" w:type="dxa"/>
          </w:tcPr>
          <w:p w:rsidR="00972E07" w:rsidRPr="00972E07" w:rsidRDefault="00972E07" w:rsidP="00972E07">
            <w:pPr>
              <w:jc w:val="center"/>
              <w:rPr>
                <w:lang w:val="uk-UA"/>
              </w:rPr>
            </w:pPr>
            <w:r w:rsidRPr="00972E07">
              <w:rPr>
                <w:lang w:val="uk-UA"/>
              </w:rPr>
              <w:t>-</w:t>
            </w:r>
          </w:p>
        </w:tc>
        <w:tc>
          <w:tcPr>
            <w:tcW w:w="1021" w:type="dxa"/>
          </w:tcPr>
          <w:p w:rsidR="00972E07" w:rsidRPr="00972E07" w:rsidRDefault="00972E07" w:rsidP="00972E07">
            <w:pPr>
              <w:jc w:val="center"/>
              <w:rPr>
                <w:lang w:val="uk-UA"/>
              </w:rPr>
            </w:pPr>
          </w:p>
        </w:tc>
        <w:tc>
          <w:tcPr>
            <w:tcW w:w="1587" w:type="dxa"/>
          </w:tcPr>
          <w:p w:rsidR="00972E07" w:rsidRPr="00972E07" w:rsidRDefault="00972E07" w:rsidP="00972E07">
            <w:pPr>
              <w:rPr>
                <w:lang w:val="uk-UA"/>
              </w:rPr>
            </w:pPr>
            <w:r w:rsidRPr="00972E07">
              <w:rPr>
                <w:lang w:val="uk-UA"/>
              </w:rPr>
              <w:t>2</w:t>
            </w:r>
          </w:p>
        </w:tc>
        <w:tc>
          <w:tcPr>
            <w:tcW w:w="1079" w:type="dxa"/>
          </w:tcPr>
          <w:p w:rsidR="00972E07" w:rsidRPr="00972E07" w:rsidRDefault="00972E07" w:rsidP="00972E07">
            <w:pPr>
              <w:jc w:val="center"/>
              <w:rPr>
                <w:lang w:val="uk-UA"/>
              </w:rPr>
            </w:pPr>
            <w:r w:rsidRPr="00972E07">
              <w:rPr>
                <w:lang w:val="uk-UA"/>
              </w:rPr>
              <w:t>-</w:t>
            </w:r>
          </w:p>
        </w:tc>
      </w:tr>
      <w:tr w:rsidR="00972E07" w:rsidRPr="00972E07" w:rsidTr="00972E07">
        <w:trPr>
          <w:trHeight w:val="345"/>
        </w:trPr>
        <w:tc>
          <w:tcPr>
            <w:tcW w:w="9270" w:type="dxa"/>
            <w:gridSpan w:val="13"/>
            <w:tcBorders>
              <w:top w:val="single" w:sz="4" w:space="0" w:color="auto"/>
              <w:left w:val="nil"/>
              <w:bottom w:val="nil"/>
              <w:right w:val="nil"/>
            </w:tcBorders>
          </w:tcPr>
          <w:p w:rsidR="00972E07" w:rsidRPr="00972E07" w:rsidRDefault="00972E07" w:rsidP="00972E07">
            <w:pPr>
              <w:rPr>
                <w:color w:val="FF0000"/>
                <w:sz w:val="28"/>
                <w:szCs w:val="28"/>
                <w:lang w:val="uk-UA"/>
              </w:rPr>
            </w:pPr>
          </w:p>
        </w:tc>
      </w:tr>
    </w:tbl>
    <w:p w:rsidR="00972E07" w:rsidRPr="00972E07" w:rsidRDefault="00972E07" w:rsidP="00972E07">
      <w:pPr>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Драбич Т.В.,  вчитель – логопед охопила  корекційно логопедичною роботою на логопункті 18 дітей.</w:t>
      </w:r>
    </w:p>
    <w:p w:rsidR="00972E07" w:rsidRPr="00972E07" w:rsidRDefault="00972E07" w:rsidP="00972E07">
      <w:pPr>
        <w:shd w:val="clear" w:color="auto" w:fill="FDFBF8"/>
        <w:spacing w:after="192"/>
        <w:contextualSpacing/>
        <w:jc w:val="both"/>
        <w:textAlignment w:val="baseline"/>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lastRenderedPageBreak/>
        <w:t>На навчання у школу з логопункту вибуло  14 дітей, з них 2 дітей з хорошою мовою, 12 дітям поставлено, автоматизовано та диференційовано звуки, відкореговано мовлення.</w:t>
      </w:r>
    </w:p>
    <w:p w:rsidR="00972E07" w:rsidRPr="00972E07" w:rsidRDefault="00972E07" w:rsidP="00972E07">
      <w:pPr>
        <w:shd w:val="clear" w:color="auto" w:fill="FDFBF8"/>
        <w:spacing w:after="192"/>
        <w:contextualSpacing/>
        <w:jc w:val="both"/>
        <w:textAlignment w:val="baseline"/>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Логопедична робота буде продовжена в наступному навчальному році з 4 дітьми.  </w:t>
      </w: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sz w:val="26"/>
          <w:szCs w:val="26"/>
          <w:lang w:eastAsia="ru-RU"/>
        </w:rPr>
        <w:t xml:space="preserve"> У березні 2021 року була проведена </w:t>
      </w: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sz w:val="26"/>
          <w:szCs w:val="26"/>
          <w:lang w:eastAsia="ru-RU"/>
        </w:rPr>
        <w:t>діагностика мовленнєвого розвитку дітей середнього віку.</w:t>
      </w:r>
    </w:p>
    <w:p w:rsidR="00972E07" w:rsidRPr="00972E07" w:rsidRDefault="00972E07" w:rsidP="00972E07">
      <w:pPr>
        <w:shd w:val="clear" w:color="auto" w:fill="FDFBF8"/>
        <w:spacing w:after="192"/>
        <w:contextualSpacing/>
        <w:jc w:val="right"/>
        <w:textAlignment w:val="baseline"/>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Драбич Т.В.,  вчитель – логопед</w:t>
      </w:r>
    </w:p>
    <w:tbl>
      <w:tblPr>
        <w:tblStyle w:val="17"/>
        <w:tblW w:w="10349" w:type="dxa"/>
        <w:tblInd w:w="-176" w:type="dxa"/>
        <w:tblLayout w:type="fixed"/>
        <w:tblLook w:val="04A0" w:firstRow="1" w:lastRow="0" w:firstColumn="1" w:lastColumn="0" w:noHBand="0" w:noVBand="1"/>
      </w:tblPr>
      <w:tblGrid>
        <w:gridCol w:w="993"/>
        <w:gridCol w:w="792"/>
        <w:gridCol w:w="454"/>
        <w:gridCol w:w="340"/>
        <w:gridCol w:w="567"/>
        <w:gridCol w:w="794"/>
        <w:gridCol w:w="567"/>
        <w:gridCol w:w="794"/>
        <w:gridCol w:w="567"/>
        <w:gridCol w:w="794"/>
        <w:gridCol w:w="1021"/>
        <w:gridCol w:w="1587"/>
        <w:gridCol w:w="1079"/>
      </w:tblGrid>
      <w:tr w:rsidR="00972E07" w:rsidRPr="00972E07" w:rsidTr="00972E07">
        <w:trPr>
          <w:trHeight w:val="883"/>
        </w:trPr>
        <w:tc>
          <w:tcPr>
            <w:tcW w:w="993" w:type="dxa"/>
            <w:vMerge w:val="restart"/>
            <w:tcBorders>
              <w:top w:val="single" w:sz="4" w:space="0" w:color="auto"/>
              <w:left w:val="single" w:sz="4" w:space="0" w:color="auto"/>
              <w:bottom w:val="single" w:sz="4" w:space="0" w:color="auto"/>
              <w:right w:val="single" w:sz="4" w:space="0" w:color="auto"/>
            </w:tcBorders>
            <w:hideMark/>
          </w:tcPr>
          <w:p w:rsidR="00972E07" w:rsidRPr="00972E07" w:rsidRDefault="00972E07" w:rsidP="00972E07">
            <w:pPr>
              <w:jc w:val="center"/>
              <w:rPr>
                <w:lang w:val="uk-UA"/>
              </w:rPr>
            </w:pPr>
            <w:r w:rsidRPr="00972E07">
              <w:rPr>
                <w:lang w:val="uk-UA"/>
              </w:rPr>
              <w:t>Дата</w:t>
            </w:r>
          </w:p>
          <w:p w:rsidR="00972E07" w:rsidRPr="00972E07" w:rsidRDefault="00972E07" w:rsidP="00972E07">
            <w:pPr>
              <w:jc w:val="center"/>
              <w:rPr>
                <w:lang w:val="uk-UA"/>
              </w:rPr>
            </w:pPr>
            <w:r w:rsidRPr="00972E07">
              <w:rPr>
                <w:lang w:val="uk-UA"/>
              </w:rPr>
              <w:t>поперед-нього</w:t>
            </w:r>
          </w:p>
          <w:p w:rsidR="00972E07" w:rsidRPr="00972E07" w:rsidRDefault="00972E07" w:rsidP="00972E07">
            <w:pPr>
              <w:jc w:val="center"/>
              <w:rPr>
                <w:lang w:val="uk-UA"/>
              </w:rPr>
            </w:pPr>
            <w:r w:rsidRPr="00972E07">
              <w:rPr>
                <w:lang w:val="uk-UA"/>
              </w:rPr>
              <w:t>засідан-ня</w:t>
            </w:r>
          </w:p>
          <w:p w:rsidR="00972E07" w:rsidRPr="00972E07" w:rsidRDefault="00972E07" w:rsidP="00972E07">
            <w:pPr>
              <w:jc w:val="center"/>
              <w:rPr>
                <w:lang w:val="uk-UA"/>
              </w:rPr>
            </w:pPr>
            <w:r w:rsidRPr="00972E07">
              <w:rPr>
                <w:lang w:val="uk-UA"/>
              </w:rPr>
              <w:t>ПМПК</w:t>
            </w:r>
          </w:p>
        </w:tc>
        <w:tc>
          <w:tcPr>
            <w:tcW w:w="2153" w:type="dxa"/>
            <w:gridSpan w:val="4"/>
            <w:tcBorders>
              <w:top w:val="single" w:sz="4" w:space="0" w:color="auto"/>
              <w:left w:val="single" w:sz="4" w:space="0" w:color="auto"/>
              <w:bottom w:val="single" w:sz="4" w:space="0" w:color="auto"/>
              <w:right w:val="single" w:sz="4" w:space="0" w:color="auto"/>
            </w:tcBorders>
            <w:hideMark/>
          </w:tcPr>
          <w:p w:rsidR="00972E07" w:rsidRPr="00972E07" w:rsidRDefault="00972E07" w:rsidP="00972E07">
            <w:pPr>
              <w:jc w:val="center"/>
              <w:rPr>
                <w:lang w:val="uk-UA"/>
              </w:rPr>
            </w:pPr>
            <w:r w:rsidRPr="00972E07">
              <w:rPr>
                <w:lang w:val="uk-UA"/>
              </w:rPr>
              <w:t>Кількість дітей за діагнозом</w:t>
            </w:r>
          </w:p>
        </w:tc>
        <w:tc>
          <w:tcPr>
            <w:tcW w:w="2155" w:type="dxa"/>
            <w:gridSpan w:val="3"/>
            <w:tcBorders>
              <w:top w:val="single" w:sz="4" w:space="0" w:color="auto"/>
              <w:left w:val="single" w:sz="4" w:space="0" w:color="auto"/>
              <w:bottom w:val="single" w:sz="4" w:space="0" w:color="auto"/>
              <w:right w:val="single" w:sz="4" w:space="0" w:color="auto"/>
            </w:tcBorders>
            <w:hideMark/>
          </w:tcPr>
          <w:p w:rsidR="00972E07" w:rsidRPr="00972E07" w:rsidRDefault="00972E07" w:rsidP="00972E07">
            <w:pPr>
              <w:jc w:val="center"/>
              <w:rPr>
                <w:lang w:val="uk-UA"/>
              </w:rPr>
            </w:pPr>
            <w:r w:rsidRPr="00972E07">
              <w:rPr>
                <w:lang w:val="uk-UA"/>
              </w:rPr>
              <w:t>Кількість випущених дітей</w:t>
            </w:r>
          </w:p>
        </w:tc>
        <w:tc>
          <w:tcPr>
            <w:tcW w:w="2382" w:type="dxa"/>
            <w:gridSpan w:val="3"/>
            <w:tcBorders>
              <w:top w:val="single" w:sz="4" w:space="0" w:color="auto"/>
              <w:left w:val="single" w:sz="4" w:space="0" w:color="auto"/>
              <w:bottom w:val="single" w:sz="4" w:space="0" w:color="auto"/>
              <w:right w:val="single" w:sz="4" w:space="0" w:color="auto"/>
            </w:tcBorders>
            <w:hideMark/>
          </w:tcPr>
          <w:p w:rsidR="00972E07" w:rsidRPr="00972E07" w:rsidRDefault="00972E07" w:rsidP="00972E07">
            <w:pPr>
              <w:jc w:val="center"/>
              <w:rPr>
                <w:lang w:val="uk-UA"/>
              </w:rPr>
            </w:pPr>
            <w:r w:rsidRPr="00972E07">
              <w:rPr>
                <w:lang w:val="uk-UA"/>
              </w:rPr>
              <w:t>Рекомендовано направити</w:t>
            </w:r>
          </w:p>
        </w:tc>
        <w:tc>
          <w:tcPr>
            <w:tcW w:w="1587" w:type="dxa"/>
            <w:tcBorders>
              <w:top w:val="single" w:sz="4" w:space="0" w:color="auto"/>
              <w:left w:val="single" w:sz="4" w:space="0" w:color="auto"/>
              <w:bottom w:val="single" w:sz="4" w:space="0" w:color="auto"/>
              <w:right w:val="single" w:sz="4" w:space="0" w:color="auto"/>
            </w:tcBorders>
            <w:hideMark/>
          </w:tcPr>
          <w:p w:rsidR="00972E07" w:rsidRPr="00972E07" w:rsidRDefault="00972E07" w:rsidP="00972E07">
            <w:pPr>
              <w:jc w:val="center"/>
              <w:rPr>
                <w:lang w:val="uk-UA"/>
              </w:rPr>
            </w:pPr>
            <w:r w:rsidRPr="00972E07">
              <w:rPr>
                <w:lang w:val="uk-UA"/>
              </w:rPr>
              <w:t>Кількість дітей, які залишені на повторний курс</w:t>
            </w:r>
          </w:p>
        </w:tc>
        <w:tc>
          <w:tcPr>
            <w:tcW w:w="1079" w:type="dxa"/>
            <w:tcBorders>
              <w:top w:val="single" w:sz="4" w:space="0" w:color="auto"/>
              <w:left w:val="single" w:sz="4" w:space="0" w:color="auto"/>
              <w:bottom w:val="single" w:sz="4" w:space="0" w:color="auto"/>
              <w:right w:val="single" w:sz="4" w:space="0" w:color="auto"/>
            </w:tcBorders>
            <w:hideMark/>
          </w:tcPr>
          <w:p w:rsidR="00972E07" w:rsidRPr="00972E07" w:rsidRDefault="00972E07" w:rsidP="00972E07">
            <w:pPr>
              <w:jc w:val="center"/>
              <w:rPr>
                <w:lang w:val="uk-UA"/>
              </w:rPr>
            </w:pPr>
            <w:r w:rsidRPr="00972E07">
              <w:rPr>
                <w:lang w:val="uk-UA"/>
              </w:rPr>
              <w:t>Кількість дітей, які вибули протягом року</w:t>
            </w:r>
          </w:p>
        </w:tc>
      </w:tr>
      <w:tr w:rsidR="00972E07" w:rsidRPr="00972E07" w:rsidTr="00972E07">
        <w:trPr>
          <w:cantSplit/>
          <w:trHeight w:val="153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72E07" w:rsidRPr="00972E07" w:rsidRDefault="00972E07" w:rsidP="00972E07">
            <w:pPr>
              <w:rPr>
                <w:lang w:val="uk-UA"/>
              </w:rPr>
            </w:pPr>
          </w:p>
        </w:tc>
        <w:tc>
          <w:tcPr>
            <w:tcW w:w="792"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ЗНМ</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Дизар-трія</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rPr>
                <w:lang w:val="uk-UA"/>
              </w:rPr>
            </w:pPr>
            <w:r w:rsidRPr="00972E07">
              <w:rPr>
                <w:lang w:val="uk-UA"/>
              </w:rPr>
              <w:t>ФФНМ</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з доброю мовою</w:t>
            </w:r>
          </w:p>
          <w:p w:rsidR="00972E07" w:rsidRPr="00972E07" w:rsidRDefault="00972E07" w:rsidP="00972E07">
            <w:pPr>
              <w:ind w:left="113" w:right="113"/>
              <w:jc w:val="center"/>
              <w:rPr>
                <w:lang w:val="uk-UA"/>
              </w:rPr>
            </w:pPr>
          </w:p>
        </w:tc>
        <w:tc>
          <w:tcPr>
            <w:tcW w:w="794"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із значним покра-щенням</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Без покра-щення</w:t>
            </w:r>
          </w:p>
        </w:tc>
        <w:tc>
          <w:tcPr>
            <w:tcW w:w="794"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взагально-освітню школу</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в мовну школу</w:t>
            </w:r>
          </w:p>
        </w:tc>
        <w:tc>
          <w:tcPr>
            <w:tcW w:w="794"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в допо-міжну школу</w:t>
            </w:r>
          </w:p>
        </w:tc>
        <w:tc>
          <w:tcPr>
            <w:tcW w:w="1021" w:type="dxa"/>
            <w:tcBorders>
              <w:top w:val="single" w:sz="4" w:space="0" w:color="auto"/>
              <w:left w:val="single" w:sz="4" w:space="0" w:color="auto"/>
              <w:bottom w:val="single" w:sz="4" w:space="0" w:color="auto"/>
              <w:right w:val="single" w:sz="4" w:space="0" w:color="auto"/>
            </w:tcBorders>
            <w:textDirection w:val="btLr"/>
            <w:hideMark/>
          </w:tcPr>
          <w:p w:rsidR="00972E07" w:rsidRPr="00972E07" w:rsidRDefault="00972E07" w:rsidP="00972E07">
            <w:pPr>
              <w:ind w:left="113" w:right="113"/>
              <w:jc w:val="center"/>
              <w:rPr>
                <w:lang w:val="uk-UA"/>
              </w:rPr>
            </w:pPr>
            <w:r w:rsidRPr="00972E07">
              <w:rPr>
                <w:lang w:val="uk-UA"/>
              </w:rPr>
              <w:t>в ЗДО, групу загального розвитку</w:t>
            </w:r>
          </w:p>
        </w:tc>
        <w:tc>
          <w:tcPr>
            <w:tcW w:w="1587" w:type="dxa"/>
            <w:tcBorders>
              <w:top w:val="single" w:sz="4" w:space="0" w:color="auto"/>
              <w:left w:val="single" w:sz="4" w:space="0" w:color="auto"/>
              <w:bottom w:val="single" w:sz="4" w:space="0" w:color="auto"/>
              <w:right w:val="single" w:sz="4" w:space="0" w:color="auto"/>
            </w:tcBorders>
            <w:textDirection w:val="btLr"/>
          </w:tcPr>
          <w:p w:rsidR="00972E07" w:rsidRPr="00972E07" w:rsidRDefault="00972E07" w:rsidP="00972E07">
            <w:pPr>
              <w:ind w:left="113" w:right="113"/>
              <w:jc w:val="center"/>
              <w:rPr>
                <w:lang w:val="uk-UA"/>
              </w:rPr>
            </w:pPr>
          </w:p>
        </w:tc>
        <w:tc>
          <w:tcPr>
            <w:tcW w:w="1079" w:type="dxa"/>
            <w:shd w:val="clear" w:color="auto" w:fill="auto"/>
            <w:textDirection w:val="btLr"/>
          </w:tcPr>
          <w:p w:rsidR="00972E07" w:rsidRPr="00972E07" w:rsidRDefault="00972E07" w:rsidP="00972E07">
            <w:pPr>
              <w:ind w:left="113" w:right="113"/>
            </w:pPr>
          </w:p>
        </w:tc>
      </w:tr>
      <w:tr w:rsidR="00972E07" w:rsidRPr="00972E07" w:rsidTr="00972E07">
        <w:trPr>
          <w:trHeight w:val="1178"/>
        </w:trPr>
        <w:tc>
          <w:tcPr>
            <w:tcW w:w="993" w:type="dxa"/>
          </w:tcPr>
          <w:p w:rsidR="00972E07" w:rsidRPr="00972E07" w:rsidRDefault="00972E07" w:rsidP="00972E07">
            <w:pPr>
              <w:jc w:val="center"/>
              <w:rPr>
                <w:lang w:val="uk-UA"/>
              </w:rPr>
            </w:pPr>
            <w:r w:rsidRPr="00972E07">
              <w:rPr>
                <w:lang w:val="uk-UA"/>
              </w:rPr>
              <w:t>12.03.2020</w:t>
            </w:r>
          </w:p>
          <w:p w:rsidR="00972E07" w:rsidRPr="00972E07" w:rsidRDefault="00972E07" w:rsidP="00972E07">
            <w:pPr>
              <w:rPr>
                <w:lang w:val="uk-UA"/>
              </w:rPr>
            </w:pPr>
            <w:r w:rsidRPr="00972E07">
              <w:rPr>
                <w:lang w:val="uk-UA"/>
              </w:rPr>
              <w:t xml:space="preserve">  13.03.2020</w:t>
            </w:r>
          </w:p>
          <w:p w:rsidR="00972E07" w:rsidRPr="00972E07" w:rsidRDefault="00972E07" w:rsidP="00972E07">
            <w:pPr>
              <w:jc w:val="center"/>
              <w:rPr>
                <w:lang w:val="uk-UA"/>
              </w:rPr>
            </w:pPr>
            <w:r w:rsidRPr="00972E07">
              <w:rPr>
                <w:lang w:val="uk-UA"/>
              </w:rPr>
              <w:t>01.03.2021</w:t>
            </w:r>
          </w:p>
          <w:p w:rsidR="00972E07" w:rsidRPr="00972E07" w:rsidRDefault="00972E07" w:rsidP="00972E07">
            <w:pPr>
              <w:jc w:val="center"/>
              <w:rPr>
                <w:lang w:val="uk-UA"/>
              </w:rPr>
            </w:pPr>
          </w:p>
          <w:p w:rsidR="00972E07" w:rsidRPr="00972E07" w:rsidRDefault="00972E07" w:rsidP="00972E07">
            <w:pPr>
              <w:jc w:val="center"/>
              <w:rPr>
                <w:lang w:val="uk-UA"/>
              </w:rPr>
            </w:pPr>
          </w:p>
        </w:tc>
        <w:tc>
          <w:tcPr>
            <w:tcW w:w="792" w:type="dxa"/>
          </w:tcPr>
          <w:p w:rsidR="00972E07" w:rsidRPr="00972E07" w:rsidRDefault="00972E07" w:rsidP="00972E07">
            <w:pPr>
              <w:rPr>
                <w:lang w:val="uk-UA"/>
              </w:rPr>
            </w:pPr>
            <w:r w:rsidRPr="00972E07">
              <w:rPr>
                <w:lang w:val="uk-UA"/>
              </w:rPr>
              <w:t>ІІІр.-14</w:t>
            </w:r>
          </w:p>
        </w:tc>
        <w:tc>
          <w:tcPr>
            <w:tcW w:w="454" w:type="dxa"/>
          </w:tcPr>
          <w:p w:rsidR="00972E07" w:rsidRPr="00972E07" w:rsidRDefault="00972E07" w:rsidP="00972E07">
            <w:pPr>
              <w:jc w:val="center"/>
              <w:rPr>
                <w:lang w:val="uk-UA"/>
              </w:rPr>
            </w:pPr>
            <w:r w:rsidRPr="00972E07">
              <w:rPr>
                <w:lang w:val="uk-UA"/>
              </w:rPr>
              <w:t>3</w:t>
            </w:r>
          </w:p>
        </w:tc>
        <w:tc>
          <w:tcPr>
            <w:tcW w:w="340" w:type="dxa"/>
          </w:tcPr>
          <w:p w:rsidR="00972E07" w:rsidRPr="00972E07" w:rsidRDefault="00972E07" w:rsidP="00972E07">
            <w:pPr>
              <w:jc w:val="center"/>
              <w:rPr>
                <w:lang w:val="uk-UA"/>
              </w:rPr>
            </w:pPr>
            <w:r w:rsidRPr="00972E07">
              <w:rPr>
                <w:lang w:val="uk-UA"/>
              </w:rPr>
              <w:t>1</w:t>
            </w:r>
          </w:p>
        </w:tc>
        <w:tc>
          <w:tcPr>
            <w:tcW w:w="567" w:type="dxa"/>
          </w:tcPr>
          <w:p w:rsidR="00972E07" w:rsidRPr="00972E07" w:rsidRDefault="00972E07" w:rsidP="00972E07">
            <w:pPr>
              <w:jc w:val="center"/>
              <w:rPr>
                <w:lang w:val="uk-UA"/>
              </w:rPr>
            </w:pPr>
            <w:r w:rsidRPr="00972E07">
              <w:rPr>
                <w:lang w:val="uk-UA"/>
              </w:rPr>
              <w:t>12</w:t>
            </w:r>
          </w:p>
        </w:tc>
        <w:tc>
          <w:tcPr>
            <w:tcW w:w="794" w:type="dxa"/>
          </w:tcPr>
          <w:p w:rsidR="00972E07" w:rsidRPr="00972E07" w:rsidRDefault="00972E07" w:rsidP="00972E07">
            <w:pPr>
              <w:jc w:val="center"/>
              <w:rPr>
                <w:lang w:val="uk-UA"/>
              </w:rPr>
            </w:pPr>
            <w:r w:rsidRPr="00972E07">
              <w:rPr>
                <w:lang w:val="uk-UA"/>
              </w:rPr>
              <w:t>2</w:t>
            </w:r>
          </w:p>
        </w:tc>
        <w:tc>
          <w:tcPr>
            <w:tcW w:w="567" w:type="dxa"/>
          </w:tcPr>
          <w:p w:rsidR="00972E07" w:rsidRPr="00972E07" w:rsidRDefault="00972E07" w:rsidP="00972E07">
            <w:pPr>
              <w:jc w:val="center"/>
              <w:rPr>
                <w:lang w:val="uk-UA"/>
              </w:rPr>
            </w:pPr>
            <w:r w:rsidRPr="00972E07">
              <w:rPr>
                <w:lang w:val="uk-UA"/>
              </w:rPr>
              <w:t>-</w:t>
            </w:r>
          </w:p>
        </w:tc>
        <w:tc>
          <w:tcPr>
            <w:tcW w:w="794" w:type="dxa"/>
          </w:tcPr>
          <w:p w:rsidR="00972E07" w:rsidRPr="00972E07" w:rsidRDefault="00972E07" w:rsidP="00972E07">
            <w:pPr>
              <w:jc w:val="center"/>
              <w:rPr>
                <w:lang w:val="uk-UA"/>
              </w:rPr>
            </w:pPr>
            <w:r w:rsidRPr="00972E07">
              <w:rPr>
                <w:lang w:val="uk-UA"/>
              </w:rPr>
              <w:t>14</w:t>
            </w:r>
          </w:p>
        </w:tc>
        <w:tc>
          <w:tcPr>
            <w:tcW w:w="567" w:type="dxa"/>
          </w:tcPr>
          <w:p w:rsidR="00972E07" w:rsidRPr="00972E07" w:rsidRDefault="00972E07" w:rsidP="00972E07">
            <w:pPr>
              <w:jc w:val="center"/>
              <w:rPr>
                <w:lang w:val="uk-UA"/>
              </w:rPr>
            </w:pPr>
            <w:r w:rsidRPr="00972E07">
              <w:rPr>
                <w:lang w:val="uk-UA"/>
              </w:rPr>
              <w:t>-</w:t>
            </w:r>
          </w:p>
        </w:tc>
        <w:tc>
          <w:tcPr>
            <w:tcW w:w="794" w:type="dxa"/>
          </w:tcPr>
          <w:p w:rsidR="00972E07" w:rsidRPr="00972E07" w:rsidRDefault="00972E07" w:rsidP="00972E07">
            <w:pPr>
              <w:jc w:val="center"/>
              <w:rPr>
                <w:lang w:val="uk-UA"/>
              </w:rPr>
            </w:pPr>
            <w:r w:rsidRPr="00972E07">
              <w:rPr>
                <w:lang w:val="uk-UA"/>
              </w:rPr>
              <w:t>-</w:t>
            </w:r>
          </w:p>
        </w:tc>
        <w:tc>
          <w:tcPr>
            <w:tcW w:w="1021" w:type="dxa"/>
          </w:tcPr>
          <w:p w:rsidR="00972E07" w:rsidRPr="00972E07" w:rsidRDefault="00972E07" w:rsidP="00972E07">
            <w:pPr>
              <w:jc w:val="center"/>
              <w:rPr>
                <w:lang w:val="uk-UA"/>
              </w:rPr>
            </w:pPr>
          </w:p>
        </w:tc>
        <w:tc>
          <w:tcPr>
            <w:tcW w:w="1587" w:type="dxa"/>
          </w:tcPr>
          <w:p w:rsidR="00972E07" w:rsidRPr="00972E07" w:rsidRDefault="00972E07" w:rsidP="00972E07">
            <w:pPr>
              <w:rPr>
                <w:lang w:val="uk-UA"/>
              </w:rPr>
            </w:pPr>
            <w:r w:rsidRPr="00972E07">
              <w:rPr>
                <w:lang w:val="uk-UA"/>
              </w:rPr>
              <w:t>4</w:t>
            </w:r>
          </w:p>
        </w:tc>
        <w:tc>
          <w:tcPr>
            <w:tcW w:w="1079" w:type="dxa"/>
          </w:tcPr>
          <w:p w:rsidR="00972E07" w:rsidRPr="00972E07" w:rsidRDefault="00972E07" w:rsidP="00972E07">
            <w:pPr>
              <w:jc w:val="center"/>
              <w:rPr>
                <w:lang w:val="uk-UA"/>
              </w:rPr>
            </w:pPr>
            <w:r w:rsidRPr="00972E07">
              <w:rPr>
                <w:lang w:val="uk-UA"/>
              </w:rPr>
              <w:t>1</w:t>
            </w:r>
          </w:p>
        </w:tc>
      </w:tr>
    </w:tbl>
    <w:p w:rsidR="00972E07" w:rsidRPr="00972E07" w:rsidRDefault="00972E07" w:rsidP="00972E07">
      <w:pPr>
        <w:tabs>
          <w:tab w:val="left" w:pos="4253"/>
        </w:tabs>
        <w:overflowPunct w:val="0"/>
        <w:autoSpaceDE w:val="0"/>
        <w:autoSpaceDN w:val="0"/>
        <w:adjustRightInd w:val="0"/>
        <w:spacing w:after="0"/>
        <w:jc w:val="both"/>
        <w:rPr>
          <w:rFonts w:ascii="Times New Roman" w:eastAsia="Times New Roman" w:hAnsi="Times New Roman" w:cs="Times New Roman"/>
          <w:bCs/>
          <w:iCs/>
          <w:color w:val="FF0000"/>
          <w:sz w:val="26"/>
          <w:szCs w:val="26"/>
        </w:rPr>
      </w:pPr>
    </w:p>
    <w:p w:rsidR="00972E07" w:rsidRPr="00972E07" w:rsidRDefault="00972E07" w:rsidP="00972E07">
      <w:pPr>
        <w:tabs>
          <w:tab w:val="left" w:pos="4253"/>
        </w:tabs>
        <w:overflowPunct w:val="0"/>
        <w:autoSpaceDE w:val="0"/>
        <w:autoSpaceDN w:val="0"/>
        <w:adjustRightInd w:val="0"/>
        <w:spacing w:after="0"/>
        <w:rPr>
          <w:rFonts w:ascii="Times New Roman" w:eastAsia="Times New Roman" w:hAnsi="Times New Roman" w:cs="Times New Roman"/>
          <w:b/>
          <w:bCs/>
          <w:iCs/>
          <w:sz w:val="26"/>
          <w:szCs w:val="26"/>
        </w:rPr>
      </w:pPr>
      <w:r w:rsidRPr="00972E07">
        <w:rPr>
          <w:rFonts w:ascii="Times New Roman" w:eastAsia="Times New Roman" w:hAnsi="Times New Roman" w:cs="Times New Roman"/>
          <w:b/>
          <w:bCs/>
          <w:iCs/>
          <w:sz w:val="26"/>
          <w:szCs w:val="26"/>
        </w:rPr>
        <w:t xml:space="preserve">Блок 1.5. Звіт про роботу команди психолого – педагогічного супроводу </w:t>
      </w:r>
    </w:p>
    <w:p w:rsidR="00972E07" w:rsidRPr="00972E07" w:rsidRDefault="00972E07" w:rsidP="00972E07">
      <w:pPr>
        <w:tabs>
          <w:tab w:val="left" w:pos="4253"/>
        </w:tabs>
        <w:overflowPunct w:val="0"/>
        <w:autoSpaceDE w:val="0"/>
        <w:autoSpaceDN w:val="0"/>
        <w:adjustRightInd w:val="0"/>
        <w:spacing w:after="0"/>
        <w:jc w:val="center"/>
        <w:rPr>
          <w:rFonts w:ascii="Times New Roman" w:eastAsia="Times New Roman" w:hAnsi="Times New Roman" w:cs="Times New Roman"/>
          <w:b/>
          <w:bCs/>
          <w:iCs/>
          <w:sz w:val="26"/>
          <w:szCs w:val="26"/>
        </w:rPr>
      </w:pPr>
      <w:r w:rsidRPr="00972E07">
        <w:rPr>
          <w:rFonts w:ascii="Times New Roman" w:eastAsia="Times New Roman" w:hAnsi="Times New Roman" w:cs="Times New Roman"/>
          <w:b/>
          <w:bCs/>
          <w:iCs/>
          <w:sz w:val="26"/>
          <w:szCs w:val="26"/>
        </w:rPr>
        <w:t>дітей з особливими освітніми потребами</w:t>
      </w:r>
    </w:p>
    <w:p w:rsidR="00972E07" w:rsidRPr="00972E07" w:rsidRDefault="00972E07" w:rsidP="00972E07">
      <w:pPr>
        <w:tabs>
          <w:tab w:val="left" w:pos="4253"/>
        </w:tabs>
        <w:overflowPunct w:val="0"/>
        <w:autoSpaceDE w:val="0"/>
        <w:autoSpaceDN w:val="0"/>
        <w:adjustRightInd w:val="0"/>
        <w:spacing w:after="0"/>
        <w:jc w:val="center"/>
        <w:rPr>
          <w:rFonts w:ascii="Times New Roman" w:eastAsia="Times New Roman" w:hAnsi="Times New Roman" w:cs="Times New Roman"/>
          <w:b/>
          <w:bCs/>
          <w:iCs/>
          <w:sz w:val="26"/>
          <w:szCs w:val="26"/>
        </w:rPr>
      </w:pPr>
    </w:p>
    <w:p w:rsidR="00972E07" w:rsidRPr="00972E07" w:rsidRDefault="00972E07" w:rsidP="00972E07">
      <w:pPr>
        <w:tabs>
          <w:tab w:val="left" w:pos="4253"/>
        </w:tabs>
        <w:overflowPunct w:val="0"/>
        <w:autoSpaceDE w:val="0"/>
        <w:autoSpaceDN w:val="0"/>
        <w:adjustRightInd w:val="0"/>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eastAsia="ru-RU"/>
        </w:rPr>
        <w:t xml:space="preserve">          Реформування освіти в Україні сьогодні пов’язують із задоволенням освітніх потреб, інтересів і реалізацією потенційних можливостей розвитку особистості кожного члена суспільства, зокрема і дітей з інвалідністю та особливими освітніми потребами в умовах інклюзивного освітнього середовища. </w:t>
      </w:r>
      <w:r w:rsidRPr="00972E07">
        <w:rPr>
          <w:rFonts w:ascii="Times New Roman" w:eastAsia="Times New Roman" w:hAnsi="Times New Roman" w:cs="Times New Roman"/>
          <w:sz w:val="26"/>
          <w:szCs w:val="26"/>
          <w:lang w:val="ru-RU" w:eastAsia="ru-RU"/>
        </w:rPr>
        <w:t xml:space="preserve">Саме тому впродовж навчального </w:t>
      </w:r>
      <w:proofErr w:type="gramStart"/>
      <w:r w:rsidRPr="00972E07">
        <w:rPr>
          <w:rFonts w:ascii="Times New Roman" w:eastAsia="Times New Roman" w:hAnsi="Times New Roman" w:cs="Times New Roman"/>
          <w:sz w:val="26"/>
          <w:szCs w:val="26"/>
          <w:lang w:val="ru-RU" w:eastAsia="ru-RU"/>
        </w:rPr>
        <w:t>року  заклад</w:t>
      </w:r>
      <w:proofErr w:type="gramEnd"/>
      <w:r w:rsidRPr="00972E07">
        <w:rPr>
          <w:rFonts w:ascii="Times New Roman" w:eastAsia="Times New Roman" w:hAnsi="Times New Roman" w:cs="Times New Roman"/>
          <w:sz w:val="26"/>
          <w:szCs w:val="26"/>
          <w:lang w:val="ru-RU" w:eastAsia="ru-RU"/>
        </w:rPr>
        <w:t xml:space="preserve"> дошкільної освіти, а саме фахівці команди психолого – педагогічного супроводу спрямували свою  роботу для соціальної адаптації дітей з особливими освітніми потребами.</w:t>
      </w:r>
    </w:p>
    <w:p w:rsidR="00972E07" w:rsidRPr="00972E07" w:rsidRDefault="00972E07" w:rsidP="00972E07">
      <w:pPr>
        <w:shd w:val="clear" w:color="auto" w:fill="FFFFFF"/>
        <w:spacing w:after="0"/>
        <w:jc w:val="both"/>
        <w:rPr>
          <w:rFonts w:ascii="Times New Roman" w:eastAsia="Times New Roman" w:hAnsi="Times New Roman" w:cs="Times New Roman"/>
          <w:bCs/>
          <w:sz w:val="26"/>
          <w:szCs w:val="26"/>
          <w:lang w:eastAsia="ru-RU"/>
        </w:rPr>
      </w:pPr>
      <w:r w:rsidRPr="00972E07">
        <w:rPr>
          <w:rFonts w:ascii="Times New Roman" w:eastAsia="Times New Roman" w:hAnsi="Times New Roman" w:cs="Times New Roman"/>
          <w:sz w:val="26"/>
          <w:szCs w:val="26"/>
        </w:rPr>
        <w:t xml:space="preserve">         </w:t>
      </w:r>
      <w:r w:rsidRPr="00972E07">
        <w:rPr>
          <w:rFonts w:ascii="Times New Roman" w:eastAsia="Times New Roman" w:hAnsi="Times New Roman" w:cs="Times New Roman"/>
          <w:i/>
          <w:iCs/>
          <w:sz w:val="26"/>
          <w:szCs w:val="26"/>
          <w:lang w:eastAsia="ru-RU"/>
        </w:rPr>
        <w:t xml:space="preserve"> </w:t>
      </w:r>
      <w:r w:rsidRPr="00972E07">
        <w:rPr>
          <w:rFonts w:ascii="Times New Roman" w:eastAsia="Times New Roman" w:hAnsi="Times New Roman" w:cs="Times New Roman"/>
          <w:iCs/>
          <w:sz w:val="26"/>
          <w:szCs w:val="26"/>
          <w:lang w:eastAsia="ru-RU"/>
        </w:rPr>
        <w:t xml:space="preserve">Цьогоріч інклюзивну групу відвідувало 15 дітей, з них 3 дітей з особливими освітніми потребами ( 2 дітей – з діагнозом затримка ппсихічного розвитку і 1 дитина - </w:t>
      </w:r>
      <w:r w:rsidRPr="00972E07">
        <w:rPr>
          <w:rFonts w:ascii="Times New Roman" w:eastAsia="Times New Roman" w:hAnsi="Times New Roman" w:cs="Times New Roman"/>
          <w:color w:val="000000"/>
          <w:sz w:val="26"/>
          <w:szCs w:val="26"/>
        </w:rPr>
        <w:t>зі зниженим слухом та кохлеарними імплантами</w:t>
      </w:r>
      <w:r w:rsidRPr="00972E07">
        <w:rPr>
          <w:rFonts w:ascii="Times New Roman" w:eastAsia="Times New Roman" w:hAnsi="Times New Roman" w:cs="Times New Roman"/>
          <w:iCs/>
          <w:sz w:val="26"/>
          <w:szCs w:val="26"/>
          <w:lang w:eastAsia="ru-RU"/>
        </w:rPr>
        <w:t xml:space="preserve">).  З метою забезпечення цілісного входження дитини з особливими потребами </w:t>
      </w:r>
      <w:r w:rsidRPr="00972E07">
        <w:rPr>
          <w:rFonts w:ascii="Times New Roman" w:eastAsia="Times New Roman" w:hAnsi="Times New Roman" w:cs="Times New Roman"/>
          <w:iCs/>
          <w:sz w:val="26"/>
          <w:szCs w:val="26"/>
          <w:lang w:val="ru-RU" w:eastAsia="ru-RU"/>
        </w:rPr>
        <w:t> </w:t>
      </w:r>
      <w:r w:rsidRPr="00972E07">
        <w:rPr>
          <w:rFonts w:ascii="Times New Roman" w:eastAsia="Times New Roman" w:hAnsi="Times New Roman" w:cs="Times New Roman"/>
          <w:iCs/>
          <w:sz w:val="26"/>
          <w:szCs w:val="26"/>
          <w:lang w:eastAsia="ru-RU"/>
        </w:rPr>
        <w:t>в загальноосвітній простір, що відповідатиме її потребам і можливостям, в закладі дошкільної освіти працювало методичне</w:t>
      </w:r>
      <w:r w:rsidRPr="00972E07">
        <w:rPr>
          <w:rFonts w:ascii="Times New Roman" w:eastAsia="Times New Roman" w:hAnsi="Times New Roman" w:cs="Times New Roman"/>
          <w:i/>
          <w:iCs/>
          <w:sz w:val="26"/>
          <w:szCs w:val="26"/>
          <w:lang w:eastAsia="ru-RU"/>
        </w:rPr>
        <w:t xml:space="preserve"> </w:t>
      </w:r>
      <w:r w:rsidRPr="00972E07">
        <w:rPr>
          <w:rFonts w:ascii="Times New Roman" w:eastAsia="Times New Roman" w:hAnsi="Times New Roman" w:cs="Times New Roman"/>
          <w:bCs/>
          <w:sz w:val="26"/>
          <w:szCs w:val="26"/>
          <w:lang w:eastAsia="ru-RU"/>
        </w:rPr>
        <w:t xml:space="preserve">об’єднання педагогічних працівників та команда  психолого – педагогічного супроводу дітей з ООП. Під час засідання Жигайло М.Б., вихователь – методист ознайомила присутніх з системою заходів, щодо організації освітнього процесу в інклюзивних групах. Разом з фахівцями КППС було визначено основні напрями психолого-педагогічних, корекційно- розвиткових послуг, що можуть бути </w:t>
      </w:r>
      <w:r w:rsidRPr="00972E07">
        <w:rPr>
          <w:rFonts w:ascii="Times New Roman" w:eastAsia="Times New Roman" w:hAnsi="Times New Roman" w:cs="Times New Roman"/>
          <w:bCs/>
          <w:sz w:val="26"/>
          <w:szCs w:val="26"/>
          <w:lang w:eastAsia="ru-RU"/>
        </w:rPr>
        <w:lastRenderedPageBreak/>
        <w:t>надані в межах ЗДО на підставі висновку ІРЦ. Також педагоги визначили основні аспекти  проведення інформаційно-просвітницької роботи серед педагогічних працівників, батьків і дітей з метою недопущення дискримінації та порушення прав дитини, формування дружнього і неупередженого ставлення до дітей з ООП.</w:t>
      </w:r>
    </w:p>
    <w:p w:rsidR="00972E07" w:rsidRPr="00972E07" w:rsidRDefault="00972E07" w:rsidP="00972E07">
      <w:pPr>
        <w:shd w:val="clear" w:color="auto" w:fill="FFFFFF"/>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Інклюзивна освіта означає створення умов для отримання, засвоєння і використання знань, умінь і навичок дітьми з особливими освітніми потребами в різних видах діяльності разом з усіма однолітками групи. Тому команда психолого – педагогічного супроводу дітей з особливими освітніми потребами  ЗДО ясла – садка №19 комбінованого типу, упродовж навчального року, працювала над реалізацією завдань:</w:t>
      </w:r>
    </w:p>
    <w:p w:rsidR="00972E07" w:rsidRPr="00972E07" w:rsidRDefault="00972E07" w:rsidP="00972E07">
      <w:pPr>
        <w:shd w:val="clear" w:color="auto" w:fill="FFFFFF"/>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створення комфортного простору для всіх дітей;</w:t>
      </w:r>
    </w:p>
    <w:p w:rsidR="00972E07" w:rsidRPr="00972E07" w:rsidRDefault="00972E07" w:rsidP="00972E07">
      <w:pPr>
        <w:shd w:val="clear" w:color="auto" w:fill="FFFFFF"/>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створення інклюзивного розвивального середовища, яке сприяє гармонійному розвитку особистості особливої дитини;</w:t>
      </w:r>
    </w:p>
    <w:p w:rsidR="00972E07" w:rsidRPr="00972E07" w:rsidRDefault="00972E07" w:rsidP="00972E07">
      <w:pPr>
        <w:shd w:val="clear" w:color="auto" w:fill="FFFFFF"/>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формування толерантного товариства дітей, батьків, персоналу закладу дошкільної освіти;</w:t>
      </w:r>
    </w:p>
    <w:p w:rsidR="00972E07" w:rsidRPr="00972E07" w:rsidRDefault="00972E07" w:rsidP="00972E07">
      <w:pPr>
        <w:shd w:val="clear" w:color="auto" w:fill="FFFFFF"/>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створення у навчальному закладі педагогічної системи, центрованої на потребах дитини та сім’ї..</w:t>
      </w:r>
    </w:p>
    <w:p w:rsidR="00972E07" w:rsidRPr="00972E07" w:rsidRDefault="00972E07" w:rsidP="00972E07">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8"/>
          <w:szCs w:val="28"/>
          <w:lang w:eastAsia="ru-RU"/>
        </w:rPr>
        <w:t xml:space="preserve">        </w:t>
      </w:r>
      <w:r w:rsidRPr="00972E07">
        <w:rPr>
          <w:rFonts w:ascii="Times New Roman" w:eastAsia="Times New Roman" w:hAnsi="Times New Roman" w:cs="Times New Roman" w:hint="eastAsia"/>
          <w:sz w:val="26"/>
          <w:szCs w:val="26"/>
          <w:lang w:eastAsia="ru-RU"/>
        </w:rPr>
        <w:t>Асистент</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вихователя Каратник Г.В. здійснювала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соціально</w:t>
      </w:r>
      <w:r w:rsidRPr="00972E07">
        <w:rPr>
          <w:rFonts w:ascii="Times New Roman" w:eastAsia="Times New Roman" w:hAnsi="Times New Roman" w:cs="Times New Roman"/>
          <w:sz w:val="26"/>
          <w:szCs w:val="26"/>
          <w:lang w:eastAsia="ru-RU"/>
        </w:rPr>
        <w:t>-</w:t>
      </w:r>
      <w:r w:rsidRPr="00972E07">
        <w:rPr>
          <w:rFonts w:ascii="Times New Roman" w:eastAsia="Times New Roman" w:hAnsi="Times New Roman" w:cs="Times New Roman" w:hint="eastAsia"/>
          <w:sz w:val="26"/>
          <w:szCs w:val="26"/>
          <w:lang w:eastAsia="ru-RU"/>
        </w:rPr>
        <w:t>педагогічний</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супровід</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дітей</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особливими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освітніми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потребами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Зусилля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асистента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вихователя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були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направлені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на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адаптацію</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навчальних</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матеріалів</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урахуванням</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індивідуальних</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особливостей</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дітей</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залучення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їх</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різних</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видів</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освітньої</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діяльності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Особливо</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дієвою</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корисною</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для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дітей</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ООП</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є</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індивідуальна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робота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ними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яка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була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направлена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на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допомогу</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у</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виконанні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навчальних</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завдань</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закріпленню</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конкретних</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умінь</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навичок</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додаткове</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пояснення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тем</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предметів</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які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не</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були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належним</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чином</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засвоєні</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Каратник Г.В. надавала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консультації</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вихователям</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та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батькам</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дітей</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особливими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освітніми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потребами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для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успішної</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взаємодії</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садочка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та</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сім</w:t>
      </w:r>
      <w:r w:rsidRPr="00972E07">
        <w:rPr>
          <w:rFonts w:ascii="Times New Roman" w:eastAsia="Times New Roman" w:hAnsi="Times New Roman" w:cs="Times New Roman"/>
          <w:sz w:val="26"/>
          <w:szCs w:val="26"/>
          <w:lang w:eastAsia="ru-RU"/>
        </w:rPr>
        <w:t>`</w:t>
      </w:r>
      <w:r w:rsidRPr="00972E07">
        <w:rPr>
          <w:rFonts w:ascii="Times New Roman" w:eastAsia="Times New Roman" w:hAnsi="Times New Roman" w:cs="Times New Roman" w:hint="eastAsia"/>
          <w:sz w:val="26"/>
          <w:szCs w:val="26"/>
          <w:lang w:eastAsia="ru-RU"/>
        </w:rPr>
        <w:t>ї</w:t>
      </w:r>
      <w:r w:rsidRPr="00972E07">
        <w:rPr>
          <w:rFonts w:ascii="Times New Roman" w:eastAsia="Times New Roman" w:hAnsi="Times New Roman" w:cs="Times New Roman"/>
          <w:sz w:val="26"/>
          <w:szCs w:val="26"/>
          <w:lang w:eastAsia="ru-RU"/>
        </w:rPr>
        <w:t xml:space="preserve">. </w:t>
      </w:r>
    </w:p>
    <w:p w:rsidR="00972E07" w:rsidRPr="00972E07" w:rsidRDefault="00972E07" w:rsidP="00972E07">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972E07" w:rsidRPr="00972E07" w:rsidRDefault="00972E07" w:rsidP="00972E07">
      <w:pPr>
        <w:widowControl w:val="0"/>
        <w:autoSpaceDE w:val="0"/>
        <w:autoSpaceDN w:val="0"/>
        <w:adjustRightInd w:val="0"/>
        <w:spacing w:after="0"/>
        <w:rPr>
          <w:rFonts w:ascii="Times New Roman" w:eastAsia="Times New Roman" w:hAnsi="Times New Roman" w:cs="Times New Roman"/>
          <w:b/>
          <w:sz w:val="26"/>
          <w:szCs w:val="26"/>
          <w:lang w:eastAsia="ru-RU"/>
        </w:rPr>
      </w:pPr>
      <w:r w:rsidRPr="00972E07">
        <w:rPr>
          <w:rFonts w:ascii="Times New Roman" w:eastAsia="Times New Roman" w:hAnsi="Times New Roman" w:cs="Times New Roman"/>
          <w:b/>
          <w:sz w:val="26"/>
          <w:szCs w:val="26"/>
          <w:lang w:eastAsia="ru-RU"/>
        </w:rPr>
        <w:t xml:space="preserve"> Блок 1.6 Стан здоров</w:t>
      </w:r>
      <w:r w:rsidRPr="00972E07">
        <w:rPr>
          <w:rFonts w:ascii="Times New Roman" w:eastAsia="Times New Roman" w:hAnsi="Times New Roman" w:cs="Times New Roman"/>
          <w:b/>
          <w:sz w:val="26"/>
          <w:szCs w:val="26"/>
          <w:lang w:val="ru-RU" w:eastAsia="ru-RU"/>
        </w:rPr>
        <w:t>’</w:t>
      </w:r>
      <w:r w:rsidRPr="00972E07">
        <w:rPr>
          <w:rFonts w:ascii="Times New Roman" w:eastAsia="Times New Roman" w:hAnsi="Times New Roman" w:cs="Times New Roman"/>
          <w:b/>
          <w:sz w:val="26"/>
          <w:szCs w:val="26"/>
          <w:lang w:eastAsia="ru-RU"/>
        </w:rPr>
        <w:t>я та фізичний  розвиток дітей</w:t>
      </w:r>
    </w:p>
    <w:p w:rsidR="00972E07" w:rsidRPr="00972E07" w:rsidRDefault="00972E07" w:rsidP="00972E07">
      <w:pPr>
        <w:spacing w:after="0"/>
        <w:ind w:left="-540"/>
        <w:jc w:val="center"/>
        <w:outlineLvl w:val="0"/>
        <w:rPr>
          <w:rFonts w:ascii="Times New Roman" w:eastAsia="Times New Roman" w:hAnsi="Times New Roman" w:cs="Times New Roman"/>
          <w:b/>
          <w:color w:val="000000"/>
          <w:sz w:val="26"/>
          <w:szCs w:val="26"/>
          <w:lang w:eastAsia="ru-RU"/>
        </w:rPr>
      </w:pPr>
    </w:p>
    <w:p w:rsidR="00972E07" w:rsidRPr="00972E07" w:rsidRDefault="00972E07" w:rsidP="00972E07">
      <w:pPr>
        <w:spacing w:after="0"/>
        <w:ind w:firstLine="567"/>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Заклад дошкільної освіти має медичний кабінет з ізолятором для  дітей з інфекційними захворюваннями. Його обладнання в основному відповідає нормативним вимогам. Медичне обслуговування дітей закладу забезпечували  медичні сестри Бородинська Т.І., Давидович Н.С.  </w:t>
      </w:r>
    </w:p>
    <w:p w:rsidR="00972E07" w:rsidRPr="00972E07" w:rsidRDefault="00972E07" w:rsidP="00972E07">
      <w:pPr>
        <w:spacing w:after="0"/>
        <w:ind w:firstLine="540"/>
        <w:jc w:val="both"/>
        <w:outlineLvl w:val="0"/>
        <w:rPr>
          <w:rFonts w:ascii="Times New Roman" w:eastAsia="Times New Roman" w:hAnsi="Times New Roman" w:cs="Times New Roman"/>
          <w:sz w:val="26"/>
          <w:szCs w:val="26"/>
          <w:lang w:eastAsia="ru-RU"/>
        </w:rPr>
      </w:pPr>
      <w:r w:rsidRPr="00972E07">
        <w:rPr>
          <w:rFonts w:ascii="Times New Roman" w:eastAsia="Times New Roman" w:hAnsi="Times New Roman" w:cs="Times New Roman"/>
          <w:color w:val="000000"/>
          <w:sz w:val="26"/>
          <w:szCs w:val="26"/>
          <w:lang w:eastAsia="ru-RU"/>
        </w:rPr>
        <w:t xml:space="preserve">  Протягом навчального року та під час адаптивного карантину </w:t>
      </w:r>
      <w:r w:rsidRPr="00972E07">
        <w:rPr>
          <w:rFonts w:ascii="Times New Roman" w:eastAsia="Times New Roman" w:hAnsi="Times New Roman" w:cs="Times New Roman" w:hint="eastAsia"/>
          <w:color w:val="000000"/>
          <w:sz w:val="26"/>
          <w:szCs w:val="26"/>
          <w:lang w:eastAsia="ru-RU"/>
        </w:rPr>
        <w:t>через</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пандемію</w:t>
      </w:r>
      <w:r w:rsidRPr="00972E07">
        <w:rPr>
          <w:rFonts w:ascii="Times New Roman" w:eastAsia="Times New Roman" w:hAnsi="Times New Roman" w:cs="Times New Roman"/>
          <w:color w:val="000000"/>
          <w:sz w:val="26"/>
          <w:szCs w:val="26"/>
          <w:lang w:eastAsia="ru-RU"/>
        </w:rPr>
        <w:t xml:space="preserve"> COVID-19, всі працівники закладу суворо та постійно дотримувались всіх карантинних вимог відповідно до діючих державних нормативних документів  та Регламенту роботи ЗДО я/с №19 в умовах адаптивного карантину, затвердженого </w:t>
      </w:r>
      <w:r w:rsidRPr="00972E07">
        <w:rPr>
          <w:rFonts w:ascii="Times New Roman" w:eastAsia="Times New Roman" w:hAnsi="Times New Roman" w:cs="Times New Roman" w:hint="eastAsia"/>
          <w:sz w:val="26"/>
          <w:szCs w:val="26"/>
          <w:lang w:eastAsia="ru-RU"/>
        </w:rPr>
        <w:t>наказ</w:t>
      </w:r>
      <w:r w:rsidRPr="00972E07">
        <w:rPr>
          <w:rFonts w:ascii="Times New Roman" w:eastAsia="Times New Roman" w:hAnsi="Times New Roman" w:cs="Times New Roman"/>
          <w:sz w:val="26"/>
          <w:szCs w:val="26"/>
          <w:lang w:eastAsia="ru-RU"/>
        </w:rPr>
        <w:t xml:space="preserve">ом </w:t>
      </w:r>
      <w:r w:rsidRPr="00972E07">
        <w:rPr>
          <w:rFonts w:ascii="Times New Roman" w:eastAsia="Times New Roman" w:hAnsi="Times New Roman" w:cs="Times New Roman" w:hint="eastAsia"/>
          <w:sz w:val="26"/>
          <w:szCs w:val="26"/>
          <w:lang w:eastAsia="ru-RU"/>
        </w:rPr>
        <w:t>ЗДО</w:t>
      </w:r>
      <w:r w:rsidRPr="00972E07">
        <w:rPr>
          <w:rFonts w:ascii="Times New Roman" w:eastAsia="Times New Roman" w:hAnsi="Times New Roman" w:cs="Times New Roman"/>
          <w:sz w:val="26"/>
          <w:szCs w:val="26"/>
          <w:lang w:eastAsia="ru-RU"/>
        </w:rPr>
        <w:t xml:space="preserve"> № від  31.08.2020. Та попри все, </w:t>
      </w:r>
      <w:r w:rsidRPr="00972E07">
        <w:rPr>
          <w:rFonts w:ascii="Times New Roman" w:eastAsia="Times New Roman" w:hAnsi="Times New Roman" w:cs="Times New Roman"/>
          <w:color w:val="000000"/>
          <w:sz w:val="26"/>
          <w:szCs w:val="26"/>
          <w:lang w:eastAsia="ru-RU"/>
        </w:rPr>
        <w:t xml:space="preserve">колектив  закладу приділяв велику увагу формуванню здоров’я збережувальної компетентності дітей. Ефективність оздоровчих заходів визначалася тим, що поєднувалася тривала комплексна інтенсивна оздоровчо-профілактична робота з педагогічними заходами в умовах звичайного режиму життя дошкільників. Дитину оточують кваліфіковані педагоги,  </w:t>
      </w:r>
      <w:r w:rsidRPr="00972E07">
        <w:rPr>
          <w:rFonts w:ascii="Times New Roman" w:eastAsia="Times New Roman" w:hAnsi="Times New Roman" w:cs="Times New Roman"/>
          <w:color w:val="000000"/>
          <w:sz w:val="26"/>
          <w:szCs w:val="26"/>
          <w:lang w:eastAsia="ru-RU"/>
        </w:rPr>
        <w:lastRenderedPageBreak/>
        <w:t xml:space="preserve">медичні сестри,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підтримують інтерес дитини до власного здоров’я. </w:t>
      </w:r>
    </w:p>
    <w:p w:rsidR="00972E07" w:rsidRPr="00972E07" w:rsidRDefault="00972E07" w:rsidP="00972E07">
      <w:pPr>
        <w:spacing w:after="0"/>
        <w:jc w:val="center"/>
        <w:outlineLvl w:val="0"/>
        <w:rPr>
          <w:rFonts w:ascii="Times New Roman" w:eastAsia="Times New Roman" w:hAnsi="Times New Roman" w:cs="Times New Roman"/>
          <w:b/>
          <w:color w:val="000000"/>
          <w:sz w:val="26"/>
          <w:szCs w:val="26"/>
          <w:lang w:eastAsia="ru-RU"/>
        </w:rPr>
      </w:pPr>
    </w:p>
    <w:p w:rsidR="00972E07" w:rsidRPr="00972E07" w:rsidRDefault="00972E07" w:rsidP="00972E07">
      <w:pPr>
        <w:spacing w:after="0"/>
        <w:jc w:val="center"/>
        <w:outlineLvl w:val="0"/>
        <w:rPr>
          <w:rFonts w:ascii="Times New Roman" w:eastAsia="Times New Roman" w:hAnsi="Times New Roman" w:cs="Times New Roman"/>
          <w:b/>
          <w:color w:val="000000"/>
          <w:sz w:val="26"/>
          <w:szCs w:val="26"/>
          <w:lang w:eastAsia="ru-RU"/>
        </w:rPr>
      </w:pPr>
      <w:r w:rsidRPr="00972E07">
        <w:rPr>
          <w:rFonts w:ascii="Times New Roman" w:eastAsia="Times New Roman" w:hAnsi="Times New Roman" w:cs="Times New Roman"/>
          <w:b/>
          <w:color w:val="000000"/>
          <w:sz w:val="26"/>
          <w:szCs w:val="26"/>
          <w:lang w:eastAsia="ru-RU"/>
        </w:rPr>
        <w:t>Аналіз стану здоров’я дітей</w:t>
      </w:r>
    </w:p>
    <w:tbl>
      <w:tblPr>
        <w:tblStyle w:val="17"/>
        <w:tblW w:w="0" w:type="auto"/>
        <w:tblLook w:val="01E0" w:firstRow="1" w:lastRow="1" w:firstColumn="1" w:lastColumn="1" w:noHBand="0" w:noVBand="0"/>
      </w:tblPr>
      <w:tblGrid>
        <w:gridCol w:w="3190"/>
        <w:gridCol w:w="1575"/>
        <w:gridCol w:w="1615"/>
        <w:gridCol w:w="1099"/>
        <w:gridCol w:w="1276"/>
        <w:gridCol w:w="816"/>
      </w:tblGrid>
      <w:tr w:rsidR="00972E07" w:rsidRPr="00972E07" w:rsidTr="00972E07">
        <w:trPr>
          <w:trHeight w:val="255"/>
        </w:trPr>
        <w:tc>
          <w:tcPr>
            <w:tcW w:w="3190" w:type="dxa"/>
            <w:vMerge w:val="restart"/>
          </w:tcPr>
          <w:p w:rsidR="00972E07" w:rsidRPr="00972E07" w:rsidRDefault="00972E07" w:rsidP="00972E07">
            <w:pPr>
              <w:spacing w:line="276" w:lineRule="auto"/>
              <w:jc w:val="center"/>
              <w:outlineLvl w:val="0"/>
              <w:rPr>
                <w:color w:val="000000"/>
                <w:sz w:val="26"/>
                <w:szCs w:val="26"/>
                <w:lang w:val="uk-UA"/>
              </w:rPr>
            </w:pPr>
            <w:r w:rsidRPr="00972E07">
              <w:rPr>
                <w:color w:val="000000"/>
                <w:sz w:val="26"/>
                <w:szCs w:val="26"/>
                <w:lang w:val="uk-UA"/>
              </w:rPr>
              <w:t>Всього дітей</w:t>
            </w:r>
          </w:p>
        </w:tc>
        <w:tc>
          <w:tcPr>
            <w:tcW w:w="3190" w:type="dxa"/>
            <w:gridSpan w:val="2"/>
          </w:tcPr>
          <w:p w:rsidR="00972E07" w:rsidRPr="00972E07" w:rsidRDefault="00972E07" w:rsidP="00972E07">
            <w:pPr>
              <w:jc w:val="both"/>
              <w:outlineLvl w:val="0"/>
              <w:rPr>
                <w:color w:val="000000"/>
                <w:sz w:val="26"/>
                <w:szCs w:val="26"/>
                <w:lang w:val="uk-UA"/>
              </w:rPr>
            </w:pPr>
            <w:r w:rsidRPr="00972E07">
              <w:rPr>
                <w:color w:val="000000"/>
                <w:sz w:val="26"/>
                <w:szCs w:val="26"/>
                <w:lang w:val="uk-UA"/>
              </w:rPr>
              <w:t>Група фізичного виховання</w:t>
            </w:r>
          </w:p>
        </w:tc>
        <w:tc>
          <w:tcPr>
            <w:tcW w:w="3191" w:type="dxa"/>
            <w:gridSpan w:val="3"/>
          </w:tcPr>
          <w:p w:rsidR="00972E07" w:rsidRPr="00972E07" w:rsidRDefault="00972E07" w:rsidP="00972E07">
            <w:pPr>
              <w:spacing w:line="276" w:lineRule="auto"/>
              <w:jc w:val="center"/>
              <w:outlineLvl w:val="0"/>
              <w:rPr>
                <w:color w:val="000000"/>
                <w:sz w:val="26"/>
                <w:szCs w:val="26"/>
                <w:lang w:val="uk-UA"/>
              </w:rPr>
            </w:pPr>
            <w:r w:rsidRPr="00972E07">
              <w:rPr>
                <w:color w:val="000000"/>
                <w:sz w:val="26"/>
                <w:szCs w:val="26"/>
                <w:lang w:val="uk-UA"/>
              </w:rPr>
              <w:t>Група здоров’я</w:t>
            </w:r>
          </w:p>
        </w:tc>
      </w:tr>
      <w:tr w:rsidR="00972E07" w:rsidRPr="00972E07" w:rsidTr="00972E07">
        <w:trPr>
          <w:trHeight w:val="285"/>
        </w:trPr>
        <w:tc>
          <w:tcPr>
            <w:tcW w:w="3190" w:type="dxa"/>
            <w:vMerge/>
          </w:tcPr>
          <w:p w:rsidR="00972E07" w:rsidRPr="00972E07" w:rsidRDefault="00972E07" w:rsidP="00972E07">
            <w:pPr>
              <w:spacing w:line="276" w:lineRule="auto"/>
              <w:jc w:val="center"/>
              <w:outlineLvl w:val="0"/>
              <w:rPr>
                <w:color w:val="000000"/>
                <w:sz w:val="26"/>
                <w:szCs w:val="26"/>
                <w:lang w:val="uk-UA"/>
              </w:rPr>
            </w:pPr>
          </w:p>
        </w:tc>
        <w:tc>
          <w:tcPr>
            <w:tcW w:w="1575" w:type="dxa"/>
          </w:tcPr>
          <w:p w:rsidR="00972E07" w:rsidRPr="00972E07" w:rsidRDefault="00972E07" w:rsidP="00972E07">
            <w:pPr>
              <w:jc w:val="center"/>
              <w:outlineLvl w:val="0"/>
              <w:rPr>
                <w:color w:val="000000"/>
                <w:sz w:val="26"/>
                <w:szCs w:val="26"/>
                <w:lang w:val="uk-UA"/>
              </w:rPr>
            </w:pPr>
            <w:r w:rsidRPr="00972E07">
              <w:rPr>
                <w:color w:val="000000"/>
                <w:sz w:val="26"/>
                <w:szCs w:val="26"/>
                <w:lang w:val="uk-UA"/>
              </w:rPr>
              <w:t>основна</w:t>
            </w:r>
          </w:p>
        </w:tc>
        <w:tc>
          <w:tcPr>
            <w:tcW w:w="1615" w:type="dxa"/>
          </w:tcPr>
          <w:p w:rsidR="00972E07" w:rsidRPr="00972E07" w:rsidRDefault="00972E07" w:rsidP="00972E07">
            <w:pPr>
              <w:jc w:val="center"/>
              <w:outlineLvl w:val="0"/>
              <w:rPr>
                <w:color w:val="000000"/>
                <w:sz w:val="26"/>
                <w:szCs w:val="26"/>
                <w:lang w:val="uk-UA"/>
              </w:rPr>
            </w:pPr>
            <w:r w:rsidRPr="00972E07">
              <w:rPr>
                <w:color w:val="000000"/>
                <w:sz w:val="26"/>
                <w:szCs w:val="26"/>
                <w:lang w:val="uk-UA"/>
              </w:rPr>
              <w:t>спеціальна</w:t>
            </w:r>
          </w:p>
        </w:tc>
        <w:tc>
          <w:tcPr>
            <w:tcW w:w="1099" w:type="dxa"/>
          </w:tcPr>
          <w:p w:rsidR="00972E07" w:rsidRPr="00972E07" w:rsidRDefault="00972E07" w:rsidP="00972E07">
            <w:pPr>
              <w:spacing w:line="276" w:lineRule="auto"/>
              <w:jc w:val="center"/>
              <w:outlineLvl w:val="0"/>
              <w:rPr>
                <w:color w:val="000000"/>
                <w:sz w:val="26"/>
                <w:szCs w:val="26"/>
                <w:lang w:val="uk-UA"/>
              </w:rPr>
            </w:pPr>
            <w:r w:rsidRPr="00972E07">
              <w:rPr>
                <w:color w:val="000000"/>
                <w:sz w:val="26"/>
                <w:szCs w:val="26"/>
                <w:lang w:val="uk-UA"/>
              </w:rPr>
              <w:t>І</w:t>
            </w:r>
          </w:p>
        </w:tc>
        <w:tc>
          <w:tcPr>
            <w:tcW w:w="1276" w:type="dxa"/>
          </w:tcPr>
          <w:p w:rsidR="00972E07" w:rsidRPr="00972E07" w:rsidRDefault="00972E07" w:rsidP="00972E07">
            <w:pPr>
              <w:spacing w:line="276" w:lineRule="auto"/>
              <w:jc w:val="center"/>
              <w:outlineLvl w:val="0"/>
              <w:rPr>
                <w:color w:val="000000"/>
                <w:sz w:val="26"/>
                <w:szCs w:val="26"/>
                <w:lang w:val="uk-UA"/>
              </w:rPr>
            </w:pPr>
            <w:r w:rsidRPr="00972E07">
              <w:rPr>
                <w:color w:val="000000"/>
                <w:sz w:val="26"/>
                <w:szCs w:val="26"/>
                <w:lang w:val="uk-UA"/>
              </w:rPr>
              <w:t>ІІ</w:t>
            </w:r>
          </w:p>
        </w:tc>
        <w:tc>
          <w:tcPr>
            <w:tcW w:w="816" w:type="dxa"/>
          </w:tcPr>
          <w:p w:rsidR="00972E07" w:rsidRPr="00972E07" w:rsidRDefault="00972E07" w:rsidP="00972E07">
            <w:pPr>
              <w:spacing w:line="276" w:lineRule="auto"/>
              <w:jc w:val="center"/>
              <w:outlineLvl w:val="0"/>
              <w:rPr>
                <w:color w:val="000000"/>
                <w:sz w:val="26"/>
                <w:szCs w:val="26"/>
                <w:lang w:val="uk-UA"/>
              </w:rPr>
            </w:pPr>
            <w:r w:rsidRPr="00972E07">
              <w:rPr>
                <w:color w:val="000000"/>
                <w:sz w:val="26"/>
                <w:szCs w:val="26"/>
                <w:lang w:val="uk-UA"/>
              </w:rPr>
              <w:t>ІІІ</w:t>
            </w:r>
          </w:p>
        </w:tc>
      </w:tr>
      <w:tr w:rsidR="00972E07" w:rsidRPr="00972E07" w:rsidTr="00972E07">
        <w:tc>
          <w:tcPr>
            <w:tcW w:w="3190" w:type="dxa"/>
          </w:tcPr>
          <w:p w:rsidR="00972E07" w:rsidRPr="00972E07" w:rsidRDefault="00972E07" w:rsidP="00972E07">
            <w:pPr>
              <w:spacing w:line="276" w:lineRule="auto"/>
              <w:jc w:val="center"/>
              <w:outlineLvl w:val="0"/>
              <w:rPr>
                <w:color w:val="000000"/>
                <w:sz w:val="26"/>
                <w:szCs w:val="26"/>
                <w:lang w:val="uk-UA"/>
              </w:rPr>
            </w:pPr>
            <w:r w:rsidRPr="00972E07">
              <w:rPr>
                <w:color w:val="000000"/>
                <w:sz w:val="26"/>
                <w:szCs w:val="26"/>
                <w:lang w:val="uk-UA"/>
              </w:rPr>
              <w:t>306</w:t>
            </w:r>
          </w:p>
        </w:tc>
        <w:tc>
          <w:tcPr>
            <w:tcW w:w="1575" w:type="dxa"/>
            <w:vAlign w:val="center"/>
          </w:tcPr>
          <w:p w:rsidR="00972E07" w:rsidRPr="00972E07" w:rsidRDefault="00972E07" w:rsidP="00972E07">
            <w:pPr>
              <w:spacing w:line="276" w:lineRule="auto"/>
              <w:jc w:val="center"/>
              <w:outlineLvl w:val="0"/>
              <w:rPr>
                <w:color w:val="000000"/>
                <w:sz w:val="26"/>
                <w:szCs w:val="26"/>
                <w:lang w:val="uk-UA"/>
              </w:rPr>
            </w:pPr>
            <w:r w:rsidRPr="00972E07">
              <w:rPr>
                <w:color w:val="000000"/>
                <w:sz w:val="26"/>
                <w:szCs w:val="26"/>
                <w:lang w:val="uk-UA"/>
              </w:rPr>
              <w:t>304</w:t>
            </w:r>
          </w:p>
        </w:tc>
        <w:tc>
          <w:tcPr>
            <w:tcW w:w="1615" w:type="dxa"/>
            <w:vAlign w:val="center"/>
          </w:tcPr>
          <w:p w:rsidR="00972E07" w:rsidRPr="00972E07" w:rsidRDefault="00972E07" w:rsidP="00972E07">
            <w:pPr>
              <w:spacing w:line="276" w:lineRule="auto"/>
              <w:jc w:val="center"/>
              <w:outlineLvl w:val="0"/>
              <w:rPr>
                <w:color w:val="000000"/>
                <w:sz w:val="26"/>
                <w:szCs w:val="26"/>
                <w:lang w:val="uk-UA"/>
              </w:rPr>
            </w:pPr>
            <w:r w:rsidRPr="00972E07">
              <w:rPr>
                <w:color w:val="000000"/>
                <w:sz w:val="26"/>
                <w:szCs w:val="26"/>
                <w:lang w:val="uk-UA"/>
              </w:rPr>
              <w:t>2</w:t>
            </w:r>
          </w:p>
        </w:tc>
        <w:tc>
          <w:tcPr>
            <w:tcW w:w="1099" w:type="dxa"/>
            <w:vAlign w:val="center"/>
          </w:tcPr>
          <w:p w:rsidR="00972E07" w:rsidRPr="00972E07" w:rsidRDefault="00972E07" w:rsidP="00972E07">
            <w:pPr>
              <w:spacing w:line="276" w:lineRule="auto"/>
              <w:jc w:val="center"/>
              <w:outlineLvl w:val="0"/>
              <w:rPr>
                <w:color w:val="000000"/>
                <w:sz w:val="26"/>
                <w:szCs w:val="26"/>
                <w:lang w:val="uk-UA"/>
              </w:rPr>
            </w:pPr>
            <w:r w:rsidRPr="00972E07">
              <w:rPr>
                <w:color w:val="000000"/>
                <w:sz w:val="26"/>
                <w:szCs w:val="26"/>
                <w:lang w:val="uk-UA"/>
              </w:rPr>
              <w:t>286</w:t>
            </w:r>
          </w:p>
        </w:tc>
        <w:tc>
          <w:tcPr>
            <w:tcW w:w="1276" w:type="dxa"/>
            <w:vAlign w:val="center"/>
          </w:tcPr>
          <w:p w:rsidR="00972E07" w:rsidRPr="00972E07" w:rsidRDefault="00972E07" w:rsidP="00972E07">
            <w:pPr>
              <w:spacing w:line="276" w:lineRule="auto"/>
              <w:jc w:val="center"/>
              <w:outlineLvl w:val="0"/>
              <w:rPr>
                <w:color w:val="000000"/>
                <w:sz w:val="26"/>
                <w:szCs w:val="26"/>
                <w:lang w:val="uk-UA"/>
              </w:rPr>
            </w:pPr>
            <w:r w:rsidRPr="00972E07">
              <w:rPr>
                <w:color w:val="000000"/>
                <w:sz w:val="26"/>
                <w:szCs w:val="26"/>
                <w:lang w:val="uk-UA"/>
              </w:rPr>
              <w:t>18 (ЧХД)</w:t>
            </w:r>
          </w:p>
        </w:tc>
        <w:tc>
          <w:tcPr>
            <w:tcW w:w="816" w:type="dxa"/>
          </w:tcPr>
          <w:p w:rsidR="00972E07" w:rsidRPr="00972E07" w:rsidRDefault="00972E07" w:rsidP="00972E07">
            <w:pPr>
              <w:spacing w:line="276" w:lineRule="auto"/>
              <w:jc w:val="center"/>
              <w:outlineLvl w:val="0"/>
              <w:rPr>
                <w:color w:val="000000"/>
                <w:sz w:val="26"/>
                <w:szCs w:val="26"/>
                <w:lang w:val="uk-UA"/>
              </w:rPr>
            </w:pPr>
            <w:r w:rsidRPr="00972E07">
              <w:rPr>
                <w:color w:val="000000"/>
                <w:sz w:val="26"/>
                <w:szCs w:val="26"/>
                <w:lang w:val="uk-UA"/>
              </w:rPr>
              <w:t>2</w:t>
            </w:r>
          </w:p>
        </w:tc>
      </w:tr>
      <w:tr w:rsidR="00972E07" w:rsidRPr="00972E07" w:rsidTr="00972E07">
        <w:tc>
          <w:tcPr>
            <w:tcW w:w="3190" w:type="dxa"/>
          </w:tcPr>
          <w:p w:rsidR="00972E07" w:rsidRPr="00972E07" w:rsidRDefault="00972E07" w:rsidP="00972E07">
            <w:pPr>
              <w:spacing w:line="276" w:lineRule="auto"/>
              <w:jc w:val="center"/>
              <w:outlineLvl w:val="0"/>
              <w:rPr>
                <w:color w:val="000000"/>
                <w:sz w:val="26"/>
                <w:szCs w:val="26"/>
                <w:lang w:val="uk-UA"/>
              </w:rPr>
            </w:pPr>
            <w:r w:rsidRPr="00972E07">
              <w:rPr>
                <w:color w:val="000000"/>
                <w:sz w:val="26"/>
                <w:szCs w:val="26"/>
                <w:lang w:val="uk-UA"/>
              </w:rPr>
              <w:t>100 %</w:t>
            </w:r>
          </w:p>
        </w:tc>
        <w:tc>
          <w:tcPr>
            <w:tcW w:w="1575" w:type="dxa"/>
          </w:tcPr>
          <w:p w:rsidR="00972E07" w:rsidRPr="00972E07" w:rsidRDefault="00972E07" w:rsidP="00972E07">
            <w:pPr>
              <w:spacing w:line="276" w:lineRule="auto"/>
              <w:jc w:val="center"/>
              <w:outlineLvl w:val="0"/>
              <w:rPr>
                <w:color w:val="000000"/>
                <w:sz w:val="26"/>
                <w:szCs w:val="26"/>
                <w:lang w:val="uk-UA"/>
              </w:rPr>
            </w:pPr>
            <w:r w:rsidRPr="00972E07">
              <w:rPr>
                <w:color w:val="000000"/>
                <w:sz w:val="26"/>
                <w:szCs w:val="26"/>
                <w:lang w:val="uk-UA"/>
              </w:rPr>
              <w:t>99,3 %</w:t>
            </w:r>
          </w:p>
        </w:tc>
        <w:tc>
          <w:tcPr>
            <w:tcW w:w="1615" w:type="dxa"/>
          </w:tcPr>
          <w:p w:rsidR="00972E07" w:rsidRPr="00972E07" w:rsidRDefault="00972E07" w:rsidP="00972E07">
            <w:pPr>
              <w:spacing w:line="276" w:lineRule="auto"/>
              <w:jc w:val="center"/>
              <w:outlineLvl w:val="0"/>
              <w:rPr>
                <w:color w:val="000000"/>
                <w:sz w:val="26"/>
                <w:szCs w:val="26"/>
                <w:lang w:val="uk-UA"/>
              </w:rPr>
            </w:pPr>
            <w:r w:rsidRPr="00972E07">
              <w:rPr>
                <w:color w:val="000000"/>
                <w:sz w:val="26"/>
                <w:szCs w:val="26"/>
                <w:lang w:val="uk-UA"/>
              </w:rPr>
              <w:t>0,6 %</w:t>
            </w:r>
          </w:p>
        </w:tc>
        <w:tc>
          <w:tcPr>
            <w:tcW w:w="1099" w:type="dxa"/>
          </w:tcPr>
          <w:p w:rsidR="00972E07" w:rsidRPr="00972E07" w:rsidRDefault="00972E07" w:rsidP="00972E07">
            <w:pPr>
              <w:spacing w:line="276" w:lineRule="auto"/>
              <w:jc w:val="center"/>
              <w:outlineLvl w:val="0"/>
              <w:rPr>
                <w:color w:val="000000"/>
                <w:sz w:val="26"/>
                <w:szCs w:val="26"/>
                <w:lang w:val="uk-UA"/>
              </w:rPr>
            </w:pPr>
            <w:r w:rsidRPr="00972E07">
              <w:rPr>
                <w:color w:val="000000"/>
                <w:sz w:val="26"/>
                <w:szCs w:val="26"/>
                <w:lang w:val="uk-UA"/>
              </w:rPr>
              <w:t xml:space="preserve"> 93,4 %</w:t>
            </w:r>
          </w:p>
        </w:tc>
        <w:tc>
          <w:tcPr>
            <w:tcW w:w="1276" w:type="dxa"/>
          </w:tcPr>
          <w:p w:rsidR="00972E07" w:rsidRPr="00972E07" w:rsidRDefault="00972E07" w:rsidP="00972E07">
            <w:pPr>
              <w:spacing w:line="276" w:lineRule="auto"/>
              <w:jc w:val="center"/>
              <w:outlineLvl w:val="0"/>
              <w:rPr>
                <w:color w:val="000000"/>
                <w:sz w:val="26"/>
                <w:szCs w:val="26"/>
                <w:lang w:val="uk-UA"/>
              </w:rPr>
            </w:pPr>
            <w:r w:rsidRPr="00972E07">
              <w:rPr>
                <w:color w:val="000000"/>
                <w:sz w:val="26"/>
                <w:szCs w:val="26"/>
                <w:lang w:val="uk-UA"/>
              </w:rPr>
              <w:t>6 %</w:t>
            </w:r>
          </w:p>
        </w:tc>
        <w:tc>
          <w:tcPr>
            <w:tcW w:w="816" w:type="dxa"/>
          </w:tcPr>
          <w:p w:rsidR="00972E07" w:rsidRPr="00972E07" w:rsidRDefault="00972E07" w:rsidP="00972E07">
            <w:pPr>
              <w:spacing w:line="276" w:lineRule="auto"/>
              <w:outlineLvl w:val="0"/>
              <w:rPr>
                <w:color w:val="000000"/>
                <w:sz w:val="26"/>
                <w:szCs w:val="26"/>
                <w:lang w:val="uk-UA"/>
              </w:rPr>
            </w:pPr>
            <w:r w:rsidRPr="00972E07">
              <w:rPr>
                <w:color w:val="000000"/>
                <w:sz w:val="26"/>
                <w:szCs w:val="26"/>
                <w:lang w:val="uk-UA"/>
              </w:rPr>
              <w:t>0,6%</w:t>
            </w:r>
          </w:p>
        </w:tc>
      </w:tr>
    </w:tbl>
    <w:p w:rsidR="00972E07" w:rsidRPr="00972E07" w:rsidRDefault="00972E07" w:rsidP="00972E07">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Педагогами здійснювався диференційований та індивідуальний підхід до дітей під час проведення занять з фізичної культури, організації рухового режиму впродовж дня, гартувальних заходів, підбору рухливих ігор, ігор-естафет тощо. </w:t>
      </w:r>
    </w:p>
    <w:p w:rsidR="00972E07" w:rsidRPr="00972E07" w:rsidRDefault="00972E07" w:rsidP="00972E07">
      <w:pPr>
        <w:spacing w:after="0"/>
        <w:ind w:firstLine="54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Для вирішення завдань фізичного розвитку та забезпечення організованої та самостійної діяльності дітей дошкільного віку на свіжому повітрі ми  використовуємо  всі доступні ресурси закладу.  </w:t>
      </w:r>
    </w:p>
    <w:p w:rsidR="00972E07" w:rsidRPr="00972E07" w:rsidRDefault="00972E07" w:rsidP="00972E07">
      <w:pPr>
        <w:spacing w:after="0"/>
        <w:ind w:firstLine="72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З метою зниження захворюваності дітей велике значення приділялось загартуванню дітей в умовах ЗДО та сім’ї. Проводились оздоровчі заходи: загартування повітрям і водою, використання фітотерапії, вітамінів «Ревіт», часнику, цибулі, лимонів. </w:t>
      </w:r>
    </w:p>
    <w:p w:rsidR="00972E07" w:rsidRPr="00972E07" w:rsidRDefault="00972E07" w:rsidP="00972E07">
      <w:pPr>
        <w:spacing w:after="0"/>
        <w:ind w:firstLine="720"/>
        <w:jc w:val="both"/>
        <w:outlineLvl w:val="0"/>
        <w:rPr>
          <w:rFonts w:ascii="Times New Roman" w:eastAsia="Times New Roman" w:hAnsi="Times New Roman" w:cs="Times New Roman"/>
          <w:color w:val="000000"/>
          <w:sz w:val="26"/>
          <w:szCs w:val="26"/>
          <w:lang w:val="ru-RU" w:eastAsia="ru-RU"/>
        </w:rPr>
      </w:pPr>
      <w:r w:rsidRPr="00972E07">
        <w:rPr>
          <w:rFonts w:ascii="Times New Roman" w:eastAsia="Times New Roman" w:hAnsi="Times New Roman" w:cs="Times New Roman"/>
          <w:color w:val="000000"/>
          <w:sz w:val="26"/>
          <w:szCs w:val="26"/>
          <w:lang w:eastAsia="ru-RU"/>
        </w:rPr>
        <w:t>Проводився повсякденний контроль за чітким виконанням режиму дня, тривалості прогулянок, санітарним станом приміщень, одягом дітей відповідно температурному режиму, що забезпечує тепловий комфорт дитини. Протягом року проводились спортивні свята,  розваги,  Дні здоров’я, Тиждень Здоров</w:t>
      </w:r>
      <w:r w:rsidRPr="00972E07">
        <w:rPr>
          <w:rFonts w:ascii="Times New Roman" w:eastAsia="Times New Roman" w:hAnsi="Times New Roman" w:cs="Times New Roman"/>
          <w:color w:val="000000"/>
          <w:sz w:val="26"/>
          <w:szCs w:val="26"/>
          <w:lang w:val="ru-RU" w:eastAsia="ru-RU"/>
        </w:rPr>
        <w:t>’</w:t>
      </w:r>
      <w:r w:rsidRPr="00972E07">
        <w:rPr>
          <w:rFonts w:ascii="Times New Roman" w:eastAsia="Times New Roman" w:hAnsi="Times New Roman" w:cs="Times New Roman"/>
          <w:color w:val="000000"/>
          <w:sz w:val="26"/>
          <w:szCs w:val="26"/>
          <w:lang w:eastAsia="ru-RU"/>
        </w:rPr>
        <w:t>я</w:t>
      </w:r>
      <w:r w:rsidRPr="00972E07">
        <w:rPr>
          <w:rFonts w:ascii="Times New Roman" w:eastAsia="Times New Roman" w:hAnsi="Times New Roman" w:cs="Times New Roman"/>
          <w:color w:val="000000"/>
          <w:sz w:val="26"/>
          <w:szCs w:val="26"/>
          <w:lang w:val="ru-RU" w:eastAsia="ru-RU"/>
        </w:rPr>
        <w:t>.</w:t>
      </w:r>
    </w:p>
    <w:p w:rsidR="00972E07" w:rsidRPr="00972E07" w:rsidRDefault="00972E07" w:rsidP="00972E07">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color w:val="000000"/>
          <w:sz w:val="26"/>
          <w:szCs w:val="26"/>
          <w:lang w:val="ru-RU" w:eastAsia="ru-RU"/>
        </w:rPr>
        <w:t>В</w:t>
      </w:r>
      <w:r w:rsidRPr="00972E07">
        <w:rPr>
          <w:rFonts w:ascii="Times New Roman" w:eastAsia="Times New Roman" w:hAnsi="Times New Roman" w:cs="Times New Roman"/>
          <w:color w:val="000000"/>
          <w:sz w:val="26"/>
          <w:szCs w:val="26"/>
          <w:lang w:eastAsia="ru-RU"/>
        </w:rPr>
        <w:t xml:space="preserve"> закладі</w:t>
      </w:r>
      <w:r w:rsidRPr="00972E07">
        <w:rPr>
          <w:rFonts w:ascii="Times New Roman" w:eastAsia="Times New Roman" w:hAnsi="Times New Roman" w:cs="Times New Roman"/>
          <w:color w:val="000000"/>
          <w:sz w:val="26"/>
          <w:szCs w:val="26"/>
          <w:lang w:val="ru-RU" w:eastAsia="ru-RU"/>
        </w:rPr>
        <w:t xml:space="preserve"> створена система </w:t>
      </w:r>
      <w:r w:rsidRPr="00972E07">
        <w:rPr>
          <w:rFonts w:ascii="Times New Roman" w:eastAsia="Times New Roman" w:hAnsi="Times New Roman" w:cs="Times New Roman"/>
          <w:color w:val="000000"/>
          <w:sz w:val="26"/>
          <w:szCs w:val="26"/>
          <w:lang w:eastAsia="ru-RU"/>
        </w:rPr>
        <w:t>оздоровчих та фізкультурних заходів.</w:t>
      </w:r>
      <w:r w:rsidRPr="00972E07">
        <w:rPr>
          <w:rFonts w:ascii="Times New Roman" w:eastAsia="Times New Roman" w:hAnsi="Times New Roman" w:cs="Times New Roman"/>
          <w:sz w:val="26"/>
          <w:szCs w:val="26"/>
          <w:lang w:val="ru-RU" w:eastAsia="ru-RU"/>
        </w:rPr>
        <w:t xml:space="preserve"> </w:t>
      </w:r>
    </w:p>
    <w:p w:rsidR="00972E07" w:rsidRPr="00972E07" w:rsidRDefault="00972E07" w:rsidP="00972E07">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Аналіз захворюваності за 2020 рік показав, що порівняно з минулим 2019 роком вона  зменшилась. В 2019 році кількість днів пропущених через хворобу – 2624, а в 2020 році – 2440 днів, таке зниження захворюваності пояснюється ще й тим, що заклад з 12.03.2020 року не працював, в зв’язку з введенням карантину через поширення хвороби на СОVID – 19. Розпочав роботу  - з 11.08.2020 року.   </w:t>
      </w:r>
    </w:p>
    <w:p w:rsidR="00972E07" w:rsidRPr="00972E07" w:rsidRDefault="00972E07" w:rsidP="00972E07">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hint="eastAsia"/>
          <w:sz w:val="26"/>
          <w:szCs w:val="26"/>
          <w:lang w:eastAsia="ru-RU"/>
        </w:rPr>
        <w:t>Попри</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все</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простежується</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відсоток</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простудних</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захворювань</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у</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л</w:t>
      </w:r>
      <w:r w:rsidRPr="00972E07">
        <w:rPr>
          <w:rFonts w:ascii="Times New Roman" w:eastAsia="Times New Roman" w:hAnsi="Times New Roman" w:cs="Times New Roman"/>
          <w:sz w:val="26"/>
          <w:szCs w:val="26"/>
          <w:lang w:eastAsia="ru-RU"/>
        </w:rPr>
        <w:t xml:space="preserve">истопаді   </w:t>
      </w:r>
      <w:r w:rsidRPr="00972E07">
        <w:rPr>
          <w:rFonts w:ascii="Times New Roman" w:eastAsia="Times New Roman" w:hAnsi="Times New Roman" w:cs="Times New Roman" w:hint="eastAsia"/>
          <w:sz w:val="26"/>
          <w:szCs w:val="26"/>
          <w:lang w:eastAsia="ru-RU"/>
        </w:rPr>
        <w:t>та</w:t>
      </w:r>
      <w:r w:rsidRPr="00972E07">
        <w:rPr>
          <w:rFonts w:ascii="Times New Roman" w:eastAsia="Times New Roman" w:hAnsi="Times New Roman" w:cs="Times New Roman"/>
          <w:sz w:val="26"/>
          <w:szCs w:val="26"/>
          <w:lang w:eastAsia="ru-RU"/>
        </w:rPr>
        <w:t xml:space="preserve"> 2020 </w:t>
      </w:r>
      <w:r w:rsidRPr="00972E07">
        <w:rPr>
          <w:rFonts w:ascii="Times New Roman" w:eastAsia="Times New Roman" w:hAnsi="Times New Roman" w:cs="Times New Roman" w:hint="eastAsia"/>
          <w:sz w:val="26"/>
          <w:szCs w:val="26"/>
          <w:lang w:eastAsia="ru-RU"/>
        </w:rPr>
        <w:t>року</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У</w:t>
      </w:r>
      <w:r w:rsidRPr="00972E07">
        <w:rPr>
          <w:rFonts w:ascii="Times New Roman" w:eastAsia="Times New Roman" w:hAnsi="Times New Roman" w:cs="Times New Roman"/>
          <w:sz w:val="26"/>
          <w:szCs w:val="26"/>
          <w:lang w:eastAsia="ru-RU"/>
        </w:rPr>
        <w:t xml:space="preserve">  2020 </w:t>
      </w:r>
      <w:r w:rsidRPr="00972E07">
        <w:rPr>
          <w:rFonts w:ascii="Times New Roman" w:eastAsia="Times New Roman" w:hAnsi="Times New Roman" w:cs="Times New Roman" w:hint="eastAsia"/>
          <w:sz w:val="26"/>
          <w:szCs w:val="26"/>
          <w:lang w:eastAsia="ru-RU"/>
        </w:rPr>
        <w:t>ро</w:t>
      </w:r>
      <w:r w:rsidRPr="00972E07">
        <w:rPr>
          <w:rFonts w:ascii="Times New Roman" w:eastAsia="Times New Roman" w:hAnsi="Times New Roman" w:cs="Times New Roman"/>
          <w:sz w:val="26"/>
          <w:szCs w:val="26"/>
          <w:lang w:eastAsia="ru-RU"/>
        </w:rPr>
        <w:t xml:space="preserve">ці </w:t>
      </w:r>
      <w:r w:rsidRPr="00972E07">
        <w:rPr>
          <w:rFonts w:ascii="Times New Roman" w:eastAsia="Times New Roman" w:hAnsi="Times New Roman" w:cs="Times New Roman" w:hint="eastAsia"/>
          <w:sz w:val="26"/>
          <w:szCs w:val="26"/>
          <w:lang w:eastAsia="ru-RU"/>
        </w:rPr>
        <w:t>зафіксован</w:t>
      </w:r>
      <w:r w:rsidRPr="00972E07">
        <w:rPr>
          <w:rFonts w:ascii="Times New Roman" w:eastAsia="Times New Roman" w:hAnsi="Times New Roman" w:cs="Times New Roman"/>
          <w:sz w:val="26"/>
          <w:szCs w:val="26"/>
          <w:lang w:eastAsia="ru-RU"/>
        </w:rPr>
        <w:t xml:space="preserve">о 2 випадки вітряної </w:t>
      </w:r>
      <w:r w:rsidRPr="00972E07">
        <w:rPr>
          <w:rFonts w:ascii="Times New Roman" w:eastAsia="Times New Roman" w:hAnsi="Times New Roman" w:cs="Times New Roman" w:hint="eastAsia"/>
          <w:sz w:val="26"/>
          <w:szCs w:val="26"/>
          <w:lang w:eastAsia="ru-RU"/>
        </w:rPr>
        <w:t>віспи</w:t>
      </w:r>
      <w:r w:rsidRPr="00972E07">
        <w:rPr>
          <w:rFonts w:ascii="Times New Roman" w:eastAsia="Times New Roman" w:hAnsi="Times New Roman" w:cs="Times New Roman"/>
          <w:sz w:val="26"/>
          <w:szCs w:val="26"/>
          <w:lang w:eastAsia="ru-RU"/>
        </w:rPr>
        <w:t>.</w:t>
      </w:r>
    </w:p>
    <w:p w:rsidR="00972E07" w:rsidRPr="00972E07" w:rsidRDefault="00972E07" w:rsidP="00972E07">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За 2020 рік зареєстровано 348  (у 2019 році – 560 випадків захворювань :      </w:t>
      </w:r>
    </w:p>
    <w:p w:rsidR="00972E07" w:rsidRPr="00972E07" w:rsidRDefault="00972E07" w:rsidP="00972E07">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Групи раннього віку – 83; дошкільні групи – 265.</w:t>
      </w:r>
    </w:p>
    <w:p w:rsidR="00972E07" w:rsidRPr="00972E07" w:rsidRDefault="00972E07" w:rsidP="00972E07">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hint="eastAsia"/>
          <w:color w:val="000000"/>
          <w:sz w:val="26"/>
          <w:szCs w:val="26"/>
          <w:lang w:eastAsia="ru-RU"/>
        </w:rPr>
        <w:t>Найбільше</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простудних</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захворювань</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зафіксовано</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w:t>
      </w:r>
      <w:r w:rsidRPr="00972E07">
        <w:rPr>
          <w:rFonts w:ascii="Times New Roman" w:eastAsia="Times New Roman" w:hAnsi="Times New Roman" w:cs="Times New Roman"/>
          <w:color w:val="000000"/>
          <w:sz w:val="26"/>
          <w:szCs w:val="26"/>
          <w:lang w:eastAsia="ru-RU"/>
        </w:rPr>
        <w:t xml:space="preserve"> 3  </w:t>
      </w:r>
      <w:r w:rsidRPr="00972E07">
        <w:rPr>
          <w:rFonts w:ascii="Times New Roman" w:eastAsia="Times New Roman" w:hAnsi="Times New Roman" w:cs="Times New Roman" w:hint="eastAsia"/>
          <w:color w:val="000000"/>
          <w:sz w:val="26"/>
          <w:szCs w:val="26"/>
          <w:lang w:eastAsia="ru-RU"/>
        </w:rPr>
        <w:t>групі</w:t>
      </w:r>
      <w:r w:rsidRPr="00972E07">
        <w:rPr>
          <w:rFonts w:ascii="Times New Roman" w:eastAsia="Times New Roman" w:hAnsi="Times New Roman" w:cs="Times New Roman"/>
          <w:color w:val="000000"/>
          <w:sz w:val="26"/>
          <w:szCs w:val="26"/>
          <w:lang w:eastAsia="ru-RU"/>
        </w:rPr>
        <w:t xml:space="preserve"> «Янголя</w:t>
      </w:r>
      <w:r w:rsidRPr="00972E07">
        <w:rPr>
          <w:rFonts w:ascii="Times New Roman" w:eastAsia="Times New Roman" w:hAnsi="Times New Roman" w:cs="Times New Roman" w:hint="eastAsia"/>
          <w:color w:val="000000"/>
          <w:sz w:val="26"/>
          <w:szCs w:val="26"/>
          <w:lang w:eastAsia="ru-RU"/>
        </w:rPr>
        <w:t>тко</w:t>
      </w:r>
      <w:r w:rsidRPr="00972E07">
        <w:rPr>
          <w:rFonts w:ascii="Times New Roman" w:eastAsia="Times New Roman" w:hAnsi="Times New Roman" w:cs="Times New Roman"/>
          <w:color w:val="000000"/>
          <w:sz w:val="26"/>
          <w:szCs w:val="26"/>
          <w:lang w:eastAsia="ru-RU"/>
        </w:rPr>
        <w:t>-</w:t>
      </w:r>
      <w:r w:rsidRPr="00972E07">
        <w:rPr>
          <w:rFonts w:ascii="Times New Roman" w:eastAsia="Times New Roman" w:hAnsi="Times New Roman" w:cs="Times New Roman" w:hint="eastAsia"/>
          <w:color w:val="000000"/>
          <w:sz w:val="26"/>
          <w:szCs w:val="26"/>
          <w:lang w:eastAsia="ru-RU"/>
        </w:rPr>
        <w:t>вихователі</w:t>
      </w:r>
      <w:r w:rsidRPr="00972E07">
        <w:rPr>
          <w:rFonts w:ascii="Times New Roman" w:eastAsia="Times New Roman" w:hAnsi="Times New Roman" w:cs="Times New Roman"/>
          <w:color w:val="000000"/>
          <w:sz w:val="26"/>
          <w:szCs w:val="26"/>
          <w:lang w:eastAsia="ru-RU"/>
        </w:rPr>
        <w:t xml:space="preserve"> Гой О.М., Возняк О.В. </w:t>
      </w:r>
      <w:r w:rsidRPr="00972E07">
        <w:rPr>
          <w:rFonts w:ascii="Times New Roman" w:eastAsia="Times New Roman" w:hAnsi="Times New Roman" w:cs="Times New Roman" w:hint="eastAsia"/>
          <w:color w:val="000000"/>
          <w:sz w:val="26"/>
          <w:szCs w:val="26"/>
          <w:lang w:eastAsia="ru-RU"/>
        </w:rPr>
        <w:t>та</w:t>
      </w:r>
      <w:r w:rsidRPr="00972E07">
        <w:rPr>
          <w:rFonts w:ascii="Times New Roman" w:eastAsia="Times New Roman" w:hAnsi="Times New Roman" w:cs="Times New Roman"/>
          <w:color w:val="000000"/>
          <w:sz w:val="26"/>
          <w:szCs w:val="26"/>
          <w:lang w:eastAsia="ru-RU"/>
        </w:rPr>
        <w:t xml:space="preserve"> в 5 групі «Совенята» </w:t>
      </w:r>
      <w:r w:rsidRPr="00972E07">
        <w:rPr>
          <w:rFonts w:ascii="Times New Roman" w:eastAsia="Times New Roman" w:hAnsi="Times New Roman" w:cs="Times New Roman" w:hint="eastAsia"/>
          <w:color w:val="000000"/>
          <w:sz w:val="26"/>
          <w:szCs w:val="26"/>
          <w:lang w:eastAsia="ru-RU"/>
        </w:rPr>
        <w:t>вихователі</w:t>
      </w:r>
      <w:r w:rsidRPr="00972E07">
        <w:rPr>
          <w:rFonts w:ascii="Times New Roman" w:eastAsia="Times New Roman" w:hAnsi="Times New Roman" w:cs="Times New Roman"/>
          <w:color w:val="000000"/>
          <w:sz w:val="26"/>
          <w:szCs w:val="26"/>
          <w:lang w:eastAsia="ru-RU"/>
        </w:rPr>
        <w:t xml:space="preserve"> Зінько В.В., Возняк О.В.</w:t>
      </w:r>
    </w:p>
    <w:p w:rsidR="00972E07" w:rsidRPr="00972E07" w:rsidRDefault="00972E07" w:rsidP="00972E07">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hint="eastAsia"/>
          <w:color w:val="000000"/>
          <w:sz w:val="26"/>
          <w:szCs w:val="26"/>
          <w:lang w:eastAsia="ru-RU"/>
        </w:rPr>
        <w:t>Найменша</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захворюваність</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відзначена</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w:t>
      </w:r>
      <w:r w:rsidRPr="00972E07">
        <w:rPr>
          <w:rFonts w:ascii="Times New Roman" w:eastAsia="Times New Roman" w:hAnsi="Times New Roman" w:cs="Times New Roman"/>
          <w:color w:val="000000"/>
          <w:sz w:val="26"/>
          <w:szCs w:val="26"/>
          <w:lang w:eastAsia="ru-RU"/>
        </w:rPr>
        <w:t xml:space="preserve"> 12 </w:t>
      </w:r>
      <w:r w:rsidRPr="00972E07">
        <w:rPr>
          <w:rFonts w:ascii="Times New Roman" w:eastAsia="Times New Roman" w:hAnsi="Times New Roman" w:cs="Times New Roman" w:hint="eastAsia"/>
          <w:color w:val="000000"/>
          <w:sz w:val="26"/>
          <w:szCs w:val="26"/>
          <w:lang w:eastAsia="ru-RU"/>
        </w:rPr>
        <w:t>групі</w:t>
      </w:r>
      <w:r w:rsidRPr="00972E07">
        <w:rPr>
          <w:rFonts w:ascii="Times New Roman" w:eastAsia="Times New Roman" w:hAnsi="Times New Roman" w:cs="Times New Roman"/>
          <w:color w:val="000000"/>
          <w:sz w:val="26"/>
          <w:szCs w:val="26"/>
          <w:lang w:eastAsia="ru-RU"/>
        </w:rPr>
        <w:t>: «Квіточка</w:t>
      </w:r>
      <w:r w:rsidRPr="00972E07">
        <w:rPr>
          <w:rFonts w:ascii="Times New Roman" w:eastAsia="Times New Roman" w:hAnsi="Times New Roman" w:cs="Times New Roman" w:hint="eastAsia"/>
          <w:color w:val="000000"/>
          <w:sz w:val="26"/>
          <w:szCs w:val="26"/>
          <w:lang w:eastAsia="ru-RU"/>
        </w:rPr>
        <w:t>»</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вихователі</w:t>
      </w:r>
      <w:r w:rsidRPr="00972E07">
        <w:rPr>
          <w:rFonts w:ascii="Times New Roman" w:eastAsia="Times New Roman" w:hAnsi="Times New Roman" w:cs="Times New Roman"/>
          <w:color w:val="000000"/>
          <w:sz w:val="26"/>
          <w:szCs w:val="26"/>
          <w:lang w:eastAsia="ru-RU"/>
        </w:rPr>
        <w:t xml:space="preserve"> Козимка О.В., Боднар В.І.</w:t>
      </w:r>
    </w:p>
    <w:p w:rsidR="00972E07" w:rsidRPr="00972E07" w:rsidRDefault="00972E07" w:rsidP="00972E07">
      <w:pPr>
        <w:spacing w:after="0"/>
        <w:ind w:firstLine="720"/>
        <w:jc w:val="both"/>
        <w:outlineLvl w:val="0"/>
        <w:rPr>
          <w:rFonts w:ascii="Times New Roman" w:eastAsia="Times New Roman" w:hAnsi="Times New Roman" w:cs="Times New Roman"/>
          <w:color w:val="000000"/>
          <w:sz w:val="26"/>
          <w:szCs w:val="26"/>
          <w:lang w:eastAsia="ru-RU"/>
        </w:rPr>
      </w:pPr>
    </w:p>
    <w:p w:rsidR="00972E07" w:rsidRPr="00972E07" w:rsidRDefault="00972E07" w:rsidP="00972E07">
      <w:pPr>
        <w:spacing w:after="0"/>
        <w:ind w:firstLine="72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noProof/>
          <w:color w:val="000000"/>
          <w:sz w:val="26"/>
          <w:szCs w:val="26"/>
          <w:lang w:val="ru-RU" w:eastAsia="ru-RU"/>
        </w:rPr>
        <w:lastRenderedPageBreak/>
        <w:drawing>
          <wp:inline distT="0" distB="0" distL="0" distR="0" wp14:anchorId="6D9575C3" wp14:editId="19D3A0B8">
            <wp:extent cx="5283200" cy="336232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2E07" w:rsidRPr="00972E07" w:rsidRDefault="00972E07" w:rsidP="00972E07">
      <w:pPr>
        <w:spacing w:after="0"/>
        <w:jc w:val="center"/>
        <w:outlineLvl w:val="0"/>
        <w:rPr>
          <w:rFonts w:ascii="Times New Roman" w:eastAsia="Times New Roman" w:hAnsi="Times New Roman" w:cs="Times New Roman"/>
          <w:color w:val="000000"/>
          <w:sz w:val="26"/>
          <w:szCs w:val="26"/>
          <w:lang w:eastAsia="ru-RU"/>
        </w:rPr>
      </w:pPr>
    </w:p>
    <w:p w:rsidR="00972E07" w:rsidRPr="00972E07" w:rsidRDefault="00972E07" w:rsidP="00972E07">
      <w:pPr>
        <w:spacing w:after="0"/>
        <w:jc w:val="center"/>
        <w:outlineLvl w:val="0"/>
        <w:rPr>
          <w:rFonts w:ascii="Times New Roman" w:eastAsia="Times New Roman" w:hAnsi="Times New Roman" w:cs="Times New Roman"/>
          <w:noProof/>
          <w:color w:val="000000"/>
          <w:sz w:val="26"/>
          <w:szCs w:val="26"/>
          <w:lang w:eastAsia="ru-RU"/>
        </w:rPr>
      </w:pPr>
      <w:r w:rsidRPr="00972E07">
        <w:rPr>
          <w:rFonts w:ascii="Times New Roman" w:eastAsia="Times New Roman" w:hAnsi="Times New Roman" w:cs="Times New Roman"/>
          <w:noProof/>
          <w:color w:val="000000"/>
          <w:sz w:val="26"/>
          <w:szCs w:val="26"/>
          <w:lang w:val="ru-RU" w:eastAsia="ru-RU"/>
        </w:rPr>
        <w:drawing>
          <wp:inline distT="0" distB="0" distL="0" distR="0" wp14:anchorId="66C97574" wp14:editId="59ABCF56">
            <wp:extent cx="5505450" cy="3762375"/>
            <wp:effectExtent l="0" t="0" r="19050" b="9525"/>
            <wp:docPr id="1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2E07" w:rsidRPr="00972E07" w:rsidRDefault="00972E07" w:rsidP="00972E07">
      <w:pPr>
        <w:spacing w:after="0"/>
        <w:jc w:val="both"/>
        <w:rPr>
          <w:rFonts w:ascii="Times New Roman" w:eastAsia="Calibri" w:hAnsi="Times New Roman" w:cs="Times New Roman"/>
          <w:sz w:val="26"/>
          <w:szCs w:val="26"/>
          <w:lang w:eastAsia="ru-RU"/>
        </w:rPr>
      </w:pPr>
    </w:p>
    <w:p w:rsidR="00972E07" w:rsidRPr="00972E07" w:rsidRDefault="00972E07" w:rsidP="00972E07">
      <w:pPr>
        <w:spacing w:after="0"/>
        <w:jc w:val="both"/>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У кожній віковій групі здійснювався індивідуальний підхід під час фізкультурно-оздоровчої роботи та заповнювався листок здоров’я вихованців  за результатами обстеження дітей  та антропометричними вимірюваннями.</w:t>
      </w:r>
    </w:p>
    <w:p w:rsidR="00972E07" w:rsidRPr="00972E07" w:rsidRDefault="00972E07" w:rsidP="00972E07">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            Протягом навчального року медичною сестрою та дирекцією  ЗДО на заняттях з фізичної культури проводились заміри моторної щільності. Результати замірів свідчать про те, що моторна щільність занять в усіх вікових групах коливалася у межах норми від 65% до 80%. </w:t>
      </w:r>
    </w:p>
    <w:p w:rsidR="00972E07" w:rsidRPr="00972E07" w:rsidRDefault="00972E07" w:rsidP="00972E07">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lastRenderedPageBreak/>
        <w:t xml:space="preserve">      У закладі є фізкультурна зала, що заважає виконанню у повному </w:t>
      </w:r>
      <w:r w:rsidRPr="00972E07">
        <w:rPr>
          <w:rFonts w:ascii="Times New Roman" w:eastAsia="Times New Roman" w:hAnsi="Times New Roman" w:cs="Times New Roman"/>
          <w:sz w:val="26"/>
          <w:szCs w:val="26"/>
          <w:lang w:eastAsia="ru-RU"/>
        </w:rPr>
        <w:t>обсязі завдань з фізичного виховання відповідно до Державного стандарту дошкільної освіти.</w:t>
      </w:r>
      <w:r w:rsidRPr="00972E07">
        <w:rPr>
          <w:rFonts w:ascii="Tw Cen MT Condensed" w:eastAsia="Times New Roman" w:hAnsi="Tw Cen MT Condensed" w:cs="Times New Roman"/>
          <w:b/>
          <w:noProof/>
          <w:color w:val="00FFFF"/>
          <w:sz w:val="26"/>
          <w:szCs w:val="26"/>
          <w:lang w:eastAsia="ru-RU"/>
        </w:rPr>
        <w:t xml:space="preserve"> </w:t>
      </w:r>
    </w:p>
    <w:p w:rsidR="00972E07" w:rsidRPr="00972E07" w:rsidRDefault="00972E07" w:rsidP="00972E07">
      <w:pPr>
        <w:widowControl w:val="0"/>
        <w:autoSpaceDE w:val="0"/>
        <w:autoSpaceDN w:val="0"/>
        <w:adjustRightInd w:val="0"/>
        <w:spacing w:after="0" w:line="240" w:lineRule="auto"/>
        <w:rPr>
          <w:rFonts w:ascii="Times New Roman" w:eastAsia="Times New Roman" w:hAnsi="Times New Roman" w:cs="Times New Roman"/>
          <w:noProof/>
          <w:sz w:val="26"/>
          <w:szCs w:val="26"/>
          <w:lang w:eastAsia="ru-RU"/>
        </w:rPr>
      </w:pPr>
      <w:r w:rsidRPr="00972E07">
        <w:rPr>
          <w:rFonts w:ascii="Times New Roman" w:eastAsia="Times New Roman" w:hAnsi="Times New Roman" w:cs="Times New Roman"/>
          <w:noProof/>
          <w:sz w:val="26"/>
          <w:szCs w:val="26"/>
          <w:lang w:eastAsia="ru-RU"/>
        </w:rPr>
        <w:t>Питання відвідування постійно трималося на контролі адміністрації закладу.</w:t>
      </w:r>
    </w:p>
    <w:p w:rsidR="00972E07" w:rsidRPr="00972E07" w:rsidRDefault="00972E07" w:rsidP="00972E07">
      <w:pPr>
        <w:widowControl w:val="0"/>
        <w:autoSpaceDE w:val="0"/>
        <w:autoSpaceDN w:val="0"/>
        <w:adjustRightInd w:val="0"/>
        <w:spacing w:after="0" w:line="240" w:lineRule="auto"/>
        <w:rPr>
          <w:rFonts w:ascii="Times New Roman" w:eastAsia="Times New Roman" w:hAnsi="Times New Roman" w:cs="Times New Roman"/>
          <w:noProof/>
          <w:sz w:val="26"/>
          <w:szCs w:val="26"/>
          <w:lang w:eastAsia="ru-RU"/>
        </w:rPr>
      </w:pPr>
      <w:r w:rsidRPr="00972E07">
        <w:rPr>
          <w:rFonts w:ascii="Times New Roman" w:eastAsia="Times New Roman" w:hAnsi="Times New Roman" w:cs="Times New Roman"/>
          <w:noProof/>
          <w:sz w:val="26"/>
          <w:szCs w:val="26"/>
          <w:lang w:val="ru-RU" w:eastAsia="ru-RU"/>
        </w:rPr>
        <w:drawing>
          <wp:inline distT="0" distB="0" distL="0" distR="0" wp14:anchorId="2F3DFB2C" wp14:editId="77D99428">
            <wp:extent cx="5852160" cy="2946400"/>
            <wp:effectExtent l="0" t="0" r="0" b="0"/>
            <wp:docPr id="16"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2E07" w:rsidRPr="00972E07" w:rsidRDefault="00972E07" w:rsidP="00972E07">
      <w:pPr>
        <w:spacing w:after="0"/>
        <w:jc w:val="both"/>
        <w:outlineLvl w:val="0"/>
        <w:rPr>
          <w:rFonts w:ascii="Times New Roman" w:eastAsia="Times New Roman" w:hAnsi="Times New Roman" w:cs="Times New Roman"/>
          <w:noProof/>
          <w:sz w:val="26"/>
          <w:szCs w:val="26"/>
          <w:lang w:eastAsia="ru-RU"/>
        </w:rPr>
      </w:pPr>
    </w:p>
    <w:p w:rsidR="00972E07" w:rsidRPr="00972E07" w:rsidRDefault="00972E07" w:rsidP="00972E07">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   У всіх вікових групах відвідування зафіксовано приблизно на однаковому рівні.  Підсумки  відвідування аналізувалися на нарадах при директору (щомісячно) та виробничій нараді: питання – Звіт про відвідування вихованцями ЗДО у 2020 році, шляхи його покращення  (січень 2021 р.).</w:t>
      </w:r>
      <w:r w:rsidRPr="00972E07">
        <w:rPr>
          <w:rFonts w:ascii="Times New Roman" w:eastAsia="Times New Roman" w:hAnsi="Times New Roman" w:cs="Times New Roman"/>
          <w:noProof/>
          <w:sz w:val="26"/>
          <w:szCs w:val="26"/>
          <w:lang w:eastAsia="ru-RU"/>
        </w:rPr>
        <w:t xml:space="preserve"> </w:t>
      </w:r>
      <w:r w:rsidRPr="00972E07">
        <w:rPr>
          <w:rFonts w:ascii="Times New Roman" w:eastAsia="Times New Roman" w:hAnsi="Times New Roman" w:cs="Times New Roman"/>
          <w:noProof/>
          <w:sz w:val="26"/>
          <w:szCs w:val="26"/>
          <w:lang w:val="ru-RU" w:eastAsia="ru-RU"/>
        </w:rPr>
        <w:drawing>
          <wp:inline distT="0" distB="0" distL="0" distR="0" wp14:anchorId="7115C62D" wp14:editId="6B60B218">
            <wp:extent cx="6055360" cy="3373120"/>
            <wp:effectExtent l="0" t="0" r="0" b="0"/>
            <wp:docPr id="1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2E07" w:rsidRPr="00972E07" w:rsidRDefault="00972E07" w:rsidP="00972E07">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b/>
          <w:color w:val="000000"/>
          <w:sz w:val="26"/>
          <w:szCs w:val="26"/>
          <w:lang w:eastAsia="ru-RU"/>
        </w:rPr>
        <w:t xml:space="preserve">  </w:t>
      </w:r>
      <w:r w:rsidRPr="00972E07">
        <w:rPr>
          <w:rFonts w:ascii="Times New Roman" w:eastAsia="Times New Roman" w:hAnsi="Times New Roman" w:cs="Times New Roman"/>
          <w:sz w:val="26"/>
          <w:szCs w:val="26"/>
          <w:lang w:eastAsia="ru-RU"/>
        </w:rPr>
        <w:t xml:space="preserve">Відповідно до пункту 3.4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затверджених наказом Мінагрополітики від 01.10.2012 № 590 в закладі дошкільної освіти «Сонечко»  впроваджено систему НАССР. Згідно наказу по ЗДО від 15.10.32019 року № 91 а/г «Про впровадження </w:t>
      </w:r>
      <w:r w:rsidRPr="00972E07">
        <w:rPr>
          <w:rFonts w:ascii="Times New Roman" w:eastAsia="Times New Roman" w:hAnsi="Times New Roman" w:cs="Times New Roman"/>
          <w:sz w:val="26"/>
          <w:szCs w:val="26"/>
          <w:lang w:eastAsia="ru-RU"/>
        </w:rPr>
        <w:lastRenderedPageBreak/>
        <w:t xml:space="preserve">системи аналізу небезпечних чинників та критичних точок контролю (НАССР) у ЗДО №19 створена постійно діюча група НАССР, яка працює згідно Положення. Організовано щомісячний моніторинг виявлення невідповідностей на харчоблоці та впровадження коригувальних дій членами групи НАССР. </w:t>
      </w:r>
    </w:p>
    <w:p w:rsidR="00972E07" w:rsidRPr="00972E07" w:rsidRDefault="00972E07" w:rsidP="00972E07">
      <w:pPr>
        <w:widowControl w:val="0"/>
        <w:tabs>
          <w:tab w:val="left" w:pos="9355"/>
        </w:tabs>
        <w:autoSpaceDE w:val="0"/>
        <w:autoSpaceDN w:val="0"/>
        <w:adjustRightInd w:val="0"/>
        <w:spacing w:after="0"/>
        <w:ind w:right="-1"/>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Протягом року спеціалісти територіального відділу Держпродспоживслужби  та відділу освіти Червоноградської ОТГ здійснювали контроль за організацією харчування дітей у закладі дошкільної освіти 2 рази. </w:t>
      </w:r>
      <w:r w:rsidRPr="00972E07">
        <w:rPr>
          <w:rFonts w:ascii="Times New Roman" w:eastAsia="Times New Roman" w:hAnsi="Times New Roman" w:cs="Times New Roman"/>
          <w:sz w:val="26"/>
          <w:szCs w:val="26"/>
          <w:lang w:val="ru-RU" w:eastAsia="ru-RU"/>
        </w:rPr>
        <w:t>За результатами</w:t>
      </w:r>
      <w:r w:rsidRPr="00972E07">
        <w:rPr>
          <w:rFonts w:ascii="Times New Roman" w:eastAsia="Times New Roman" w:hAnsi="Times New Roman" w:cs="Times New Roman"/>
          <w:sz w:val="26"/>
          <w:szCs w:val="26"/>
          <w:lang w:eastAsia="ru-RU"/>
        </w:rPr>
        <w:t xml:space="preserve"> перевірок </w:t>
      </w:r>
      <w:proofErr w:type="gramStart"/>
      <w:r w:rsidRPr="00972E07">
        <w:rPr>
          <w:rFonts w:ascii="Times New Roman" w:eastAsia="Times New Roman" w:hAnsi="Times New Roman" w:cs="Times New Roman"/>
          <w:sz w:val="26"/>
          <w:szCs w:val="26"/>
          <w:lang w:eastAsia="ru-RU"/>
        </w:rPr>
        <w:t>грубих  порушень</w:t>
      </w:r>
      <w:proofErr w:type="gramEnd"/>
      <w:r w:rsidRPr="00972E07">
        <w:rPr>
          <w:rFonts w:ascii="Times New Roman" w:eastAsia="Times New Roman" w:hAnsi="Times New Roman" w:cs="Times New Roman"/>
          <w:sz w:val="26"/>
          <w:szCs w:val="26"/>
          <w:lang w:val="ru-RU" w:eastAsia="ru-RU"/>
        </w:rPr>
        <w:t xml:space="preserve"> не </w:t>
      </w:r>
      <w:r w:rsidRPr="00972E07">
        <w:rPr>
          <w:rFonts w:ascii="Times New Roman" w:eastAsia="Times New Roman" w:hAnsi="Times New Roman" w:cs="Times New Roman"/>
          <w:sz w:val="26"/>
          <w:szCs w:val="26"/>
          <w:lang w:eastAsia="ru-RU"/>
        </w:rPr>
        <w:t>виявлено</w:t>
      </w:r>
      <w:r w:rsidRPr="00972E07">
        <w:rPr>
          <w:rFonts w:ascii="Times New Roman" w:eastAsia="Times New Roman" w:hAnsi="Times New Roman" w:cs="Times New Roman"/>
          <w:sz w:val="26"/>
          <w:szCs w:val="26"/>
          <w:lang w:val="ru-RU" w:eastAsia="ru-RU"/>
        </w:rPr>
        <w:t>.</w:t>
      </w:r>
      <w:r w:rsidRPr="00972E07">
        <w:rPr>
          <w:rFonts w:ascii="Times New Roman" w:eastAsia="Times New Roman" w:hAnsi="Times New Roman" w:cs="Times New Roman"/>
          <w:sz w:val="26"/>
          <w:szCs w:val="26"/>
          <w:lang w:eastAsia="ru-RU"/>
        </w:rPr>
        <w:t xml:space="preserve"> Незначні порушення були усунуті у термін, визначений актом перевірки.</w:t>
      </w:r>
    </w:p>
    <w:p w:rsidR="00972E07" w:rsidRPr="00972E07" w:rsidRDefault="00972E07" w:rsidP="00972E07">
      <w:pPr>
        <w:widowControl w:val="0"/>
        <w:tabs>
          <w:tab w:val="left" w:pos="9355"/>
        </w:tabs>
        <w:autoSpaceDE w:val="0"/>
        <w:autoSpaceDN w:val="0"/>
        <w:adjustRightInd w:val="0"/>
        <w:spacing w:after="0"/>
        <w:ind w:right="-1"/>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val="ru-RU" w:eastAsia="ru-RU"/>
        </w:rPr>
        <w:t xml:space="preserve">Рада закладу </w:t>
      </w:r>
      <w:r w:rsidRPr="00972E07">
        <w:rPr>
          <w:rFonts w:ascii="Times New Roman" w:eastAsia="Times New Roman" w:hAnsi="Times New Roman" w:cs="Times New Roman"/>
          <w:sz w:val="26"/>
          <w:szCs w:val="26"/>
          <w:lang w:eastAsia="ru-RU"/>
        </w:rPr>
        <w:t xml:space="preserve">з </w:t>
      </w:r>
      <w:proofErr w:type="gramStart"/>
      <w:r w:rsidRPr="00972E07">
        <w:rPr>
          <w:rFonts w:ascii="Times New Roman" w:eastAsia="Times New Roman" w:hAnsi="Times New Roman" w:cs="Times New Roman"/>
          <w:sz w:val="26"/>
          <w:szCs w:val="26"/>
          <w:lang w:eastAsia="ru-RU"/>
        </w:rPr>
        <w:t xml:space="preserve">харчування </w:t>
      </w:r>
      <w:r w:rsidRPr="00972E07">
        <w:rPr>
          <w:rFonts w:ascii="Times New Roman" w:eastAsia="Times New Roman" w:hAnsi="Times New Roman" w:cs="Times New Roman"/>
          <w:sz w:val="26"/>
          <w:szCs w:val="26"/>
          <w:lang w:val="ru-RU" w:eastAsia="ru-RU"/>
        </w:rPr>
        <w:t xml:space="preserve"> </w:t>
      </w:r>
      <w:r w:rsidRPr="00972E07">
        <w:rPr>
          <w:rFonts w:ascii="Times New Roman" w:eastAsia="Times New Roman" w:hAnsi="Times New Roman" w:cs="Times New Roman"/>
          <w:sz w:val="26"/>
          <w:szCs w:val="26"/>
          <w:lang w:eastAsia="ru-RU"/>
        </w:rPr>
        <w:t>контролювала</w:t>
      </w:r>
      <w:proofErr w:type="gramEnd"/>
      <w:r w:rsidRPr="00972E07">
        <w:rPr>
          <w:rFonts w:ascii="Times New Roman" w:eastAsia="Times New Roman" w:hAnsi="Times New Roman" w:cs="Times New Roman"/>
          <w:sz w:val="26"/>
          <w:szCs w:val="26"/>
          <w:lang w:val="ru-RU" w:eastAsia="ru-RU"/>
        </w:rPr>
        <w:t xml:space="preserve"> </w:t>
      </w:r>
      <w:r w:rsidRPr="00972E07">
        <w:rPr>
          <w:rFonts w:ascii="Times New Roman" w:eastAsia="Times New Roman" w:hAnsi="Times New Roman" w:cs="Times New Roman"/>
          <w:sz w:val="26"/>
          <w:szCs w:val="26"/>
          <w:lang w:eastAsia="ru-RU"/>
        </w:rPr>
        <w:t xml:space="preserve">організацію харчування </w:t>
      </w:r>
      <w:r w:rsidRPr="00972E07">
        <w:rPr>
          <w:rFonts w:ascii="Times New Roman" w:eastAsia="Times New Roman" w:hAnsi="Times New Roman" w:cs="Times New Roman"/>
          <w:sz w:val="26"/>
          <w:szCs w:val="26"/>
          <w:lang w:val="ru-RU" w:eastAsia="ru-RU"/>
        </w:rPr>
        <w:t xml:space="preserve"> </w:t>
      </w:r>
      <w:r w:rsidRPr="00972E07">
        <w:rPr>
          <w:rFonts w:ascii="Times New Roman" w:eastAsia="Times New Roman" w:hAnsi="Times New Roman" w:cs="Times New Roman"/>
          <w:sz w:val="26"/>
          <w:szCs w:val="26"/>
          <w:lang w:eastAsia="ru-RU"/>
        </w:rPr>
        <w:t xml:space="preserve">відповідно до плану </w:t>
      </w:r>
      <w:r w:rsidRPr="00972E07">
        <w:rPr>
          <w:rFonts w:ascii="Times New Roman" w:eastAsia="Times New Roman" w:hAnsi="Times New Roman" w:cs="Times New Roman"/>
          <w:sz w:val="26"/>
          <w:szCs w:val="26"/>
          <w:lang w:val="ru-RU" w:eastAsia="ru-RU"/>
        </w:rPr>
        <w:t xml:space="preserve"> </w:t>
      </w:r>
      <w:r w:rsidRPr="00972E07">
        <w:rPr>
          <w:rFonts w:ascii="Times New Roman" w:eastAsia="Times New Roman" w:hAnsi="Times New Roman" w:cs="Times New Roman"/>
          <w:sz w:val="26"/>
          <w:szCs w:val="26"/>
          <w:lang w:eastAsia="ru-RU"/>
        </w:rPr>
        <w:t>роботи.</w:t>
      </w:r>
      <w:r w:rsidRPr="00972E07">
        <w:rPr>
          <w:rFonts w:ascii="Times New Roman" w:eastAsia="Times New Roman" w:hAnsi="Times New Roman" w:cs="Times New Roman"/>
          <w:sz w:val="26"/>
          <w:szCs w:val="26"/>
          <w:lang w:val="ru-RU" w:eastAsia="ru-RU"/>
        </w:rPr>
        <w:t xml:space="preserve"> </w:t>
      </w:r>
    </w:p>
    <w:p w:rsidR="00972E07" w:rsidRPr="00972E07" w:rsidRDefault="00972E07" w:rsidP="00972E07">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Харчування дітей протягом навчального року не завжди відповідало встановленим грошовим нормам.</w:t>
      </w:r>
    </w:p>
    <w:p w:rsidR="00972E07" w:rsidRPr="00972E07" w:rsidRDefault="00972E07" w:rsidP="00972E07">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Вартість харчування коливалася у межах від 21.88 до 26.21 гривень на одну дитину для дітей раннього віку та від 25.45  до 28.64 гривень на одну дитину для дітей дошкільного віку. Харчування дітей пільгового контингенту здійснювалось за рахунок міської ради  (50% - 25 дітей; 100% - 21 дітей).</w:t>
      </w:r>
    </w:p>
    <w:p w:rsidR="00972E07" w:rsidRPr="00972E07" w:rsidRDefault="00972E07" w:rsidP="00972E07">
      <w:pPr>
        <w:spacing w:after="0"/>
        <w:ind w:firstLine="54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 Встановлено, що вихованці за навчальний рік спожили у середньому: </w:t>
      </w:r>
    </w:p>
    <w:p w:rsidR="00972E07" w:rsidRPr="00972E07" w:rsidRDefault="00972E07" w:rsidP="00972E07">
      <w:pPr>
        <w:spacing w:after="0"/>
        <w:jc w:val="both"/>
        <w:outlineLvl w:val="0"/>
        <w:rPr>
          <w:rFonts w:ascii="Calibri" w:eastAsia="Times New Roman" w:hAnsi="Calibri" w:cs="Times New Roman"/>
          <w:noProof/>
          <w:color w:val="000000"/>
          <w:sz w:val="26"/>
          <w:szCs w:val="26"/>
          <w:lang w:val="ru-RU" w:eastAsia="ru-RU"/>
        </w:rPr>
      </w:pPr>
      <w:r w:rsidRPr="00972E07">
        <w:rPr>
          <w:rFonts w:ascii="Times New Roman" w:eastAsia="Times New Roman" w:hAnsi="Times New Roman" w:cs="Times New Roman"/>
          <w:color w:val="000000"/>
          <w:sz w:val="26"/>
          <w:szCs w:val="26"/>
          <w:lang w:eastAsia="ru-RU"/>
        </w:rPr>
        <w:t xml:space="preserve">        </w:t>
      </w:r>
    </w:p>
    <w:p w:rsidR="00972E07" w:rsidRPr="00972E07" w:rsidRDefault="00972E07" w:rsidP="00972E07">
      <w:pPr>
        <w:spacing w:after="0"/>
        <w:jc w:val="both"/>
        <w:outlineLvl w:val="0"/>
        <w:rPr>
          <w:rFonts w:ascii="Tw Cen MT Condensed" w:eastAsia="Times New Roman" w:hAnsi="Tw Cen MT Condensed" w:cs="Times New Roman"/>
          <w:noProof/>
          <w:color w:val="000000"/>
          <w:sz w:val="26"/>
          <w:szCs w:val="26"/>
          <w:lang w:val="ru-RU" w:eastAsia="ru-RU"/>
        </w:rPr>
      </w:pPr>
      <w:r w:rsidRPr="00972E07">
        <w:rPr>
          <w:rFonts w:ascii="Tw Cen MT Condensed" w:eastAsia="Times New Roman" w:hAnsi="Tw Cen MT Condensed" w:cs="Times New Roman"/>
          <w:noProof/>
          <w:color w:val="000000"/>
          <w:sz w:val="26"/>
          <w:szCs w:val="26"/>
          <w:lang w:val="ru-RU" w:eastAsia="ru-RU"/>
        </w:rPr>
        <w:drawing>
          <wp:inline distT="0" distB="0" distL="0" distR="0" wp14:anchorId="779D2565" wp14:editId="62B09C6F">
            <wp:extent cx="5829300" cy="3143250"/>
            <wp:effectExtent l="0" t="0" r="0" b="0"/>
            <wp:docPr id="18"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2E07" w:rsidRPr="00972E07" w:rsidRDefault="00972E07" w:rsidP="00972E07">
      <w:pPr>
        <w:spacing w:after="0"/>
        <w:jc w:val="both"/>
        <w:outlineLvl w:val="0"/>
        <w:rPr>
          <w:rFonts w:ascii="Times New Roman" w:eastAsia="Times New Roman" w:hAnsi="Times New Roman" w:cs="Times New Roman"/>
          <w:color w:val="000000"/>
          <w:sz w:val="26"/>
          <w:szCs w:val="26"/>
          <w:lang w:eastAsia="ru-RU"/>
        </w:rPr>
      </w:pPr>
    </w:p>
    <w:p w:rsidR="00972E07" w:rsidRPr="00972E07" w:rsidRDefault="00972E07" w:rsidP="00972E07">
      <w:pPr>
        <w:spacing w:after="0"/>
        <w:ind w:firstLine="54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Харчування у порівнянні з минулими роками по окремих продуктах  харчування  має незначне покращення.</w:t>
      </w:r>
    </w:p>
    <w:p w:rsidR="00972E07" w:rsidRPr="00972E07" w:rsidRDefault="00972E07" w:rsidP="00972E07">
      <w:pPr>
        <w:spacing w:after="0"/>
        <w:ind w:firstLine="54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На</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основі</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накопичувальної</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відомості</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обліку</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витрат</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продуктів</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на</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одну</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дитину</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проводили</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аналіз</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та</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корекцію</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виконання</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натуральних</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норм</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харчування</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Аналіз</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lastRenderedPageBreak/>
        <w:t>показав</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що</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за</w:t>
      </w:r>
      <w:r w:rsidRPr="00972E07">
        <w:rPr>
          <w:rFonts w:ascii="Times New Roman" w:eastAsia="Times New Roman" w:hAnsi="Times New Roman" w:cs="Times New Roman"/>
          <w:color w:val="000000"/>
          <w:sz w:val="26"/>
          <w:szCs w:val="26"/>
          <w:lang w:eastAsia="ru-RU"/>
        </w:rPr>
        <w:t xml:space="preserve"> 2020 </w:t>
      </w:r>
      <w:r w:rsidRPr="00972E07">
        <w:rPr>
          <w:rFonts w:ascii="Times New Roman" w:eastAsia="Times New Roman" w:hAnsi="Times New Roman" w:cs="Times New Roman" w:hint="eastAsia"/>
          <w:color w:val="000000"/>
          <w:sz w:val="26"/>
          <w:szCs w:val="26"/>
          <w:lang w:eastAsia="ru-RU"/>
        </w:rPr>
        <w:t>рік</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середнє</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виконання</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норм</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продуктів</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харчування</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на</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одну</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дитину</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становить</w:t>
      </w:r>
      <w:r w:rsidRPr="00972E07">
        <w:rPr>
          <w:rFonts w:ascii="Times New Roman" w:eastAsia="Times New Roman" w:hAnsi="Times New Roman" w:cs="Times New Roman"/>
          <w:color w:val="000000"/>
          <w:sz w:val="26"/>
          <w:szCs w:val="26"/>
          <w:lang w:eastAsia="ru-RU"/>
        </w:rPr>
        <w:t xml:space="preserve"> 85 %. </w:t>
      </w:r>
    </w:p>
    <w:p w:rsidR="00972E07" w:rsidRPr="00972E07" w:rsidRDefault="00972E07" w:rsidP="00972E07">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 Питання захворюваності, відвідування, харчування та безпеки життєдіяльності  дітей систематично розглядалися на виробничих нарадах, зборах трудового колективу, нарадах при директорі; аналізувалися показники, розроблялися заходи щодо їх покращення.   </w:t>
      </w:r>
    </w:p>
    <w:p w:rsidR="00972E07" w:rsidRPr="00972E07" w:rsidRDefault="00972E07" w:rsidP="00972E07">
      <w:pPr>
        <w:spacing w:after="0" w:line="240" w:lineRule="auto"/>
        <w:ind w:firstLine="540"/>
        <w:jc w:val="both"/>
        <w:rPr>
          <w:rFonts w:ascii="Calibri" w:eastAsia="Calibri" w:hAnsi="Calibri" w:cs="Times New Roman"/>
          <w:b/>
          <w:color w:val="000000"/>
          <w:sz w:val="28"/>
          <w:szCs w:val="28"/>
          <w:lang w:eastAsia="ru-RU"/>
        </w:rPr>
      </w:pPr>
      <w:r w:rsidRPr="00972E07">
        <w:rPr>
          <w:rFonts w:ascii="Calibri" w:eastAsia="Calibri" w:hAnsi="Calibri" w:cs="Times New Roman"/>
          <w:b/>
          <w:color w:val="000000"/>
          <w:sz w:val="28"/>
          <w:szCs w:val="28"/>
          <w:lang w:eastAsia="ru-RU"/>
        </w:rPr>
        <w:t xml:space="preserve">     </w:t>
      </w:r>
    </w:p>
    <w:p w:rsidR="00972E07" w:rsidRPr="00972E07" w:rsidRDefault="00972E07" w:rsidP="00972E07">
      <w:pPr>
        <w:spacing w:after="0"/>
        <w:rPr>
          <w:rFonts w:ascii="Times New Roman" w:eastAsia="Times New Roman" w:hAnsi="Times New Roman" w:cs="Times New Roman"/>
          <w:b/>
          <w:bCs/>
          <w:sz w:val="26"/>
          <w:szCs w:val="26"/>
          <w:lang w:eastAsia="ru-RU"/>
        </w:rPr>
      </w:pPr>
      <w:r w:rsidRPr="00972E07">
        <w:rPr>
          <w:rFonts w:ascii="Times New Roman" w:eastAsia="Times New Roman" w:hAnsi="Times New Roman" w:cs="Times New Roman"/>
          <w:b/>
          <w:bCs/>
          <w:sz w:val="26"/>
          <w:szCs w:val="26"/>
          <w:lang w:eastAsia="ru-RU"/>
        </w:rPr>
        <w:t xml:space="preserve">Блок 1.8. Методична робота </w:t>
      </w:r>
    </w:p>
    <w:p w:rsidR="00972E07" w:rsidRPr="00972E07" w:rsidRDefault="00972E07" w:rsidP="00972E07">
      <w:pPr>
        <w:spacing w:after="0"/>
        <w:ind w:firstLine="54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Методична робота з педагогічними кадрами у 2020-2021 навчальному році була спрямована на підвищення професійного рівня педагогів. Адміністрація ЗДО  працювала у постійному пошуку нового змісту, форм та методів методичної роботи, нового стилю, нових форм спілкування з людьми  на засадах особистісно орієнтованого, діяльнісного, інтегрованого підходів і налагодження тісної  партнерської взаємодії між дітьми та педагогами. Педагогічний колектив закладу на чолі з вихователем-методистом Жигайло М.Б. постійно працювали над  створенням єдиного методичного простору з інноваційною діяльністю вихователів. Методична робота під керівництвом вихователя-методиста, а саме – консультації, семінари, семінари-практикуми, колективні перегляди, навчальні тренінги, ділові ігри сприяли розвитку творчості, ініціативи та були спрямовані на підвищення якості освітнього процесу. Результатом є те, що вихователі нашого закладу використовують в роботі з дітьми  інноваційні технології, інтерактивні методи, що сприяє кращому запам’ятовуванню змісту нового матеріалу, розвитку уяви, фантазії, образного мислення дошкільнят.</w:t>
      </w:r>
    </w:p>
    <w:p w:rsidR="00972E07" w:rsidRPr="00972E07" w:rsidRDefault="00972E07" w:rsidP="00972E07">
      <w:pPr>
        <w:spacing w:after="0"/>
        <w:ind w:firstLine="54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Для підвищення фахового рівня та педагогічної майстерності кадрів у методичному кабінеті створено банк даних кращих педагогічних досвідів вихователів закладу та колег.Протягом року методична робота та робота методичного кабінету проводилась таким чином, щоб підвищити кваліфікаційну професійну компетенцію, збагатити інтереси, задовольнити духовні і професійні потреби педагогів.</w:t>
      </w:r>
    </w:p>
    <w:p w:rsidR="00972E07" w:rsidRPr="00972E07" w:rsidRDefault="00972E07" w:rsidP="00972E07">
      <w:pPr>
        <w:shd w:val="clear" w:color="auto" w:fill="FFFFFF"/>
        <w:spacing w:after="0"/>
        <w:jc w:val="both"/>
        <w:rPr>
          <w:rFonts w:ascii="Times New Roman" w:eastAsia="Times New Roman" w:hAnsi="Times New Roman" w:cs="Times New Roman"/>
          <w:bCs/>
          <w:color w:val="000000"/>
          <w:sz w:val="26"/>
          <w:szCs w:val="26"/>
          <w:bdr w:val="none" w:sz="0" w:space="0" w:color="auto" w:frame="1"/>
          <w:lang w:eastAsia="ru-RU"/>
        </w:rPr>
      </w:pPr>
      <w:r w:rsidRPr="00972E07">
        <w:rPr>
          <w:rFonts w:ascii="Times New Roman" w:eastAsia="Times New Roman" w:hAnsi="Times New Roman" w:cs="Times New Roman"/>
          <w:sz w:val="26"/>
          <w:szCs w:val="26"/>
          <w:lang w:eastAsia="ru-RU"/>
        </w:rPr>
        <w:t xml:space="preserve">         Свої корективи в освітній процес та роботу методичної служби внесла і епідеміологічна ситуація,  що склалася в Україні.</w:t>
      </w:r>
      <w:r w:rsidRPr="00972E07">
        <w:rPr>
          <w:rFonts w:ascii="Arial" w:eastAsia="Times New Roman" w:hAnsi="Arial" w:cs="Arial"/>
          <w:color w:val="000000"/>
          <w:sz w:val="21"/>
          <w:szCs w:val="21"/>
          <w:shd w:val="clear" w:color="auto" w:fill="FFFFFF"/>
          <w:lang w:val="ru-RU" w:eastAsia="ru-RU"/>
        </w:rPr>
        <w:t xml:space="preserve"> </w:t>
      </w:r>
      <w:r w:rsidRPr="00972E07">
        <w:rPr>
          <w:rFonts w:ascii="Times New Roman" w:eastAsia="Times New Roman" w:hAnsi="Times New Roman" w:cs="Times New Roman"/>
          <w:color w:val="000000"/>
          <w:sz w:val="26"/>
          <w:szCs w:val="26"/>
          <w:shd w:val="clear" w:color="auto" w:fill="FFFFFF"/>
          <w:lang w:eastAsia="ru-RU"/>
        </w:rPr>
        <w:t>З</w:t>
      </w:r>
      <w:r w:rsidRPr="00972E07">
        <w:rPr>
          <w:rFonts w:ascii="Times New Roman" w:eastAsia="Times New Roman" w:hAnsi="Times New Roman" w:cs="Times New Roman"/>
          <w:color w:val="000000"/>
          <w:sz w:val="26"/>
          <w:szCs w:val="26"/>
          <w:shd w:val="clear" w:color="auto" w:fill="FFFFFF"/>
          <w:lang w:val="ru-RU" w:eastAsia="ru-RU"/>
        </w:rPr>
        <w:t xml:space="preserve"> метою запобігання поширенню коронавірусної хвороби (СОVID-19)</w:t>
      </w:r>
      <w:r w:rsidRPr="00972E07">
        <w:rPr>
          <w:rFonts w:ascii="Times New Roman" w:eastAsia="Times New Roman" w:hAnsi="Times New Roman" w:cs="Times New Roman"/>
          <w:color w:val="000000"/>
          <w:sz w:val="26"/>
          <w:szCs w:val="26"/>
          <w:shd w:val="clear" w:color="auto" w:fill="FFFFFF"/>
          <w:lang w:eastAsia="ru-RU"/>
        </w:rPr>
        <w:t xml:space="preserve"> </w:t>
      </w:r>
      <w:r w:rsidRPr="00972E07">
        <w:rPr>
          <w:rFonts w:ascii="Times New Roman" w:eastAsia="Times New Roman" w:hAnsi="Times New Roman" w:cs="Times New Roman"/>
          <w:color w:val="000000"/>
          <w:sz w:val="26"/>
          <w:szCs w:val="26"/>
          <w:shd w:val="clear" w:color="auto" w:fill="FFFFFF"/>
          <w:lang w:val="ru-RU" w:eastAsia="ru-RU"/>
        </w:rPr>
        <w:t> </w:t>
      </w:r>
      <w:r w:rsidRPr="00972E07">
        <w:rPr>
          <w:rFonts w:ascii="Times New Roman" w:eastAsia="Times New Roman" w:hAnsi="Times New Roman" w:cs="Times New Roman"/>
          <w:color w:val="000000"/>
          <w:sz w:val="26"/>
          <w:szCs w:val="26"/>
          <w:shd w:val="clear" w:color="auto" w:fill="FFFFFF"/>
          <w:lang w:eastAsia="ru-RU"/>
        </w:rPr>
        <w:t xml:space="preserve"> </w:t>
      </w:r>
      <w:r w:rsidRPr="00972E07">
        <w:rPr>
          <w:rFonts w:ascii="Times New Roman" w:eastAsia="Times New Roman" w:hAnsi="Times New Roman" w:cs="Times New Roman"/>
          <w:sz w:val="26"/>
          <w:szCs w:val="26"/>
          <w:lang w:val="ru-RU" w:eastAsia="ru-RU"/>
        </w:rPr>
        <w:t xml:space="preserve">роботу </w:t>
      </w:r>
      <w:r w:rsidRPr="00972E07">
        <w:rPr>
          <w:rFonts w:ascii="Times New Roman" w:eastAsia="Times New Roman" w:hAnsi="Times New Roman" w:cs="Times New Roman"/>
          <w:sz w:val="26"/>
          <w:szCs w:val="26"/>
          <w:lang w:eastAsia="ru-RU"/>
        </w:rPr>
        <w:t xml:space="preserve">ЗДО було організовано </w:t>
      </w:r>
      <w:r w:rsidRPr="00972E07">
        <w:rPr>
          <w:rFonts w:ascii="Times New Roman" w:eastAsia="Times New Roman" w:hAnsi="Times New Roman" w:cs="Times New Roman"/>
          <w:sz w:val="26"/>
          <w:szCs w:val="26"/>
          <w:lang w:val="ru-RU" w:eastAsia="ru-RU"/>
        </w:rPr>
        <w:t>відповідно до наказу Міністерства освіти i науки України від 16.03.2020</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№406 «Про організаційні заходи для запобігання поширенню коронавірусу COVID — 19»,</w:t>
      </w:r>
      <w:r w:rsidRPr="00972E07">
        <w:rPr>
          <w:rFonts w:ascii="Times New Roman" w:eastAsia="Times New Roman" w:hAnsi="Times New Roman" w:cs="Times New Roman"/>
          <w:sz w:val="26"/>
          <w:szCs w:val="26"/>
          <w:lang w:eastAsia="ru-RU"/>
        </w:rPr>
        <w:t xml:space="preserve"> листа МОН </w:t>
      </w:r>
      <w:r w:rsidRPr="00972E07">
        <w:rPr>
          <w:rFonts w:ascii="Times New Roman" w:eastAsia="Times New Roman" w:hAnsi="Times New Roman" w:cs="Times New Roman"/>
          <w:color w:val="000000"/>
          <w:sz w:val="26"/>
          <w:szCs w:val="26"/>
          <w:lang w:val="ru-RU" w:eastAsia="ru-RU"/>
        </w:rPr>
        <w:t>№ 1/9-219 від 23 квітня 2020 року</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bCs/>
          <w:color w:val="000000"/>
          <w:sz w:val="26"/>
          <w:szCs w:val="26"/>
          <w:bdr w:val="none" w:sz="0" w:space="0" w:color="auto" w:frame="1"/>
          <w:lang w:val="ru-RU" w:eastAsia="ru-RU"/>
        </w:rPr>
        <w:t>Щодо організації роботи</w:t>
      </w:r>
      <w:r w:rsidRPr="00972E07">
        <w:rPr>
          <w:rFonts w:ascii="Times New Roman" w:eastAsia="Times New Roman" w:hAnsi="Times New Roman" w:cs="Times New Roman"/>
          <w:bCs/>
          <w:color w:val="000000"/>
          <w:sz w:val="26"/>
          <w:szCs w:val="26"/>
          <w:bdr w:val="none" w:sz="0" w:space="0" w:color="auto" w:frame="1"/>
          <w:lang w:eastAsia="ru-RU"/>
        </w:rPr>
        <w:t xml:space="preserve"> </w:t>
      </w:r>
      <w:r w:rsidRPr="00972E07">
        <w:rPr>
          <w:rFonts w:ascii="Times New Roman" w:eastAsia="Times New Roman" w:hAnsi="Times New Roman" w:cs="Times New Roman"/>
          <w:bCs/>
          <w:color w:val="000000"/>
          <w:sz w:val="26"/>
          <w:szCs w:val="26"/>
          <w:bdr w:val="none" w:sz="0" w:space="0" w:color="auto" w:frame="1"/>
          <w:lang w:val="ru-RU" w:eastAsia="ru-RU"/>
        </w:rPr>
        <w:t>закладів дошкільної освіти</w:t>
      </w:r>
      <w:r w:rsidRPr="00972E07">
        <w:rPr>
          <w:rFonts w:ascii="Times New Roman" w:eastAsia="Times New Roman" w:hAnsi="Times New Roman" w:cs="Times New Roman"/>
          <w:bCs/>
          <w:color w:val="000000"/>
          <w:sz w:val="26"/>
          <w:szCs w:val="26"/>
          <w:bdr w:val="none" w:sz="0" w:space="0" w:color="auto" w:frame="1"/>
          <w:lang w:val="ru-RU" w:eastAsia="ru-RU"/>
        </w:rPr>
        <w:br/>
        <w:t>під час карантину</w:t>
      </w:r>
      <w:r w:rsidRPr="00972E07">
        <w:rPr>
          <w:rFonts w:ascii="Times New Roman" w:eastAsia="Times New Roman" w:hAnsi="Times New Roman" w:cs="Times New Roman"/>
          <w:bCs/>
          <w:color w:val="000000"/>
          <w:sz w:val="26"/>
          <w:szCs w:val="26"/>
          <w:bdr w:val="none" w:sz="0" w:space="0" w:color="auto" w:frame="1"/>
          <w:lang w:eastAsia="ru-RU"/>
        </w:rPr>
        <w:t xml:space="preserve">». </w:t>
      </w:r>
    </w:p>
    <w:p w:rsidR="00972E07" w:rsidRPr="00972E07" w:rsidRDefault="00972E07" w:rsidP="00972E07">
      <w:pPr>
        <w:shd w:val="clear" w:color="auto" w:fill="FFFFFF"/>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bCs/>
          <w:color w:val="000000"/>
          <w:sz w:val="26"/>
          <w:szCs w:val="26"/>
          <w:bdr w:val="none" w:sz="0" w:space="0" w:color="auto" w:frame="1"/>
          <w:lang w:eastAsia="ru-RU"/>
        </w:rPr>
        <w:t xml:space="preserve">         Таким чином, педагоги закладу, змушені були якомога швидше адаптуватись до нових умов праці та застосовувати на практиці свої знання та  вміння щодо впровадження ІКТ в освітній процес.  Отже, в межах робочого часу, визначеного графіком, працівники закладу виконували свої професійні обов'язки, шляхом використання дистанційних технологій. Налагодили тісну взаємодію із батьками вихованців. Зокрема, розробили рекомендації та проводили консультації з батьками вихованців щодо організації освітньої діяльності вдома, розпорядку дня, харчування </w:t>
      </w:r>
      <w:r w:rsidRPr="00972E07">
        <w:rPr>
          <w:rFonts w:ascii="Times New Roman" w:eastAsia="Times New Roman" w:hAnsi="Times New Roman" w:cs="Times New Roman"/>
          <w:bCs/>
          <w:color w:val="000000"/>
          <w:sz w:val="26"/>
          <w:szCs w:val="26"/>
          <w:bdr w:val="none" w:sz="0" w:space="0" w:color="auto" w:frame="1"/>
          <w:lang w:eastAsia="ru-RU"/>
        </w:rPr>
        <w:lastRenderedPageBreak/>
        <w:t xml:space="preserve">дитини тощо. Зазначену комунікацію організували за допомогою онлайн-конференцій, спілкування у групах в соціальних мережах, мобільних додатках, за допомогою електронної пошти тощо. </w:t>
      </w:r>
      <w:r w:rsidRPr="00972E07">
        <w:rPr>
          <w:rFonts w:ascii="Times New Roman" w:eastAsia="Times New Roman" w:hAnsi="Times New Roman" w:cs="Times New Roman"/>
          <w:sz w:val="26"/>
          <w:szCs w:val="26"/>
          <w:lang w:eastAsia="ru-RU"/>
        </w:rPr>
        <w:t xml:space="preserve">Для забезпечення освітнього процесу з вихованцями педагоги готували матеріали для занять з дітьми у формі завдань, запитань–відповідей, </w:t>
      </w: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sz w:val="26"/>
          <w:szCs w:val="26"/>
          <w:lang w:eastAsia="ru-RU"/>
        </w:rPr>
        <w:t xml:space="preserve">відеозанять </w:t>
      </w:r>
      <w:r w:rsidRPr="00972E07">
        <w:rPr>
          <w:rFonts w:ascii="Times New Roman" w:eastAsia="Times New Roman" w:hAnsi="Times New Roman" w:cs="Times New Roman"/>
          <w:sz w:val="26"/>
          <w:szCs w:val="26"/>
          <w:lang w:val="ru-RU" w:eastAsia="ru-RU"/>
        </w:rPr>
        <w:t>a</w:t>
      </w:r>
      <w:r w:rsidRPr="00972E07">
        <w:rPr>
          <w:rFonts w:ascii="Times New Roman" w:eastAsia="Times New Roman" w:hAnsi="Times New Roman" w:cs="Times New Roman"/>
          <w:sz w:val="26"/>
          <w:szCs w:val="26"/>
          <w:lang w:eastAsia="ru-RU"/>
        </w:rPr>
        <w:t>б</w:t>
      </w:r>
      <w:r w:rsidRPr="00972E07">
        <w:rPr>
          <w:rFonts w:ascii="Times New Roman" w:eastAsia="Times New Roman" w:hAnsi="Times New Roman" w:cs="Times New Roman"/>
          <w:sz w:val="26"/>
          <w:szCs w:val="26"/>
          <w:lang w:val="ru-RU" w:eastAsia="ru-RU"/>
        </w:rPr>
        <w:t>o</w:t>
      </w:r>
      <w:r w:rsidRPr="00972E07">
        <w:rPr>
          <w:rFonts w:ascii="Times New Roman" w:eastAsia="Times New Roman" w:hAnsi="Times New Roman" w:cs="Times New Roman"/>
          <w:sz w:val="26"/>
          <w:szCs w:val="26"/>
          <w:lang w:eastAsia="ru-RU"/>
        </w:rPr>
        <w:t xml:space="preserve"> гіперпосилань на них тощо та</w:t>
      </w:r>
      <w:r w:rsidRPr="00972E07">
        <w:rPr>
          <w:rFonts w:ascii="Times New Roman" w:eastAsia="Times New Roman" w:hAnsi="Times New Roman" w:cs="Times New Roman"/>
          <w:b/>
          <w:bCs/>
          <w:sz w:val="26"/>
          <w:szCs w:val="26"/>
          <w:lang w:val="ru-RU" w:eastAsia="ru-RU"/>
        </w:rPr>
        <w:t> </w:t>
      </w:r>
      <w:r w:rsidRPr="00972E07">
        <w:rPr>
          <w:rFonts w:ascii="Times New Roman" w:eastAsia="Times New Roman" w:hAnsi="Times New Roman" w:cs="Times New Roman"/>
          <w:sz w:val="26"/>
          <w:szCs w:val="26"/>
          <w:lang w:eastAsia="ru-RU"/>
        </w:rPr>
        <w:t>надіслали їх батькам вихованців закладу електронною поштою, розмісщували</w:t>
      </w: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sz w:val="26"/>
          <w:szCs w:val="26"/>
          <w:lang w:eastAsia="ru-RU"/>
        </w:rPr>
        <w:t xml:space="preserve"> на сайті закладу </w:t>
      </w:r>
      <w:r w:rsidRPr="00972E07">
        <w:rPr>
          <w:rFonts w:ascii="Times New Roman" w:eastAsia="Times New Roman" w:hAnsi="Times New Roman" w:cs="Times New Roman"/>
          <w:sz w:val="26"/>
          <w:szCs w:val="26"/>
          <w:lang w:val="ru-RU" w:eastAsia="ru-RU"/>
        </w:rPr>
        <w:t>a</w:t>
      </w:r>
      <w:r w:rsidRPr="00972E07">
        <w:rPr>
          <w:rFonts w:ascii="Times New Roman" w:eastAsia="Times New Roman" w:hAnsi="Times New Roman" w:cs="Times New Roman"/>
          <w:sz w:val="26"/>
          <w:szCs w:val="26"/>
          <w:lang w:eastAsia="ru-RU"/>
        </w:rPr>
        <w:t>б</w:t>
      </w:r>
      <w:r w:rsidRPr="00972E07">
        <w:rPr>
          <w:rFonts w:ascii="Times New Roman" w:eastAsia="Times New Roman" w:hAnsi="Times New Roman" w:cs="Times New Roman"/>
          <w:sz w:val="26"/>
          <w:szCs w:val="26"/>
          <w:lang w:val="ru-RU" w:eastAsia="ru-RU"/>
        </w:rPr>
        <w:t>o</w:t>
      </w:r>
      <w:r w:rsidRPr="00972E07">
        <w:rPr>
          <w:rFonts w:ascii="Times New Roman" w:eastAsia="Times New Roman" w:hAnsi="Times New Roman" w:cs="Times New Roman"/>
          <w:sz w:val="26"/>
          <w:szCs w:val="26"/>
          <w:lang w:eastAsia="ru-RU"/>
        </w:rPr>
        <w:t xml:space="preserve"> інших онлайн-ресурсах (</w:t>
      </w:r>
      <w:r w:rsidRPr="00972E07">
        <w:rPr>
          <w:rFonts w:ascii="Times New Roman" w:eastAsia="Times New Roman" w:hAnsi="Times New Roman" w:cs="Times New Roman"/>
          <w:sz w:val="26"/>
          <w:szCs w:val="26"/>
          <w:lang w:val="en-US" w:eastAsia="ru-RU"/>
        </w:rPr>
        <w:t>Facebook</w:t>
      </w:r>
      <w:r w:rsidRPr="00972E07">
        <w:rPr>
          <w:rFonts w:ascii="Times New Roman" w:eastAsia="Times New Roman" w:hAnsi="Times New Roman" w:cs="Times New Roman"/>
          <w:sz w:val="26"/>
          <w:szCs w:val="26"/>
          <w:lang w:eastAsia="ru-RU"/>
        </w:rPr>
        <w:t>,</w:t>
      </w: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sz w:val="26"/>
          <w:szCs w:val="26"/>
          <w:lang w:val="en-US" w:eastAsia="ru-RU"/>
        </w:rPr>
        <w:t>Viber</w:t>
      </w:r>
      <w:r w:rsidRPr="00972E07">
        <w:rPr>
          <w:rFonts w:ascii="Times New Roman" w:eastAsia="Times New Roman" w:hAnsi="Times New Roman" w:cs="Times New Roman"/>
          <w:sz w:val="26"/>
          <w:szCs w:val="26"/>
          <w:lang w:eastAsia="ru-RU"/>
        </w:rPr>
        <w:t>,</w:t>
      </w: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sz w:val="26"/>
          <w:szCs w:val="26"/>
          <w:lang w:val="en-US" w:eastAsia="ru-RU"/>
        </w:rPr>
        <w:t>Messenger</w:t>
      </w:r>
      <w:r w:rsidRPr="00972E07">
        <w:rPr>
          <w:rFonts w:ascii="Times New Roman" w:eastAsia="Times New Roman" w:hAnsi="Times New Roman" w:cs="Times New Roman"/>
          <w:sz w:val="26"/>
          <w:szCs w:val="26"/>
          <w:lang w:val="ru-RU" w:eastAsia="ru-RU"/>
        </w:rPr>
        <w:t> </w:t>
      </w:r>
      <w:r w:rsidRPr="00972E07">
        <w:rPr>
          <w:rFonts w:ascii="Times New Roman" w:eastAsia="Times New Roman" w:hAnsi="Times New Roman" w:cs="Times New Roman"/>
          <w:sz w:val="26"/>
          <w:szCs w:val="26"/>
          <w:lang w:eastAsia="ru-RU"/>
        </w:rPr>
        <w:t xml:space="preserve">тощо). </w:t>
      </w:r>
    </w:p>
    <w:p w:rsidR="00972E07" w:rsidRPr="00972E07" w:rsidRDefault="00972E07" w:rsidP="00972E07">
      <w:pPr>
        <w:shd w:val="clear" w:color="auto" w:fill="FFFFFF"/>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Оскільки колектив ЗДО цьогоріч поповнили молоді педагоги, було створено школу адаптації молодих спеціалістів. В ході роботи було призначено наставників:</w:t>
      </w:r>
    </w:p>
    <w:p w:rsidR="00972E07" w:rsidRPr="00972E07" w:rsidRDefault="00972E07" w:rsidP="00972E07">
      <w:pPr>
        <w:shd w:val="clear" w:color="auto" w:fill="FFFFFF"/>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для Михальчук Т.В. -  вихователя Зінько В.В.;</w:t>
      </w:r>
    </w:p>
    <w:p w:rsidR="00972E07" w:rsidRPr="00972E07" w:rsidRDefault="00972E07" w:rsidP="00972E07">
      <w:pPr>
        <w:shd w:val="clear" w:color="auto" w:fill="FFFFFF"/>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для Смеречанської Т.Р. – вихователя Капущак О.Б.</w:t>
      </w:r>
    </w:p>
    <w:p w:rsidR="00972E07" w:rsidRPr="00972E07" w:rsidRDefault="00972E07" w:rsidP="00972E07">
      <w:pPr>
        <w:shd w:val="clear" w:color="auto" w:fill="FFFFFF"/>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З метою оволодіння педагогами – початкіцями професійними навиками сучасних методів і прийомів роботи з  дітьми було надано різноманітні види методичної допомоги. Зокрема,  планування освітньої діяльності з дітьми; виявлення знань, щодо вимог програми розвитку  дитини дошкільного віку «Українське дошкілля»; вивчення форм взаємодії з родинами вихованців; профілактики професійного вигорання та інші.</w:t>
      </w:r>
    </w:p>
    <w:p w:rsidR="00972E07" w:rsidRPr="00972E07" w:rsidRDefault="00972E07" w:rsidP="00972E07">
      <w:pPr>
        <w:shd w:val="clear" w:color="auto" w:fill="FFFFFF"/>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Для удосконалення професійної творчості молодих педагогів, Жигайло М.Б., вихователь – методист провела інтерактивну ділову гру «Професійний  розвиток педагогів – початківців». В ході роботи було визначено умови та чинники для забезпечення стійкого розвитку педагогів – початківців.</w:t>
      </w:r>
    </w:p>
    <w:p w:rsidR="00972E07" w:rsidRPr="00972E07" w:rsidRDefault="00972E07" w:rsidP="00972E07">
      <w:pPr>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Упродовж року працювало методичне об’єднання педагогічних працівників груп раннього віку. Педагоги визначали методи організації роботи груп раннього віку: проблеми та  шляхи  їх розв</w:t>
      </w:r>
      <w:r w:rsidRPr="00972E07">
        <w:rPr>
          <w:rFonts w:ascii="Times New Roman" w:eastAsia="Times New Roman" w:hAnsi="Times New Roman" w:cs="Times New Roman"/>
          <w:sz w:val="26"/>
          <w:szCs w:val="26"/>
          <w:lang w:val="ru-RU" w:eastAsia="ru-RU"/>
        </w:rPr>
        <w:t>’</w:t>
      </w:r>
      <w:r w:rsidRPr="00972E07">
        <w:rPr>
          <w:rFonts w:ascii="Times New Roman" w:eastAsia="Times New Roman" w:hAnsi="Times New Roman" w:cs="Times New Roman"/>
          <w:sz w:val="26"/>
          <w:szCs w:val="26"/>
          <w:lang w:eastAsia="ru-RU"/>
        </w:rPr>
        <w:t>язання. Члени методоб’єднання  працювали над налагодженням  партнерства з батьками; вивчали особливості адаптації дітей раннього віку до умов закладу дошкільної освіти; що таке вередування малюків: розбещеність чи відстоювання вибору; визначали прийоми музичного виховання наймолодших та розвитку дрібної моторики дітей раннього віку.</w:t>
      </w:r>
    </w:p>
    <w:p w:rsidR="00972E07" w:rsidRPr="00972E07" w:rsidRDefault="00972E07" w:rsidP="00972E07">
      <w:pPr>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Також в ЗДО була створена творча група, яка працювала над проблемою «Інтеграція кращих світових практик розвитку дітей дошкільного віку». В підсумку роботи члени групи створили  карту інтеграції кращих світових практик розвитку дітей в освітній процес закладу дошкільної освіти ясел – садка №19 комбіованого типу.</w:t>
      </w:r>
    </w:p>
    <w:p w:rsidR="00972E07" w:rsidRPr="00972E07" w:rsidRDefault="00972E07" w:rsidP="00972E07">
      <w:pPr>
        <w:shd w:val="clear" w:color="auto" w:fill="FFFFFF"/>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shd w:val="clear" w:color="auto" w:fill="FFFFFF"/>
          <w:lang w:eastAsia="ru-RU"/>
        </w:rPr>
        <w:t xml:space="preserve">Курси педагогічних працівників є основною складовою частиною підвищення їх педагогічної майстерності і фахової кваліфікації на підставі осмислення власної діяльності. Метою підвищення кваліфікації педагогічних працівників є вдосконалення їх освітнього рівня та професійної підготовки внаслідок поглиблення, розширення та оновлення загальнонаукових та спеціальних знань та вмінь. Завдання курсів підвищення кваліфікації педагогічних працівників є формування їх методологічної та теоретичної компетентності, поглиблення соціально-гуманітарних і психолого-педагогічних знань, формування вмінь використання новітніх освітніх та інформаційно-комунікативних технологій. В 2020-2021н.р. курси підвищення </w:t>
      </w:r>
      <w:r w:rsidRPr="00972E07">
        <w:rPr>
          <w:rFonts w:ascii="Times New Roman" w:eastAsia="Times New Roman" w:hAnsi="Times New Roman" w:cs="Times New Roman"/>
          <w:sz w:val="26"/>
          <w:szCs w:val="26"/>
          <w:shd w:val="clear" w:color="auto" w:fill="FFFFFF"/>
          <w:lang w:eastAsia="ru-RU"/>
        </w:rPr>
        <w:lastRenderedPageBreak/>
        <w:t xml:space="preserve">професійного рівня педагогічних працівників пройшло </w:t>
      </w:r>
      <w:r w:rsidRPr="00972E07">
        <w:rPr>
          <w:rFonts w:ascii="Times New Roman" w:eastAsia="Times New Roman" w:hAnsi="Times New Roman" w:cs="Times New Roman"/>
          <w:bCs/>
          <w:sz w:val="26"/>
          <w:szCs w:val="26"/>
          <w:lang w:eastAsia="ru-RU"/>
        </w:rPr>
        <w:t xml:space="preserve"> 4 педагога (2017р.а), 11 педагогів (2018р.а.) </w:t>
      </w:r>
      <w:r w:rsidRPr="00972E07">
        <w:rPr>
          <w:rFonts w:ascii="Times New Roman" w:eastAsia="Times New Roman" w:hAnsi="Times New Roman" w:cs="Times New Roman"/>
          <w:sz w:val="26"/>
          <w:szCs w:val="26"/>
          <w:lang w:eastAsia="ru-RU"/>
        </w:rPr>
        <w:t xml:space="preserve"> згідно графіку.</w:t>
      </w:r>
    </w:p>
    <w:p w:rsidR="00972E07" w:rsidRPr="00972E07" w:rsidRDefault="00972E07" w:rsidP="00972E07">
      <w:pPr>
        <w:spacing w:after="0"/>
        <w:jc w:val="both"/>
        <w:rPr>
          <w:rFonts w:ascii="Times New Roman" w:eastAsia="Times New Roman" w:hAnsi="Times New Roman" w:cs="Times New Roman"/>
          <w:sz w:val="26"/>
          <w:szCs w:val="26"/>
          <w:shd w:val="clear" w:color="auto" w:fill="FFFFFF"/>
          <w:lang w:eastAsia="ru-RU"/>
        </w:rPr>
      </w:pP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shd w:val="clear" w:color="auto" w:fill="FFFFFF"/>
          <w:lang w:eastAsia="ru-RU"/>
        </w:rPr>
        <w:t>Атестація педагогічних працівників закладів освіти проводиться відповідно до Закону України «Про освіту» (ст. 23), Типового положення про атестацію педагогічних працівників України, затвердженого наказом Міністерства освіти і науки Ук</w:t>
      </w:r>
      <w:r w:rsidRPr="00972E07">
        <w:rPr>
          <w:rFonts w:ascii="Times New Roman" w:eastAsia="Times New Roman" w:hAnsi="Times New Roman" w:cs="Times New Roman"/>
          <w:sz w:val="26"/>
          <w:szCs w:val="26"/>
          <w:shd w:val="clear" w:color="auto" w:fill="FFFFFF"/>
          <w:lang w:eastAsia="ru-RU"/>
        </w:rPr>
        <w:softHyphen/>
        <w:t>раїни № 930 від 06 жовтня 2010 року, зареєстрованому в Міністерстві юстиції 14 грудня 2010 року та листа МОН України від 27.03.2020 № 1/9-179 «Щодо проведення атестації педагогічних працівників у 2020 році в умовах карантину».</w:t>
      </w:r>
      <w:r w:rsidRPr="00972E07">
        <w:rPr>
          <w:rFonts w:ascii="Times New Roman" w:eastAsia="Times New Roman" w:hAnsi="Times New Roman" w:cs="Times New Roman"/>
          <w:sz w:val="26"/>
          <w:szCs w:val="26"/>
          <w:shd w:val="clear" w:color="auto" w:fill="FFFFFF"/>
          <w:lang w:val="ru-RU" w:eastAsia="ru-RU"/>
        </w:rPr>
        <w:t> </w:t>
      </w:r>
    </w:p>
    <w:p w:rsidR="00972E07" w:rsidRPr="00972E07" w:rsidRDefault="00972E07" w:rsidP="00972E07">
      <w:pPr>
        <w:spacing w:after="0"/>
        <w:jc w:val="both"/>
        <w:rPr>
          <w:rFonts w:ascii="Times New Roman" w:eastAsia="Times New Roman" w:hAnsi="Times New Roman" w:cs="Times New Roman"/>
          <w:sz w:val="26"/>
          <w:szCs w:val="26"/>
          <w:shd w:val="clear" w:color="auto" w:fill="FFFFFF"/>
          <w:lang w:val="ru-RU" w:eastAsia="ru-RU"/>
        </w:rPr>
      </w:pPr>
      <w:r w:rsidRPr="00972E07">
        <w:rPr>
          <w:rFonts w:ascii="Times New Roman" w:eastAsia="Times New Roman" w:hAnsi="Times New Roman" w:cs="Times New Roman"/>
          <w:sz w:val="26"/>
          <w:szCs w:val="26"/>
          <w:shd w:val="clear" w:color="auto" w:fill="FFFFFF"/>
          <w:lang w:val="ru-RU" w:eastAsia="ru-RU"/>
        </w:rPr>
        <w:t xml:space="preserve">У 2021 році було атестовано 6 </w:t>
      </w:r>
      <w:r w:rsidRPr="00972E07">
        <w:rPr>
          <w:rFonts w:ascii="Times New Roman" w:eastAsia="Times New Roman" w:hAnsi="Times New Roman" w:cs="Times New Roman"/>
          <w:sz w:val="26"/>
          <w:szCs w:val="26"/>
          <w:shd w:val="clear" w:color="auto" w:fill="FFFFFF"/>
          <w:lang w:eastAsia="ru-RU"/>
        </w:rPr>
        <w:t>(7 педагогічниї посад) педагогів</w:t>
      </w:r>
      <w:r w:rsidRPr="00972E07">
        <w:rPr>
          <w:rFonts w:ascii="Times New Roman" w:eastAsia="Times New Roman" w:hAnsi="Times New Roman" w:cs="Times New Roman"/>
          <w:sz w:val="26"/>
          <w:szCs w:val="26"/>
          <w:shd w:val="clear" w:color="auto" w:fill="FFFFFF"/>
          <w:lang w:val="ru-RU" w:eastAsia="ru-RU"/>
        </w:rPr>
        <w:t>:</w:t>
      </w:r>
    </w:p>
    <w:tbl>
      <w:tblPr>
        <w:tblStyle w:val="17"/>
        <w:tblW w:w="10411" w:type="dxa"/>
        <w:tblInd w:w="-318" w:type="dxa"/>
        <w:tblLayout w:type="fixed"/>
        <w:tblLook w:val="04A0" w:firstRow="1" w:lastRow="0" w:firstColumn="1" w:lastColumn="0" w:noHBand="0" w:noVBand="1"/>
      </w:tblPr>
      <w:tblGrid>
        <w:gridCol w:w="733"/>
        <w:gridCol w:w="440"/>
        <w:gridCol w:w="821"/>
        <w:gridCol w:w="646"/>
        <w:gridCol w:w="574"/>
        <w:gridCol w:w="487"/>
        <w:gridCol w:w="487"/>
        <w:gridCol w:w="609"/>
        <w:gridCol w:w="775"/>
        <w:gridCol w:w="440"/>
        <w:gridCol w:w="440"/>
        <w:gridCol w:w="440"/>
        <w:gridCol w:w="441"/>
        <w:gridCol w:w="440"/>
        <w:gridCol w:w="733"/>
        <w:gridCol w:w="440"/>
        <w:gridCol w:w="733"/>
        <w:gridCol w:w="732"/>
      </w:tblGrid>
      <w:tr w:rsidR="00972E07" w:rsidRPr="00972E07" w:rsidTr="00972E07">
        <w:trPr>
          <w:trHeight w:val="229"/>
        </w:trPr>
        <w:tc>
          <w:tcPr>
            <w:tcW w:w="734" w:type="dxa"/>
            <w:vMerge w:val="restart"/>
            <w:textDirection w:val="btLr"/>
          </w:tcPr>
          <w:p w:rsidR="00972E07" w:rsidRPr="00972E07" w:rsidRDefault="00972E07" w:rsidP="00972E07">
            <w:pPr>
              <w:spacing w:line="276" w:lineRule="auto"/>
              <w:ind w:left="113" w:right="113"/>
              <w:jc w:val="center"/>
              <w:rPr>
                <w:b/>
                <w:lang w:val="uk-UA"/>
              </w:rPr>
            </w:pPr>
            <w:r w:rsidRPr="00972E07">
              <w:rPr>
                <w:b/>
                <w:lang w:val="uk-UA"/>
              </w:rPr>
              <w:t>Навчальний заклад</w:t>
            </w:r>
          </w:p>
        </w:tc>
        <w:tc>
          <w:tcPr>
            <w:tcW w:w="440" w:type="dxa"/>
            <w:vMerge w:val="restart"/>
            <w:textDirection w:val="btLr"/>
          </w:tcPr>
          <w:p w:rsidR="00972E07" w:rsidRPr="00972E07" w:rsidRDefault="00972E07" w:rsidP="00972E07">
            <w:pPr>
              <w:spacing w:line="276" w:lineRule="auto"/>
              <w:ind w:left="113" w:right="113"/>
              <w:jc w:val="center"/>
              <w:rPr>
                <w:b/>
                <w:lang w:val="uk-UA"/>
              </w:rPr>
            </w:pPr>
            <w:r w:rsidRPr="00972E07">
              <w:rPr>
                <w:b/>
                <w:lang w:val="uk-UA"/>
              </w:rPr>
              <w:t>Всього атестовано</w:t>
            </w:r>
          </w:p>
        </w:tc>
        <w:tc>
          <w:tcPr>
            <w:tcW w:w="1467" w:type="dxa"/>
            <w:gridSpan w:val="2"/>
          </w:tcPr>
          <w:p w:rsidR="00972E07" w:rsidRPr="00972E07" w:rsidRDefault="00972E07" w:rsidP="00972E07">
            <w:pPr>
              <w:spacing w:line="276" w:lineRule="auto"/>
              <w:jc w:val="center"/>
              <w:rPr>
                <w:b/>
                <w:lang w:val="uk-UA"/>
              </w:rPr>
            </w:pPr>
            <w:r w:rsidRPr="00972E07">
              <w:rPr>
                <w:b/>
                <w:lang w:val="uk-UA"/>
              </w:rPr>
              <w:t>Присвоєно/ підтверджено педзвання</w:t>
            </w:r>
          </w:p>
        </w:tc>
        <w:tc>
          <w:tcPr>
            <w:tcW w:w="4692" w:type="dxa"/>
            <w:gridSpan w:val="9"/>
          </w:tcPr>
          <w:p w:rsidR="00972E07" w:rsidRPr="00972E07" w:rsidRDefault="00972E07" w:rsidP="00972E07">
            <w:pPr>
              <w:spacing w:line="276" w:lineRule="auto"/>
              <w:jc w:val="center"/>
              <w:rPr>
                <w:b/>
                <w:lang w:val="uk-UA"/>
              </w:rPr>
            </w:pPr>
            <w:r w:rsidRPr="00972E07">
              <w:rPr>
                <w:b/>
                <w:lang w:val="uk-UA"/>
              </w:rPr>
              <w:t>Присвоєно /підтверджено кваліфікаційну категорію, тарифний розряд</w:t>
            </w:r>
          </w:p>
        </w:tc>
        <w:tc>
          <w:tcPr>
            <w:tcW w:w="3078" w:type="dxa"/>
            <w:gridSpan w:val="5"/>
          </w:tcPr>
          <w:p w:rsidR="00972E07" w:rsidRPr="00972E07" w:rsidRDefault="00972E07" w:rsidP="00972E07">
            <w:pPr>
              <w:spacing w:line="276" w:lineRule="auto"/>
              <w:jc w:val="center"/>
              <w:rPr>
                <w:b/>
                <w:lang w:val="uk-UA"/>
              </w:rPr>
            </w:pPr>
            <w:r w:rsidRPr="00972E07">
              <w:rPr>
                <w:b/>
                <w:lang w:val="uk-UA"/>
              </w:rPr>
              <w:t>Представлено до нагородження</w:t>
            </w:r>
          </w:p>
        </w:tc>
      </w:tr>
      <w:tr w:rsidR="00972E07" w:rsidRPr="00972E07" w:rsidTr="00972E07">
        <w:trPr>
          <w:cantSplit/>
          <w:trHeight w:val="400"/>
        </w:trPr>
        <w:tc>
          <w:tcPr>
            <w:tcW w:w="734" w:type="dxa"/>
            <w:vMerge/>
          </w:tcPr>
          <w:p w:rsidR="00972E07" w:rsidRPr="00972E07" w:rsidRDefault="00972E07" w:rsidP="00972E07">
            <w:pPr>
              <w:spacing w:line="276" w:lineRule="auto"/>
              <w:jc w:val="center"/>
              <w:rPr>
                <w:b/>
                <w:sz w:val="26"/>
                <w:szCs w:val="26"/>
                <w:lang w:val="uk-UA"/>
              </w:rPr>
            </w:pPr>
          </w:p>
        </w:tc>
        <w:tc>
          <w:tcPr>
            <w:tcW w:w="440" w:type="dxa"/>
            <w:vMerge/>
          </w:tcPr>
          <w:p w:rsidR="00972E07" w:rsidRPr="00972E07" w:rsidRDefault="00972E07" w:rsidP="00972E07">
            <w:pPr>
              <w:spacing w:line="276" w:lineRule="auto"/>
              <w:jc w:val="center"/>
              <w:rPr>
                <w:b/>
                <w:sz w:val="26"/>
                <w:szCs w:val="26"/>
                <w:lang w:val="uk-UA"/>
              </w:rPr>
            </w:pPr>
          </w:p>
        </w:tc>
        <w:tc>
          <w:tcPr>
            <w:tcW w:w="821" w:type="dxa"/>
            <w:vMerge w:val="restart"/>
            <w:textDirection w:val="btLr"/>
          </w:tcPr>
          <w:p w:rsidR="00972E07" w:rsidRPr="00972E07" w:rsidRDefault="00972E07" w:rsidP="00972E07">
            <w:pPr>
              <w:spacing w:line="276" w:lineRule="auto"/>
              <w:ind w:left="113" w:right="113"/>
              <w:jc w:val="center"/>
              <w:rPr>
                <w:b/>
                <w:lang w:val="uk-UA"/>
              </w:rPr>
            </w:pPr>
            <w:r w:rsidRPr="00972E07">
              <w:rPr>
                <w:b/>
                <w:lang w:val="uk-UA"/>
              </w:rPr>
              <w:t>«учитель - методист», «вихователь - методист»</w:t>
            </w:r>
          </w:p>
        </w:tc>
        <w:tc>
          <w:tcPr>
            <w:tcW w:w="645" w:type="dxa"/>
            <w:vMerge w:val="restart"/>
            <w:textDirection w:val="btLr"/>
          </w:tcPr>
          <w:p w:rsidR="00972E07" w:rsidRPr="00972E07" w:rsidRDefault="00972E07" w:rsidP="00972E07">
            <w:pPr>
              <w:spacing w:line="276" w:lineRule="auto"/>
              <w:ind w:left="113" w:right="113"/>
              <w:jc w:val="center"/>
              <w:rPr>
                <w:b/>
                <w:lang w:val="uk-UA"/>
              </w:rPr>
            </w:pPr>
            <w:r w:rsidRPr="00972E07">
              <w:rPr>
                <w:b/>
                <w:lang w:val="uk-UA"/>
              </w:rPr>
              <w:t>«старший учитель», «старший вихователь»</w:t>
            </w:r>
          </w:p>
        </w:tc>
        <w:tc>
          <w:tcPr>
            <w:tcW w:w="574" w:type="dxa"/>
            <w:vMerge w:val="restart"/>
            <w:textDirection w:val="btLr"/>
          </w:tcPr>
          <w:p w:rsidR="00972E07" w:rsidRPr="00972E07" w:rsidRDefault="00972E07" w:rsidP="00972E07">
            <w:pPr>
              <w:spacing w:line="276" w:lineRule="auto"/>
              <w:ind w:left="113" w:right="113"/>
              <w:jc w:val="center"/>
              <w:rPr>
                <w:b/>
                <w:lang w:val="uk-UA"/>
              </w:rPr>
            </w:pPr>
            <w:r w:rsidRPr="00972E07">
              <w:rPr>
                <w:b/>
                <w:lang w:val="uk-UA"/>
              </w:rPr>
              <w:t>« спеціаліст вищої категорії »</w:t>
            </w:r>
          </w:p>
        </w:tc>
        <w:tc>
          <w:tcPr>
            <w:tcW w:w="487" w:type="dxa"/>
            <w:vMerge w:val="restart"/>
            <w:textDirection w:val="btLr"/>
          </w:tcPr>
          <w:p w:rsidR="00972E07" w:rsidRPr="00972E07" w:rsidRDefault="00972E07" w:rsidP="00972E07">
            <w:pPr>
              <w:spacing w:line="276" w:lineRule="auto"/>
              <w:ind w:left="113" w:right="113"/>
              <w:jc w:val="center"/>
              <w:rPr>
                <w:b/>
                <w:lang w:val="uk-UA"/>
              </w:rPr>
            </w:pPr>
            <w:r w:rsidRPr="00972E07">
              <w:rPr>
                <w:b/>
                <w:lang w:val="uk-UA"/>
              </w:rPr>
              <w:t>«спеціаліст І категорії»</w:t>
            </w:r>
          </w:p>
        </w:tc>
        <w:tc>
          <w:tcPr>
            <w:tcW w:w="487" w:type="dxa"/>
            <w:vMerge w:val="restart"/>
            <w:textDirection w:val="btLr"/>
          </w:tcPr>
          <w:p w:rsidR="00972E07" w:rsidRPr="00972E07" w:rsidRDefault="00972E07" w:rsidP="00972E07">
            <w:pPr>
              <w:spacing w:line="276" w:lineRule="auto"/>
              <w:ind w:left="113" w:right="113"/>
              <w:jc w:val="center"/>
              <w:rPr>
                <w:b/>
                <w:lang w:val="uk-UA"/>
              </w:rPr>
            </w:pPr>
            <w:r w:rsidRPr="00972E07">
              <w:rPr>
                <w:b/>
                <w:lang w:val="uk-UA"/>
              </w:rPr>
              <w:t>«спеціаліст ІІ категорії»</w:t>
            </w:r>
          </w:p>
        </w:tc>
        <w:tc>
          <w:tcPr>
            <w:tcW w:w="1384" w:type="dxa"/>
            <w:gridSpan w:val="2"/>
          </w:tcPr>
          <w:p w:rsidR="00972E07" w:rsidRPr="00972E07" w:rsidRDefault="00972E07" w:rsidP="00972E07">
            <w:pPr>
              <w:spacing w:line="276" w:lineRule="auto"/>
              <w:jc w:val="center"/>
              <w:rPr>
                <w:b/>
                <w:lang w:val="uk-UA"/>
              </w:rPr>
            </w:pPr>
            <w:r w:rsidRPr="00972E07">
              <w:rPr>
                <w:b/>
                <w:lang w:val="uk-UA"/>
              </w:rPr>
              <w:t>«спеціаліст»</w:t>
            </w:r>
          </w:p>
        </w:tc>
        <w:tc>
          <w:tcPr>
            <w:tcW w:w="1759" w:type="dxa"/>
            <w:gridSpan w:val="4"/>
          </w:tcPr>
          <w:p w:rsidR="00972E07" w:rsidRPr="00972E07" w:rsidRDefault="00972E07" w:rsidP="00972E07">
            <w:pPr>
              <w:spacing w:line="276" w:lineRule="auto"/>
              <w:jc w:val="center"/>
              <w:rPr>
                <w:b/>
                <w:lang w:val="uk-UA"/>
              </w:rPr>
            </w:pPr>
            <w:r w:rsidRPr="00972E07">
              <w:rPr>
                <w:b/>
                <w:lang w:val="uk-UA"/>
              </w:rPr>
              <w:t>тарифний розряд</w:t>
            </w:r>
          </w:p>
        </w:tc>
        <w:tc>
          <w:tcPr>
            <w:tcW w:w="440" w:type="dxa"/>
            <w:vMerge w:val="restart"/>
            <w:textDirection w:val="btLr"/>
          </w:tcPr>
          <w:p w:rsidR="00972E07" w:rsidRPr="00972E07" w:rsidRDefault="00972E07" w:rsidP="00972E07">
            <w:pPr>
              <w:spacing w:line="276" w:lineRule="auto"/>
              <w:ind w:left="113" w:right="113"/>
              <w:jc w:val="center"/>
              <w:rPr>
                <w:b/>
                <w:lang w:val="uk-UA"/>
              </w:rPr>
            </w:pPr>
            <w:r w:rsidRPr="00972E07">
              <w:rPr>
                <w:b/>
                <w:lang w:val="uk-UA"/>
              </w:rPr>
              <w:t>Грамотою відділу освіти</w:t>
            </w:r>
          </w:p>
        </w:tc>
        <w:tc>
          <w:tcPr>
            <w:tcW w:w="733" w:type="dxa"/>
            <w:vMerge w:val="restart"/>
            <w:textDirection w:val="btLr"/>
          </w:tcPr>
          <w:p w:rsidR="00972E07" w:rsidRPr="00972E07" w:rsidRDefault="00972E07" w:rsidP="00972E07">
            <w:pPr>
              <w:spacing w:line="276" w:lineRule="auto"/>
              <w:ind w:left="113" w:right="113"/>
              <w:jc w:val="center"/>
              <w:rPr>
                <w:b/>
                <w:lang w:val="uk-UA"/>
              </w:rPr>
            </w:pPr>
            <w:r w:rsidRPr="00972E07">
              <w:rPr>
                <w:b/>
                <w:lang w:val="uk-UA"/>
              </w:rPr>
              <w:t>Грамотою департаменту освіти і науки ЛОДА</w:t>
            </w:r>
          </w:p>
        </w:tc>
        <w:tc>
          <w:tcPr>
            <w:tcW w:w="440" w:type="dxa"/>
            <w:vMerge w:val="restart"/>
            <w:textDirection w:val="btLr"/>
          </w:tcPr>
          <w:p w:rsidR="00972E07" w:rsidRPr="00972E07" w:rsidRDefault="00972E07" w:rsidP="00972E07">
            <w:pPr>
              <w:spacing w:line="276" w:lineRule="auto"/>
              <w:ind w:left="113" w:right="113"/>
              <w:jc w:val="center"/>
              <w:rPr>
                <w:b/>
                <w:lang w:val="uk-UA"/>
              </w:rPr>
            </w:pPr>
            <w:r w:rsidRPr="00972E07">
              <w:rPr>
                <w:b/>
                <w:lang w:val="uk-UA"/>
              </w:rPr>
              <w:t>Подякою МОН України</w:t>
            </w:r>
          </w:p>
        </w:tc>
        <w:tc>
          <w:tcPr>
            <w:tcW w:w="733" w:type="dxa"/>
            <w:vMerge w:val="restart"/>
            <w:textDirection w:val="btLr"/>
          </w:tcPr>
          <w:p w:rsidR="00972E07" w:rsidRPr="00972E07" w:rsidRDefault="00972E07" w:rsidP="00972E07">
            <w:pPr>
              <w:spacing w:line="276" w:lineRule="auto"/>
              <w:ind w:left="113" w:right="113"/>
              <w:jc w:val="center"/>
              <w:rPr>
                <w:b/>
                <w:lang w:val="uk-UA"/>
              </w:rPr>
            </w:pPr>
            <w:r w:rsidRPr="00972E07">
              <w:rPr>
                <w:b/>
                <w:lang w:val="uk-UA"/>
              </w:rPr>
              <w:t>Грамотою МОН  України</w:t>
            </w:r>
          </w:p>
        </w:tc>
        <w:tc>
          <w:tcPr>
            <w:tcW w:w="732" w:type="dxa"/>
            <w:vMerge w:val="restart"/>
            <w:textDirection w:val="btLr"/>
          </w:tcPr>
          <w:p w:rsidR="00972E07" w:rsidRPr="00972E07" w:rsidRDefault="00972E07" w:rsidP="00972E07">
            <w:pPr>
              <w:spacing w:line="276" w:lineRule="auto"/>
              <w:ind w:left="113" w:right="113"/>
              <w:jc w:val="center"/>
              <w:rPr>
                <w:b/>
                <w:lang w:val="uk-UA"/>
              </w:rPr>
            </w:pPr>
            <w:r w:rsidRPr="00972E07">
              <w:rPr>
                <w:b/>
                <w:lang w:val="uk-UA"/>
              </w:rPr>
              <w:t>Почесною грамотою МОН України</w:t>
            </w:r>
          </w:p>
        </w:tc>
      </w:tr>
      <w:tr w:rsidR="00972E07" w:rsidRPr="00972E07" w:rsidTr="00972E07">
        <w:trPr>
          <w:cantSplit/>
          <w:trHeight w:val="2357"/>
        </w:trPr>
        <w:tc>
          <w:tcPr>
            <w:tcW w:w="734" w:type="dxa"/>
            <w:vMerge/>
          </w:tcPr>
          <w:p w:rsidR="00972E07" w:rsidRPr="00972E07" w:rsidRDefault="00972E07" w:rsidP="00972E07">
            <w:pPr>
              <w:spacing w:line="276" w:lineRule="auto"/>
              <w:jc w:val="center"/>
              <w:rPr>
                <w:b/>
                <w:sz w:val="26"/>
                <w:szCs w:val="26"/>
                <w:lang w:val="uk-UA"/>
              </w:rPr>
            </w:pPr>
          </w:p>
        </w:tc>
        <w:tc>
          <w:tcPr>
            <w:tcW w:w="440" w:type="dxa"/>
            <w:vMerge/>
          </w:tcPr>
          <w:p w:rsidR="00972E07" w:rsidRPr="00972E07" w:rsidRDefault="00972E07" w:rsidP="00972E07">
            <w:pPr>
              <w:spacing w:line="276" w:lineRule="auto"/>
              <w:jc w:val="center"/>
              <w:rPr>
                <w:b/>
                <w:sz w:val="26"/>
                <w:szCs w:val="26"/>
                <w:lang w:val="uk-UA"/>
              </w:rPr>
            </w:pPr>
          </w:p>
        </w:tc>
        <w:tc>
          <w:tcPr>
            <w:tcW w:w="821" w:type="dxa"/>
            <w:vMerge/>
            <w:textDirection w:val="btLr"/>
          </w:tcPr>
          <w:p w:rsidR="00972E07" w:rsidRPr="00972E07" w:rsidRDefault="00972E07" w:rsidP="00972E07">
            <w:pPr>
              <w:spacing w:line="276" w:lineRule="auto"/>
              <w:ind w:left="113" w:right="113"/>
              <w:jc w:val="center"/>
              <w:rPr>
                <w:b/>
                <w:lang w:val="uk-UA"/>
              </w:rPr>
            </w:pPr>
          </w:p>
        </w:tc>
        <w:tc>
          <w:tcPr>
            <w:tcW w:w="645" w:type="dxa"/>
            <w:vMerge/>
            <w:textDirection w:val="btLr"/>
          </w:tcPr>
          <w:p w:rsidR="00972E07" w:rsidRPr="00972E07" w:rsidRDefault="00972E07" w:rsidP="00972E07">
            <w:pPr>
              <w:spacing w:line="276" w:lineRule="auto"/>
              <w:ind w:left="113" w:right="113"/>
              <w:jc w:val="center"/>
              <w:rPr>
                <w:b/>
                <w:lang w:val="uk-UA"/>
              </w:rPr>
            </w:pPr>
          </w:p>
        </w:tc>
        <w:tc>
          <w:tcPr>
            <w:tcW w:w="574" w:type="dxa"/>
            <w:vMerge/>
            <w:textDirection w:val="btLr"/>
          </w:tcPr>
          <w:p w:rsidR="00972E07" w:rsidRPr="00972E07" w:rsidRDefault="00972E07" w:rsidP="00972E07">
            <w:pPr>
              <w:spacing w:line="276" w:lineRule="auto"/>
              <w:ind w:left="113" w:right="113"/>
              <w:jc w:val="center"/>
              <w:rPr>
                <w:b/>
                <w:lang w:val="uk-UA"/>
              </w:rPr>
            </w:pPr>
          </w:p>
        </w:tc>
        <w:tc>
          <w:tcPr>
            <w:tcW w:w="487" w:type="dxa"/>
            <w:vMerge/>
            <w:textDirection w:val="btLr"/>
          </w:tcPr>
          <w:p w:rsidR="00972E07" w:rsidRPr="00972E07" w:rsidRDefault="00972E07" w:rsidP="00972E07">
            <w:pPr>
              <w:spacing w:line="276" w:lineRule="auto"/>
              <w:ind w:left="113" w:right="113"/>
              <w:jc w:val="center"/>
              <w:rPr>
                <w:b/>
                <w:lang w:val="uk-UA"/>
              </w:rPr>
            </w:pPr>
          </w:p>
        </w:tc>
        <w:tc>
          <w:tcPr>
            <w:tcW w:w="487" w:type="dxa"/>
            <w:vMerge/>
            <w:textDirection w:val="btLr"/>
          </w:tcPr>
          <w:p w:rsidR="00972E07" w:rsidRPr="00972E07" w:rsidRDefault="00972E07" w:rsidP="00972E07">
            <w:pPr>
              <w:spacing w:line="276" w:lineRule="auto"/>
              <w:ind w:left="113" w:right="113"/>
              <w:jc w:val="center"/>
              <w:rPr>
                <w:b/>
                <w:lang w:val="uk-UA"/>
              </w:rPr>
            </w:pPr>
          </w:p>
        </w:tc>
        <w:tc>
          <w:tcPr>
            <w:tcW w:w="609" w:type="dxa"/>
            <w:textDirection w:val="btLr"/>
          </w:tcPr>
          <w:p w:rsidR="00972E07" w:rsidRPr="00972E07" w:rsidRDefault="00972E07" w:rsidP="00972E07">
            <w:pPr>
              <w:spacing w:line="276" w:lineRule="auto"/>
              <w:ind w:left="113" w:right="113"/>
              <w:jc w:val="center"/>
              <w:rPr>
                <w:b/>
                <w:lang w:val="uk-UA"/>
              </w:rPr>
            </w:pPr>
            <w:r w:rsidRPr="00972E07">
              <w:rPr>
                <w:b/>
                <w:lang w:val="uk-UA"/>
              </w:rPr>
              <w:t>З повною вищою освітою</w:t>
            </w:r>
          </w:p>
        </w:tc>
        <w:tc>
          <w:tcPr>
            <w:tcW w:w="775" w:type="dxa"/>
            <w:textDirection w:val="btLr"/>
          </w:tcPr>
          <w:p w:rsidR="00972E07" w:rsidRPr="00972E07" w:rsidRDefault="00972E07" w:rsidP="00972E07">
            <w:pPr>
              <w:spacing w:line="276" w:lineRule="auto"/>
              <w:ind w:left="113" w:right="113"/>
              <w:jc w:val="center"/>
              <w:rPr>
                <w:b/>
                <w:lang w:val="uk-UA"/>
              </w:rPr>
            </w:pPr>
            <w:r w:rsidRPr="00972E07">
              <w:rPr>
                <w:b/>
                <w:lang w:val="uk-UA"/>
              </w:rPr>
              <w:t>З неповною вищою освітою</w:t>
            </w:r>
          </w:p>
        </w:tc>
        <w:tc>
          <w:tcPr>
            <w:tcW w:w="440" w:type="dxa"/>
            <w:textDirection w:val="btLr"/>
          </w:tcPr>
          <w:p w:rsidR="00972E07" w:rsidRPr="00972E07" w:rsidRDefault="00972E07" w:rsidP="00972E07">
            <w:pPr>
              <w:spacing w:line="276" w:lineRule="auto"/>
              <w:ind w:left="113" w:right="113"/>
              <w:jc w:val="center"/>
              <w:rPr>
                <w:b/>
                <w:lang w:val="uk-UA"/>
              </w:rPr>
            </w:pPr>
            <w:r w:rsidRPr="00972E07">
              <w:rPr>
                <w:b/>
                <w:lang w:val="uk-UA"/>
              </w:rPr>
              <w:t>9</w:t>
            </w:r>
          </w:p>
        </w:tc>
        <w:tc>
          <w:tcPr>
            <w:tcW w:w="440" w:type="dxa"/>
            <w:textDirection w:val="btLr"/>
          </w:tcPr>
          <w:p w:rsidR="00972E07" w:rsidRPr="00972E07" w:rsidRDefault="00972E07" w:rsidP="00972E07">
            <w:pPr>
              <w:spacing w:line="276" w:lineRule="auto"/>
              <w:ind w:left="113" w:right="113"/>
              <w:jc w:val="center"/>
              <w:rPr>
                <w:b/>
                <w:lang w:val="uk-UA"/>
              </w:rPr>
            </w:pPr>
            <w:r w:rsidRPr="00972E07">
              <w:rPr>
                <w:b/>
                <w:lang w:val="uk-UA"/>
              </w:rPr>
              <w:t>10</w:t>
            </w:r>
          </w:p>
        </w:tc>
        <w:tc>
          <w:tcPr>
            <w:tcW w:w="440" w:type="dxa"/>
            <w:textDirection w:val="btLr"/>
          </w:tcPr>
          <w:p w:rsidR="00972E07" w:rsidRPr="00972E07" w:rsidRDefault="00972E07" w:rsidP="00972E07">
            <w:pPr>
              <w:spacing w:line="276" w:lineRule="auto"/>
              <w:ind w:left="113" w:right="113"/>
              <w:jc w:val="center"/>
              <w:rPr>
                <w:b/>
                <w:lang w:val="uk-UA"/>
              </w:rPr>
            </w:pPr>
            <w:r w:rsidRPr="00972E07">
              <w:rPr>
                <w:b/>
                <w:lang w:val="uk-UA"/>
              </w:rPr>
              <w:t>11</w:t>
            </w:r>
          </w:p>
        </w:tc>
        <w:tc>
          <w:tcPr>
            <w:tcW w:w="441" w:type="dxa"/>
            <w:textDirection w:val="btLr"/>
          </w:tcPr>
          <w:p w:rsidR="00972E07" w:rsidRPr="00972E07" w:rsidRDefault="00972E07" w:rsidP="00972E07">
            <w:pPr>
              <w:spacing w:line="276" w:lineRule="auto"/>
              <w:ind w:left="113" w:right="113"/>
              <w:jc w:val="center"/>
              <w:rPr>
                <w:b/>
                <w:lang w:val="uk-UA"/>
              </w:rPr>
            </w:pPr>
            <w:r w:rsidRPr="00972E07">
              <w:rPr>
                <w:b/>
                <w:lang w:val="uk-UA"/>
              </w:rPr>
              <w:t>12</w:t>
            </w:r>
          </w:p>
        </w:tc>
        <w:tc>
          <w:tcPr>
            <w:tcW w:w="440" w:type="dxa"/>
            <w:vMerge/>
          </w:tcPr>
          <w:p w:rsidR="00972E07" w:rsidRPr="00972E07" w:rsidRDefault="00972E07" w:rsidP="00972E07">
            <w:pPr>
              <w:spacing w:line="276" w:lineRule="auto"/>
              <w:jc w:val="center"/>
              <w:rPr>
                <w:b/>
                <w:lang w:val="uk-UA"/>
              </w:rPr>
            </w:pPr>
          </w:p>
        </w:tc>
        <w:tc>
          <w:tcPr>
            <w:tcW w:w="733" w:type="dxa"/>
            <w:vMerge/>
          </w:tcPr>
          <w:p w:rsidR="00972E07" w:rsidRPr="00972E07" w:rsidRDefault="00972E07" w:rsidP="00972E07">
            <w:pPr>
              <w:spacing w:line="276" w:lineRule="auto"/>
              <w:jc w:val="center"/>
              <w:rPr>
                <w:b/>
                <w:lang w:val="uk-UA"/>
              </w:rPr>
            </w:pPr>
          </w:p>
        </w:tc>
        <w:tc>
          <w:tcPr>
            <w:tcW w:w="440" w:type="dxa"/>
            <w:vMerge/>
          </w:tcPr>
          <w:p w:rsidR="00972E07" w:rsidRPr="00972E07" w:rsidRDefault="00972E07" w:rsidP="00972E07">
            <w:pPr>
              <w:spacing w:line="276" w:lineRule="auto"/>
              <w:jc w:val="center"/>
              <w:rPr>
                <w:b/>
                <w:lang w:val="uk-UA"/>
              </w:rPr>
            </w:pPr>
          </w:p>
        </w:tc>
        <w:tc>
          <w:tcPr>
            <w:tcW w:w="733" w:type="dxa"/>
            <w:vMerge/>
          </w:tcPr>
          <w:p w:rsidR="00972E07" w:rsidRPr="00972E07" w:rsidRDefault="00972E07" w:rsidP="00972E07">
            <w:pPr>
              <w:spacing w:line="276" w:lineRule="auto"/>
              <w:jc w:val="center"/>
              <w:rPr>
                <w:b/>
                <w:lang w:val="uk-UA"/>
              </w:rPr>
            </w:pPr>
          </w:p>
        </w:tc>
        <w:tc>
          <w:tcPr>
            <w:tcW w:w="732" w:type="dxa"/>
            <w:vMerge/>
          </w:tcPr>
          <w:p w:rsidR="00972E07" w:rsidRPr="00972E07" w:rsidRDefault="00972E07" w:rsidP="00972E07">
            <w:pPr>
              <w:spacing w:line="276" w:lineRule="auto"/>
              <w:jc w:val="center"/>
              <w:rPr>
                <w:b/>
                <w:lang w:val="uk-UA"/>
              </w:rPr>
            </w:pPr>
          </w:p>
        </w:tc>
      </w:tr>
      <w:tr w:rsidR="00972E07" w:rsidRPr="00972E07" w:rsidTr="00972E07">
        <w:trPr>
          <w:trHeight w:val="471"/>
        </w:trPr>
        <w:tc>
          <w:tcPr>
            <w:tcW w:w="734" w:type="dxa"/>
          </w:tcPr>
          <w:p w:rsidR="00972E07" w:rsidRPr="00972E07" w:rsidRDefault="00972E07" w:rsidP="00972E07">
            <w:pPr>
              <w:spacing w:line="276" w:lineRule="auto"/>
              <w:jc w:val="center"/>
              <w:rPr>
                <w:sz w:val="26"/>
                <w:szCs w:val="26"/>
                <w:lang w:val="uk-UA"/>
              </w:rPr>
            </w:pPr>
            <w:r w:rsidRPr="00972E07">
              <w:rPr>
                <w:sz w:val="16"/>
                <w:szCs w:val="16"/>
                <w:lang w:val="uk-UA"/>
              </w:rPr>
              <w:t>ЗДО</w:t>
            </w:r>
            <w:r w:rsidRPr="00972E07">
              <w:rPr>
                <w:sz w:val="26"/>
                <w:szCs w:val="26"/>
                <w:lang w:val="uk-UA"/>
              </w:rPr>
              <w:t>№</w:t>
            </w:r>
            <w:r w:rsidRPr="00972E07">
              <w:rPr>
                <w:lang w:val="uk-UA"/>
              </w:rPr>
              <w:t xml:space="preserve">19 </w:t>
            </w:r>
          </w:p>
        </w:tc>
        <w:tc>
          <w:tcPr>
            <w:tcW w:w="440" w:type="dxa"/>
          </w:tcPr>
          <w:p w:rsidR="00972E07" w:rsidRPr="00972E07" w:rsidRDefault="00972E07" w:rsidP="00972E07">
            <w:pPr>
              <w:spacing w:line="276" w:lineRule="auto"/>
              <w:jc w:val="center"/>
              <w:rPr>
                <w:lang w:val="uk-UA"/>
              </w:rPr>
            </w:pPr>
            <w:r w:rsidRPr="00972E07">
              <w:rPr>
                <w:lang w:val="uk-UA"/>
              </w:rPr>
              <w:t>6</w:t>
            </w:r>
          </w:p>
          <w:p w:rsidR="00972E07" w:rsidRPr="00972E07" w:rsidRDefault="00972E07" w:rsidP="00972E07">
            <w:pPr>
              <w:spacing w:line="276" w:lineRule="auto"/>
              <w:jc w:val="center"/>
              <w:rPr>
                <w:lang w:val="uk-UA"/>
              </w:rPr>
            </w:pPr>
            <w:r w:rsidRPr="00972E07">
              <w:rPr>
                <w:lang w:val="uk-UA"/>
              </w:rPr>
              <w:t>(7)</w:t>
            </w:r>
          </w:p>
        </w:tc>
        <w:tc>
          <w:tcPr>
            <w:tcW w:w="821" w:type="dxa"/>
          </w:tcPr>
          <w:p w:rsidR="00972E07" w:rsidRPr="00972E07" w:rsidRDefault="00972E07" w:rsidP="00972E07">
            <w:pPr>
              <w:spacing w:line="276" w:lineRule="auto"/>
              <w:jc w:val="center"/>
              <w:rPr>
                <w:lang w:val="uk-UA"/>
              </w:rPr>
            </w:pPr>
            <w:r w:rsidRPr="00972E07">
              <w:rPr>
                <w:lang w:val="en-US"/>
              </w:rPr>
              <w:t>0</w:t>
            </w:r>
            <w:r w:rsidRPr="00972E07">
              <w:rPr>
                <w:lang w:val="uk-UA"/>
              </w:rPr>
              <w:t>/0</w:t>
            </w:r>
          </w:p>
        </w:tc>
        <w:tc>
          <w:tcPr>
            <w:tcW w:w="645" w:type="dxa"/>
          </w:tcPr>
          <w:p w:rsidR="00972E07" w:rsidRPr="00972E07" w:rsidRDefault="00972E07" w:rsidP="00972E07">
            <w:pPr>
              <w:spacing w:line="276" w:lineRule="auto"/>
              <w:jc w:val="center"/>
              <w:rPr>
                <w:lang w:val="en-US"/>
              </w:rPr>
            </w:pPr>
            <w:r w:rsidRPr="00972E07">
              <w:rPr>
                <w:lang w:val="en-US"/>
              </w:rPr>
              <w:t>0</w:t>
            </w:r>
            <w:r w:rsidRPr="00972E07">
              <w:rPr>
                <w:lang w:val="uk-UA"/>
              </w:rPr>
              <w:t>/</w:t>
            </w:r>
            <w:r w:rsidRPr="00972E07">
              <w:rPr>
                <w:lang w:val="en-US"/>
              </w:rPr>
              <w:t>0</w:t>
            </w:r>
          </w:p>
        </w:tc>
        <w:tc>
          <w:tcPr>
            <w:tcW w:w="574" w:type="dxa"/>
          </w:tcPr>
          <w:p w:rsidR="00972E07" w:rsidRPr="00972E07" w:rsidRDefault="00972E07" w:rsidP="00972E07">
            <w:pPr>
              <w:spacing w:line="276" w:lineRule="auto"/>
              <w:jc w:val="center"/>
              <w:rPr>
                <w:lang w:val="uk-UA"/>
              </w:rPr>
            </w:pPr>
            <w:r w:rsidRPr="00972E07">
              <w:rPr>
                <w:lang w:val="uk-UA"/>
              </w:rPr>
              <w:t>0/0</w:t>
            </w:r>
          </w:p>
        </w:tc>
        <w:tc>
          <w:tcPr>
            <w:tcW w:w="487" w:type="dxa"/>
          </w:tcPr>
          <w:p w:rsidR="00972E07" w:rsidRPr="00972E07" w:rsidRDefault="00972E07" w:rsidP="00972E07">
            <w:pPr>
              <w:spacing w:line="276" w:lineRule="auto"/>
              <w:jc w:val="center"/>
              <w:rPr>
                <w:lang w:val="uk-UA"/>
              </w:rPr>
            </w:pPr>
            <w:r w:rsidRPr="00972E07">
              <w:rPr>
                <w:lang w:val="uk-UA"/>
              </w:rPr>
              <w:t>1/0</w:t>
            </w:r>
          </w:p>
        </w:tc>
        <w:tc>
          <w:tcPr>
            <w:tcW w:w="487" w:type="dxa"/>
          </w:tcPr>
          <w:p w:rsidR="00972E07" w:rsidRPr="00972E07" w:rsidRDefault="00972E07" w:rsidP="00972E07">
            <w:pPr>
              <w:spacing w:line="276" w:lineRule="auto"/>
              <w:jc w:val="center"/>
              <w:rPr>
                <w:lang w:val="uk-UA"/>
              </w:rPr>
            </w:pPr>
            <w:r w:rsidRPr="00972E07">
              <w:rPr>
                <w:lang w:val="uk-UA"/>
              </w:rPr>
              <w:t>2/0</w:t>
            </w:r>
          </w:p>
        </w:tc>
        <w:tc>
          <w:tcPr>
            <w:tcW w:w="609" w:type="dxa"/>
          </w:tcPr>
          <w:p w:rsidR="00972E07" w:rsidRPr="00972E07" w:rsidRDefault="00972E07" w:rsidP="00972E07">
            <w:pPr>
              <w:spacing w:line="276" w:lineRule="auto"/>
              <w:jc w:val="center"/>
              <w:rPr>
                <w:lang w:val="uk-UA"/>
              </w:rPr>
            </w:pPr>
            <w:r w:rsidRPr="00972E07">
              <w:rPr>
                <w:lang w:val="uk-UA"/>
              </w:rPr>
              <w:t>0/0</w:t>
            </w:r>
          </w:p>
        </w:tc>
        <w:tc>
          <w:tcPr>
            <w:tcW w:w="775" w:type="dxa"/>
          </w:tcPr>
          <w:p w:rsidR="00972E07" w:rsidRPr="00972E07" w:rsidRDefault="00972E07" w:rsidP="00972E07">
            <w:pPr>
              <w:spacing w:line="276" w:lineRule="auto"/>
              <w:jc w:val="center"/>
              <w:rPr>
                <w:lang w:val="uk-UA"/>
              </w:rPr>
            </w:pPr>
            <w:r w:rsidRPr="00972E07">
              <w:rPr>
                <w:lang w:val="uk-UA"/>
              </w:rPr>
              <w:t>0/0</w:t>
            </w:r>
          </w:p>
        </w:tc>
        <w:tc>
          <w:tcPr>
            <w:tcW w:w="440" w:type="dxa"/>
          </w:tcPr>
          <w:p w:rsidR="00972E07" w:rsidRPr="00972E07" w:rsidRDefault="00972E07" w:rsidP="00972E07">
            <w:pPr>
              <w:spacing w:line="276" w:lineRule="auto"/>
              <w:jc w:val="center"/>
              <w:rPr>
                <w:lang w:val="uk-UA"/>
              </w:rPr>
            </w:pPr>
            <w:r w:rsidRPr="00972E07">
              <w:rPr>
                <w:lang w:val="uk-UA"/>
              </w:rPr>
              <w:t>0/1</w:t>
            </w:r>
          </w:p>
        </w:tc>
        <w:tc>
          <w:tcPr>
            <w:tcW w:w="440" w:type="dxa"/>
          </w:tcPr>
          <w:p w:rsidR="00972E07" w:rsidRPr="00972E07" w:rsidRDefault="00972E07" w:rsidP="00972E07">
            <w:pPr>
              <w:spacing w:line="276" w:lineRule="auto"/>
              <w:jc w:val="center"/>
              <w:rPr>
                <w:lang w:val="uk-UA"/>
              </w:rPr>
            </w:pPr>
            <w:r w:rsidRPr="00972E07">
              <w:rPr>
                <w:lang w:val="uk-UA"/>
              </w:rPr>
              <w:t>0/0</w:t>
            </w:r>
          </w:p>
        </w:tc>
        <w:tc>
          <w:tcPr>
            <w:tcW w:w="440" w:type="dxa"/>
          </w:tcPr>
          <w:p w:rsidR="00972E07" w:rsidRPr="00972E07" w:rsidRDefault="00972E07" w:rsidP="00972E07">
            <w:pPr>
              <w:spacing w:line="276" w:lineRule="auto"/>
              <w:jc w:val="center"/>
              <w:rPr>
                <w:lang w:val="uk-UA"/>
              </w:rPr>
            </w:pPr>
            <w:r w:rsidRPr="00972E07">
              <w:rPr>
                <w:lang w:val="uk-UA"/>
              </w:rPr>
              <w:t>0/2</w:t>
            </w:r>
          </w:p>
        </w:tc>
        <w:tc>
          <w:tcPr>
            <w:tcW w:w="441" w:type="dxa"/>
          </w:tcPr>
          <w:p w:rsidR="00972E07" w:rsidRPr="00972E07" w:rsidRDefault="00972E07" w:rsidP="00972E07">
            <w:pPr>
              <w:spacing w:line="276" w:lineRule="auto"/>
              <w:jc w:val="center"/>
              <w:rPr>
                <w:lang w:val="uk-UA"/>
              </w:rPr>
            </w:pPr>
            <w:r w:rsidRPr="00972E07">
              <w:rPr>
                <w:lang w:val="uk-UA"/>
              </w:rPr>
              <w:t>1/0</w:t>
            </w:r>
          </w:p>
        </w:tc>
        <w:tc>
          <w:tcPr>
            <w:tcW w:w="440" w:type="dxa"/>
          </w:tcPr>
          <w:p w:rsidR="00972E07" w:rsidRPr="00972E07" w:rsidRDefault="00972E07" w:rsidP="00972E07">
            <w:pPr>
              <w:spacing w:line="276" w:lineRule="auto"/>
              <w:jc w:val="center"/>
              <w:rPr>
                <w:lang w:val="uk-UA"/>
              </w:rPr>
            </w:pPr>
            <w:r w:rsidRPr="00972E07">
              <w:rPr>
                <w:lang w:val="uk-UA"/>
              </w:rPr>
              <w:t>0</w:t>
            </w:r>
          </w:p>
        </w:tc>
        <w:tc>
          <w:tcPr>
            <w:tcW w:w="733" w:type="dxa"/>
          </w:tcPr>
          <w:p w:rsidR="00972E07" w:rsidRPr="00972E07" w:rsidRDefault="00972E07" w:rsidP="00972E07">
            <w:pPr>
              <w:spacing w:line="276" w:lineRule="auto"/>
              <w:jc w:val="center"/>
              <w:rPr>
                <w:sz w:val="18"/>
                <w:szCs w:val="18"/>
                <w:lang w:val="en-US"/>
              </w:rPr>
            </w:pPr>
            <w:r w:rsidRPr="00972E07">
              <w:rPr>
                <w:sz w:val="18"/>
                <w:szCs w:val="18"/>
                <w:lang w:val="en-US"/>
              </w:rPr>
              <w:t>0</w:t>
            </w:r>
          </w:p>
        </w:tc>
        <w:tc>
          <w:tcPr>
            <w:tcW w:w="440" w:type="dxa"/>
          </w:tcPr>
          <w:p w:rsidR="00972E07" w:rsidRPr="00972E07" w:rsidRDefault="00972E07" w:rsidP="00972E07">
            <w:pPr>
              <w:spacing w:line="276" w:lineRule="auto"/>
              <w:jc w:val="center"/>
              <w:rPr>
                <w:sz w:val="18"/>
                <w:szCs w:val="18"/>
                <w:lang w:val="en-US"/>
              </w:rPr>
            </w:pPr>
            <w:r w:rsidRPr="00972E07">
              <w:rPr>
                <w:sz w:val="18"/>
                <w:szCs w:val="18"/>
                <w:lang w:val="en-US"/>
              </w:rPr>
              <w:t>0</w:t>
            </w:r>
          </w:p>
        </w:tc>
        <w:tc>
          <w:tcPr>
            <w:tcW w:w="733" w:type="dxa"/>
          </w:tcPr>
          <w:p w:rsidR="00972E07" w:rsidRPr="00972E07" w:rsidRDefault="00972E07" w:rsidP="00972E07">
            <w:pPr>
              <w:spacing w:line="276" w:lineRule="auto"/>
              <w:jc w:val="center"/>
              <w:rPr>
                <w:sz w:val="18"/>
                <w:szCs w:val="18"/>
                <w:lang w:val="en-US"/>
              </w:rPr>
            </w:pPr>
            <w:r w:rsidRPr="00972E07">
              <w:rPr>
                <w:sz w:val="18"/>
                <w:szCs w:val="18"/>
                <w:lang w:val="en-US"/>
              </w:rPr>
              <w:t>0</w:t>
            </w:r>
          </w:p>
        </w:tc>
        <w:tc>
          <w:tcPr>
            <w:tcW w:w="732" w:type="dxa"/>
          </w:tcPr>
          <w:p w:rsidR="00972E07" w:rsidRPr="00972E07" w:rsidRDefault="00972E07" w:rsidP="00972E07">
            <w:pPr>
              <w:spacing w:line="276" w:lineRule="auto"/>
              <w:jc w:val="center"/>
              <w:rPr>
                <w:sz w:val="18"/>
                <w:szCs w:val="18"/>
                <w:lang w:val="en-US"/>
              </w:rPr>
            </w:pPr>
            <w:r w:rsidRPr="00972E07">
              <w:rPr>
                <w:sz w:val="18"/>
                <w:szCs w:val="18"/>
                <w:lang w:val="en-US"/>
              </w:rPr>
              <w:t>0</w:t>
            </w:r>
          </w:p>
        </w:tc>
      </w:tr>
    </w:tbl>
    <w:p w:rsidR="00972E07" w:rsidRPr="00972E07" w:rsidRDefault="00972E07" w:rsidP="00972E07">
      <w:pPr>
        <w:widowControl w:val="0"/>
        <w:autoSpaceDE w:val="0"/>
        <w:autoSpaceDN w:val="0"/>
        <w:adjustRightInd w:val="0"/>
        <w:spacing w:after="0"/>
        <w:jc w:val="center"/>
        <w:rPr>
          <w:rFonts w:ascii="Times New Roman" w:eastAsia="Times New Roman" w:hAnsi="Times New Roman" w:cs="Times New Roman"/>
          <w:b/>
          <w:bCs/>
          <w:color w:val="C00000"/>
          <w:sz w:val="26"/>
          <w:szCs w:val="26"/>
          <w:lang w:val="ru-RU" w:eastAsia="ru-RU"/>
        </w:rPr>
      </w:pPr>
    </w:p>
    <w:p w:rsidR="00972E07" w:rsidRPr="00972E07" w:rsidRDefault="00972E07" w:rsidP="00972E07">
      <w:pPr>
        <w:widowControl w:val="0"/>
        <w:autoSpaceDE w:val="0"/>
        <w:autoSpaceDN w:val="0"/>
        <w:adjustRightInd w:val="0"/>
        <w:spacing w:after="0"/>
        <w:jc w:val="both"/>
        <w:rPr>
          <w:rFonts w:ascii="Times New Roman" w:eastAsia="Times New Roman" w:hAnsi="Times New Roman" w:cs="Times New Roman"/>
          <w:b/>
          <w:bCs/>
          <w:sz w:val="26"/>
          <w:szCs w:val="26"/>
          <w:lang w:eastAsia="ru-RU"/>
        </w:rPr>
      </w:pPr>
      <w:r w:rsidRPr="00972E07">
        <w:rPr>
          <w:rFonts w:ascii="Times New Roman" w:eastAsia="Times New Roman" w:hAnsi="Times New Roman" w:cs="Times New Roman"/>
          <w:b/>
          <w:bCs/>
          <w:sz w:val="26"/>
          <w:szCs w:val="26"/>
          <w:lang w:eastAsia="ru-RU"/>
        </w:rPr>
        <w:t xml:space="preserve">   Блок 1.8. Результативність освітнього процесу</w:t>
      </w:r>
    </w:p>
    <w:p w:rsidR="00972E07" w:rsidRPr="00972E07" w:rsidRDefault="00972E07" w:rsidP="00972E07">
      <w:pPr>
        <w:tabs>
          <w:tab w:val="left" w:pos="720"/>
        </w:tabs>
        <w:spacing w:after="0"/>
        <w:jc w:val="both"/>
        <w:rPr>
          <w:rFonts w:ascii="Times New Roman" w:eastAsia="Times New Roman" w:hAnsi="Times New Roman" w:cs="Times New Roman"/>
          <w:bCs/>
          <w:sz w:val="26"/>
          <w:szCs w:val="26"/>
          <w:lang w:eastAsia="ru-RU"/>
        </w:rPr>
      </w:pPr>
      <w:r w:rsidRPr="00972E07">
        <w:rPr>
          <w:rFonts w:ascii="Times New Roman" w:eastAsia="Times New Roman" w:hAnsi="Times New Roman" w:cs="Times New Roman"/>
          <w:bCs/>
          <w:sz w:val="26"/>
          <w:szCs w:val="26"/>
          <w:lang w:eastAsia="ru-RU"/>
        </w:rPr>
        <w:tab/>
        <w:t>Методами вивчення стану освітнього процесу в закладі дошкільної освіти стали безпосереднє спостереження за діяльністю дітей та вихователя в кожній віковій групі; педагогічна діагностика, бесіди з дітьми, тестування старших дошкільнят, визначення рівня засвоєння програмових знань; аналіз продуктів дитячої творчості; анкетування  педагогів та батьків; вивчення документації; аналіз дидактичного обладнання, предметно – ігрового розвивального середовища.</w:t>
      </w:r>
    </w:p>
    <w:p w:rsidR="00972E07" w:rsidRPr="00972E07" w:rsidRDefault="00972E07" w:rsidP="00972E07">
      <w:pPr>
        <w:tabs>
          <w:tab w:val="left" w:pos="720"/>
        </w:tabs>
        <w:spacing w:after="0"/>
        <w:jc w:val="both"/>
        <w:rPr>
          <w:rFonts w:ascii="Times New Roman" w:eastAsia="Times New Roman" w:hAnsi="Times New Roman" w:cs="Times New Roman"/>
          <w:bCs/>
          <w:sz w:val="26"/>
          <w:szCs w:val="26"/>
          <w:lang w:val="ru-RU" w:eastAsia="ru-RU"/>
        </w:rPr>
      </w:pPr>
      <w:r w:rsidRPr="00972E07">
        <w:rPr>
          <w:rFonts w:ascii="Times New Roman" w:eastAsia="Times New Roman" w:hAnsi="Times New Roman" w:cs="Times New Roman"/>
          <w:bCs/>
          <w:sz w:val="26"/>
          <w:szCs w:val="26"/>
          <w:lang w:eastAsia="ru-RU"/>
        </w:rPr>
        <w:t xml:space="preserve">      </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 xml:space="preserve">Організована </w:t>
      </w:r>
      <w:proofErr w:type="gramStart"/>
      <w:r w:rsidRPr="00972E07">
        <w:rPr>
          <w:rFonts w:ascii="Times New Roman" w:eastAsia="Times New Roman" w:hAnsi="Times New Roman" w:cs="Times New Roman"/>
          <w:sz w:val="26"/>
          <w:szCs w:val="26"/>
          <w:lang w:val="ru-RU" w:eastAsia="ru-RU"/>
        </w:rPr>
        <w:t>освітня  діяльність</w:t>
      </w:r>
      <w:proofErr w:type="gramEnd"/>
      <w:r w:rsidRPr="00972E07">
        <w:rPr>
          <w:rFonts w:ascii="Times New Roman" w:eastAsia="Times New Roman" w:hAnsi="Times New Roman" w:cs="Times New Roman"/>
          <w:sz w:val="26"/>
          <w:szCs w:val="26"/>
          <w:lang w:val="ru-RU" w:eastAsia="ru-RU"/>
        </w:rPr>
        <w:t xml:space="preserve"> планується в першу половину дня. Розклад занять складено з урахуванням домінуючого навантаження на дитину (психічного, фізичного, емоційного). Передбачено раціональність чергування видів діяльності: розумової, рухової, практично-прикладної, місце проведення.</w:t>
      </w:r>
      <w:r w:rsidRPr="00972E07">
        <w:rPr>
          <w:rFonts w:ascii="Times New Roman" w:eastAsia="Times New Roman" w:hAnsi="Times New Roman" w:cs="Times New Roman"/>
          <w:bCs/>
          <w:sz w:val="26"/>
          <w:szCs w:val="26"/>
          <w:lang w:val="ru-RU" w:eastAsia="ru-RU"/>
        </w:rPr>
        <w:t xml:space="preserve">       </w:t>
      </w:r>
    </w:p>
    <w:p w:rsidR="00972E07" w:rsidRPr="00972E07" w:rsidRDefault="00972E07" w:rsidP="00972E07">
      <w:pPr>
        <w:spacing w:after="0"/>
        <w:jc w:val="both"/>
        <w:rPr>
          <w:rFonts w:ascii="Times New Roman" w:eastAsia="Calibri" w:hAnsi="Times New Roman" w:cs="Times New Roman"/>
          <w:sz w:val="26"/>
          <w:szCs w:val="26"/>
          <w:lang w:val="ru-RU" w:eastAsia="en-US"/>
        </w:rPr>
      </w:pPr>
      <w:r w:rsidRPr="00972E07">
        <w:rPr>
          <w:rFonts w:ascii="Times New Roman" w:eastAsia="Times New Roman" w:hAnsi="Times New Roman" w:cs="Times New Roman"/>
          <w:bCs/>
          <w:sz w:val="26"/>
          <w:szCs w:val="26"/>
          <w:lang w:val="ru-RU" w:eastAsia="ru-RU"/>
        </w:rPr>
        <w:t xml:space="preserve">          </w:t>
      </w:r>
      <w:r w:rsidRPr="00972E07">
        <w:rPr>
          <w:rFonts w:ascii="Times New Roman" w:eastAsia="Calibri" w:hAnsi="Times New Roman" w:cs="Times New Roman"/>
          <w:sz w:val="26"/>
          <w:szCs w:val="26"/>
          <w:lang w:val="ru-RU" w:eastAsia="ru-RU"/>
        </w:rPr>
        <w:t xml:space="preserve"> В ході організації життєдіяльності дітей педагоги використовують такі форми освітнього процесу: спеціально організована навчальна діяльність (заняття), ігри, самостійна діяльність дітей, індивідуальна робота, спостереження, екскурсії, свята та розваги, гуртки. Систематично використовують експериментально-дослідницьку діяльність, проблемно-пошукові ситуації та інші ефективні методи і прийоми. Поєднують вербальні, наочні і практичні методи, відводять належне місце продуктивним видам діяльності, в яких дошкільник здатен до самовираження і самореалізації, а також мовленнєвій, руховій, музичній діяльності. </w:t>
      </w:r>
    </w:p>
    <w:p w:rsidR="00972E07" w:rsidRPr="00972E07" w:rsidRDefault="00972E07" w:rsidP="00972E07">
      <w:pPr>
        <w:spacing w:after="0"/>
        <w:jc w:val="both"/>
        <w:rPr>
          <w:rFonts w:ascii="Times New Roman" w:eastAsia="Times New Roman" w:hAnsi="Times New Roman" w:cs="Times New Roman"/>
          <w:color w:val="FF0000"/>
          <w:sz w:val="26"/>
          <w:szCs w:val="26"/>
        </w:rPr>
      </w:pPr>
      <w:r w:rsidRPr="00972E07">
        <w:rPr>
          <w:rFonts w:ascii="Times New Roman" w:eastAsia="Times New Roman" w:hAnsi="Times New Roman" w:cs="Times New Roman"/>
          <w:b/>
          <w:bCs/>
          <w:color w:val="000000"/>
          <w:sz w:val="26"/>
          <w:szCs w:val="26"/>
          <w:lang w:val="ru-RU" w:eastAsia="ru-RU"/>
        </w:rPr>
        <w:lastRenderedPageBreak/>
        <w:t xml:space="preserve">           </w:t>
      </w:r>
      <w:r w:rsidRPr="00972E07">
        <w:rPr>
          <w:rFonts w:ascii="Times New Roman" w:eastAsia="Times New Roman" w:hAnsi="Times New Roman" w:cs="Times New Roman"/>
          <w:color w:val="000000"/>
          <w:sz w:val="26"/>
          <w:szCs w:val="26"/>
          <w:lang w:val="ru-RU" w:eastAsia="ru-RU"/>
        </w:rPr>
        <w:t xml:space="preserve">Питання засвоєння кожною дитиною програмових вимог було на постійному контролі. </w:t>
      </w:r>
      <w:r w:rsidRPr="00972E07">
        <w:rPr>
          <w:rFonts w:ascii="Times New Roman" w:eastAsia="Calibri" w:hAnsi="Times New Roman" w:cs="Times New Roman"/>
          <w:color w:val="000000"/>
          <w:sz w:val="26"/>
          <w:szCs w:val="26"/>
          <w:lang w:val="ru-RU" w:eastAsia="ru-RU"/>
        </w:rPr>
        <w:t>Згідно з планом роботи закладу було проведено комплексне вивчення організації життєдіяльності дітей старшого дошкільного віку за лініями розвитку відповідно до вимог Базового компонента дошкільної освіти та програми «Українське дошкілля» в групі</w:t>
      </w:r>
      <w:r w:rsidRPr="00972E07">
        <w:rPr>
          <w:rFonts w:ascii="Times New Roman" w:eastAsia="Times New Roman" w:hAnsi="Times New Roman" w:cs="Times New Roman"/>
          <w:color w:val="000000"/>
          <w:sz w:val="28"/>
          <w:szCs w:val="28"/>
          <w:lang w:val="ru-RU" w:eastAsia="ru-RU"/>
        </w:rPr>
        <w:t xml:space="preserve"> </w:t>
      </w:r>
      <w:r w:rsidRPr="00972E07">
        <w:rPr>
          <w:rFonts w:ascii="Times New Roman" w:eastAsia="Times New Roman" w:hAnsi="Times New Roman" w:cs="Times New Roman"/>
          <w:color w:val="000000"/>
          <w:sz w:val="26"/>
          <w:szCs w:val="26"/>
          <w:lang w:val="ru-RU" w:eastAsia="ru-RU"/>
        </w:rPr>
        <w:t xml:space="preserve">№ 5. </w:t>
      </w:r>
      <w:r w:rsidRPr="00972E07">
        <w:rPr>
          <w:rFonts w:ascii="Times New Roman" w:eastAsia="Times New Roman" w:hAnsi="Times New Roman" w:cs="Times New Roman"/>
          <w:color w:val="000000"/>
          <w:sz w:val="26"/>
          <w:szCs w:val="26"/>
          <w:shd w:val="clear" w:color="auto" w:fill="FFFFFF"/>
        </w:rPr>
        <w:t xml:space="preserve">Освітній процес із старшими дошкільниками забезпечують </w:t>
      </w:r>
      <w:r w:rsidRPr="00972E07">
        <w:rPr>
          <w:rFonts w:ascii="Times New Roman" w:eastAsia="Times New Roman" w:hAnsi="Times New Roman" w:cs="Times New Roman"/>
          <w:sz w:val="26"/>
          <w:szCs w:val="26"/>
        </w:rPr>
        <w:t>вихователі: Зінько В.В. (неповна вища освіта, педагогічний стаж 33р.), Возняк О.В. (неповна вища освіта, педагогічний стаж 5 міс.)</w:t>
      </w:r>
    </w:p>
    <w:p w:rsidR="00972E07" w:rsidRPr="00972E07" w:rsidRDefault="00972E07" w:rsidP="00972E07">
      <w:pPr>
        <w:spacing w:after="0"/>
        <w:jc w:val="both"/>
        <w:rPr>
          <w:rFonts w:ascii="Times New Roman" w:eastAsia="Times New Roman" w:hAnsi="Times New Roman" w:cs="Times New Roman"/>
          <w:color w:val="FF0000"/>
          <w:sz w:val="26"/>
          <w:szCs w:val="26"/>
        </w:rPr>
      </w:pPr>
      <w:r w:rsidRPr="00972E07">
        <w:rPr>
          <w:rFonts w:ascii="Times New Roman" w:eastAsia="Times New Roman" w:hAnsi="Times New Roman" w:cs="Times New Roman"/>
          <w:sz w:val="26"/>
          <w:szCs w:val="26"/>
        </w:rPr>
        <w:t>Перевірку здійснювала комісія у складі:</w:t>
      </w:r>
    </w:p>
    <w:p w:rsidR="00972E07" w:rsidRPr="00972E07" w:rsidRDefault="00972E07" w:rsidP="00972E07">
      <w:pPr>
        <w:numPr>
          <w:ilvl w:val="0"/>
          <w:numId w:val="39"/>
        </w:numPr>
        <w:spacing w:after="0"/>
        <w:ind w:firstLine="567"/>
        <w:contextualSpacing/>
        <w:jc w:val="both"/>
        <w:rPr>
          <w:rFonts w:ascii="Times New Roman" w:eastAsia="Calibri" w:hAnsi="Times New Roman" w:cs="Times New Roman"/>
          <w:sz w:val="26"/>
          <w:szCs w:val="26"/>
          <w:lang w:eastAsia="en-US"/>
        </w:rPr>
      </w:pPr>
      <w:r w:rsidRPr="00972E07">
        <w:rPr>
          <w:rFonts w:ascii="Times New Roman" w:eastAsia="Calibri" w:hAnsi="Times New Roman" w:cs="Times New Roman"/>
          <w:sz w:val="26"/>
          <w:szCs w:val="26"/>
          <w:lang w:eastAsia="en-US"/>
        </w:rPr>
        <w:t>директор ЗДО № 19 Кожуховська Н.В.;</w:t>
      </w:r>
    </w:p>
    <w:p w:rsidR="00972E07" w:rsidRPr="00972E07" w:rsidRDefault="00972E07" w:rsidP="00972E07">
      <w:pPr>
        <w:numPr>
          <w:ilvl w:val="0"/>
          <w:numId w:val="39"/>
        </w:numPr>
        <w:spacing w:after="0"/>
        <w:ind w:firstLine="567"/>
        <w:contextualSpacing/>
        <w:jc w:val="both"/>
        <w:rPr>
          <w:rFonts w:ascii="Times New Roman" w:eastAsia="Calibri" w:hAnsi="Times New Roman" w:cs="Times New Roman"/>
          <w:sz w:val="26"/>
          <w:szCs w:val="26"/>
          <w:lang w:eastAsia="en-US"/>
        </w:rPr>
      </w:pPr>
      <w:r w:rsidRPr="00972E07">
        <w:rPr>
          <w:rFonts w:ascii="Times New Roman" w:eastAsia="Calibri" w:hAnsi="Times New Roman" w:cs="Times New Roman"/>
          <w:sz w:val="26"/>
          <w:szCs w:val="26"/>
          <w:lang w:eastAsia="en-US"/>
        </w:rPr>
        <w:t>вихователь – методист Жигайло М.Б.;</w:t>
      </w:r>
    </w:p>
    <w:p w:rsidR="00972E07" w:rsidRPr="00972E07" w:rsidRDefault="00972E07" w:rsidP="00972E07">
      <w:pPr>
        <w:spacing w:after="0"/>
        <w:contextualSpacing/>
        <w:jc w:val="both"/>
        <w:rPr>
          <w:rFonts w:ascii="Times New Roman" w:eastAsia="Calibri" w:hAnsi="Times New Roman" w:cs="Times New Roman"/>
          <w:sz w:val="26"/>
          <w:szCs w:val="26"/>
          <w:lang w:eastAsia="en-US"/>
        </w:rPr>
      </w:pPr>
      <w:r w:rsidRPr="00972E07">
        <w:rPr>
          <w:rFonts w:ascii="Times New Roman" w:eastAsia="Calibri" w:hAnsi="Times New Roman" w:cs="Times New Roman"/>
          <w:sz w:val="26"/>
          <w:szCs w:val="26"/>
          <w:lang w:eastAsia="en-US"/>
        </w:rPr>
        <w:t>У ході перевірки вивчалися наступні питання:</w:t>
      </w:r>
    </w:p>
    <w:p w:rsidR="00972E07" w:rsidRPr="00972E07" w:rsidRDefault="00972E07" w:rsidP="00972E07">
      <w:pPr>
        <w:spacing w:after="0"/>
        <w:contextualSpacing/>
        <w:jc w:val="both"/>
        <w:rPr>
          <w:rFonts w:ascii="Times New Roman" w:eastAsia="Calibri" w:hAnsi="Times New Roman" w:cs="Times New Roman"/>
          <w:sz w:val="26"/>
          <w:szCs w:val="26"/>
          <w:lang w:eastAsia="en-US"/>
        </w:rPr>
      </w:pPr>
      <w:r w:rsidRPr="00972E07">
        <w:rPr>
          <w:rFonts w:ascii="Times New Roman" w:eastAsia="Calibri" w:hAnsi="Times New Roman" w:cs="Times New Roman"/>
          <w:sz w:val="26"/>
          <w:szCs w:val="26"/>
          <w:lang w:eastAsia="en-US"/>
        </w:rPr>
        <w:t>1.Організація, дотримання та гнучкість режиму дня:</w:t>
      </w:r>
    </w:p>
    <w:p w:rsidR="00972E07" w:rsidRPr="00972E07" w:rsidRDefault="00972E07" w:rsidP="00972E07">
      <w:pPr>
        <w:spacing w:after="0"/>
        <w:contextualSpacing/>
        <w:rPr>
          <w:rFonts w:ascii="Times New Roman" w:eastAsia="Calibri" w:hAnsi="Times New Roman" w:cs="Times New Roman"/>
          <w:sz w:val="26"/>
          <w:szCs w:val="26"/>
          <w:lang w:eastAsia="en-US"/>
        </w:rPr>
      </w:pPr>
      <w:r w:rsidRPr="00972E07">
        <w:rPr>
          <w:rFonts w:ascii="Times New Roman" w:eastAsia="Calibri" w:hAnsi="Times New Roman" w:cs="Times New Roman"/>
          <w:sz w:val="26"/>
          <w:szCs w:val="26"/>
          <w:lang w:eastAsia="en-US"/>
        </w:rPr>
        <w:t>- організація ранкових годин,</w:t>
      </w:r>
    </w:p>
    <w:p w:rsidR="00972E07" w:rsidRPr="00972E07" w:rsidRDefault="00972E07" w:rsidP="00972E07">
      <w:pPr>
        <w:spacing w:after="0"/>
        <w:contextualSpacing/>
        <w:rPr>
          <w:rFonts w:ascii="Times New Roman" w:eastAsia="Calibri" w:hAnsi="Times New Roman" w:cs="Times New Roman"/>
          <w:sz w:val="26"/>
          <w:szCs w:val="26"/>
          <w:lang w:eastAsia="en-US"/>
        </w:rPr>
      </w:pPr>
      <w:r w:rsidRPr="00972E07">
        <w:rPr>
          <w:rFonts w:ascii="Times New Roman" w:eastAsia="Calibri" w:hAnsi="Times New Roman" w:cs="Times New Roman"/>
          <w:sz w:val="26"/>
          <w:szCs w:val="26"/>
          <w:lang w:eastAsia="en-US"/>
        </w:rPr>
        <w:t>- заняття ( різноманітність форм, типів та видів, доцільність структури тощо),</w:t>
      </w:r>
    </w:p>
    <w:p w:rsidR="00972E07" w:rsidRPr="00972E07" w:rsidRDefault="00972E07" w:rsidP="00972E07">
      <w:pPr>
        <w:spacing w:after="0"/>
        <w:contextualSpacing/>
        <w:rPr>
          <w:rFonts w:ascii="Times New Roman" w:eastAsia="Calibri" w:hAnsi="Times New Roman" w:cs="Times New Roman"/>
          <w:sz w:val="26"/>
          <w:szCs w:val="26"/>
          <w:lang w:eastAsia="en-US"/>
        </w:rPr>
      </w:pPr>
      <w:r w:rsidRPr="00972E07">
        <w:rPr>
          <w:rFonts w:ascii="Times New Roman" w:eastAsia="Calibri" w:hAnsi="Times New Roman" w:cs="Times New Roman"/>
          <w:sz w:val="26"/>
          <w:szCs w:val="26"/>
          <w:lang w:eastAsia="en-US"/>
        </w:rPr>
        <w:t>- організація  різних видів  та форм освітньої роботи на прогулянці,</w:t>
      </w:r>
    </w:p>
    <w:p w:rsidR="00972E07" w:rsidRPr="00972E07" w:rsidRDefault="00972E07" w:rsidP="00972E07">
      <w:pPr>
        <w:spacing w:after="0"/>
        <w:contextualSpacing/>
        <w:rPr>
          <w:rFonts w:ascii="Times New Roman" w:eastAsia="Calibri" w:hAnsi="Times New Roman" w:cs="Times New Roman"/>
          <w:sz w:val="26"/>
          <w:szCs w:val="26"/>
          <w:lang w:eastAsia="en-US"/>
        </w:rPr>
      </w:pPr>
      <w:r w:rsidRPr="00972E07">
        <w:rPr>
          <w:rFonts w:ascii="Times New Roman" w:eastAsia="Calibri" w:hAnsi="Times New Roman" w:cs="Times New Roman"/>
          <w:sz w:val="26"/>
          <w:szCs w:val="26"/>
          <w:lang w:eastAsia="en-US"/>
        </w:rPr>
        <w:t>- організація другої половини дня.</w:t>
      </w:r>
    </w:p>
    <w:p w:rsidR="00972E07" w:rsidRPr="00972E07" w:rsidRDefault="00972E07" w:rsidP="00972E07">
      <w:pPr>
        <w:spacing w:after="0"/>
        <w:contextualSpacing/>
        <w:jc w:val="both"/>
        <w:rPr>
          <w:rFonts w:ascii="Times New Roman" w:eastAsia="Calibri" w:hAnsi="Times New Roman" w:cs="Times New Roman"/>
          <w:sz w:val="26"/>
          <w:szCs w:val="26"/>
          <w:lang w:eastAsia="en-US"/>
        </w:rPr>
      </w:pPr>
      <w:r w:rsidRPr="00972E07">
        <w:rPr>
          <w:rFonts w:ascii="Times New Roman" w:eastAsia="Calibri" w:hAnsi="Times New Roman" w:cs="Times New Roman"/>
          <w:sz w:val="26"/>
          <w:szCs w:val="26"/>
          <w:lang w:eastAsia="en-US"/>
        </w:rPr>
        <w:t>2. Виконання завдань дошкільної освіти та додержання вимог Базового компоненту дошкільної освіти ( за освітніми  лініями ) :</w:t>
      </w:r>
    </w:p>
    <w:p w:rsidR="00972E07" w:rsidRPr="00972E07" w:rsidRDefault="00972E07" w:rsidP="00972E07">
      <w:pPr>
        <w:spacing w:after="0"/>
        <w:contextualSpacing/>
        <w:jc w:val="both"/>
        <w:rPr>
          <w:rFonts w:ascii="Times New Roman" w:eastAsia="Calibri" w:hAnsi="Times New Roman" w:cs="Times New Roman"/>
          <w:sz w:val="26"/>
          <w:szCs w:val="26"/>
          <w:lang w:eastAsia="en-US"/>
        </w:rPr>
      </w:pPr>
      <w:r w:rsidRPr="00972E07">
        <w:rPr>
          <w:rFonts w:ascii="Times New Roman" w:eastAsia="Calibri" w:hAnsi="Times New Roman" w:cs="Times New Roman"/>
          <w:sz w:val="26"/>
          <w:szCs w:val="26"/>
          <w:lang w:eastAsia="en-US"/>
        </w:rPr>
        <w:t>- особистість дитини,</w:t>
      </w:r>
    </w:p>
    <w:p w:rsidR="00972E07" w:rsidRPr="00972E07" w:rsidRDefault="00972E07" w:rsidP="00972E07">
      <w:pPr>
        <w:spacing w:after="0"/>
        <w:contextualSpacing/>
        <w:jc w:val="both"/>
        <w:rPr>
          <w:rFonts w:ascii="Times New Roman" w:eastAsia="Calibri" w:hAnsi="Times New Roman" w:cs="Times New Roman"/>
          <w:sz w:val="26"/>
          <w:szCs w:val="26"/>
          <w:lang w:eastAsia="en-US"/>
        </w:rPr>
      </w:pPr>
      <w:r w:rsidRPr="00972E07">
        <w:rPr>
          <w:rFonts w:ascii="Times New Roman" w:eastAsia="Calibri" w:hAnsi="Times New Roman" w:cs="Times New Roman"/>
          <w:sz w:val="26"/>
          <w:szCs w:val="26"/>
          <w:lang w:eastAsia="en-US"/>
        </w:rPr>
        <w:t>- дитина в соціумі,</w:t>
      </w:r>
    </w:p>
    <w:p w:rsidR="00972E07" w:rsidRPr="00972E07" w:rsidRDefault="00972E07" w:rsidP="00972E07">
      <w:pPr>
        <w:spacing w:after="0"/>
        <w:rPr>
          <w:rFonts w:ascii="Times New Roman" w:eastAsia="Times New Roman" w:hAnsi="Times New Roman" w:cs="Times New Roman"/>
          <w:sz w:val="26"/>
          <w:szCs w:val="26"/>
        </w:rPr>
      </w:pPr>
      <w:r w:rsidRPr="00972E07">
        <w:rPr>
          <w:rFonts w:ascii="Times New Roman" w:eastAsia="Times New Roman" w:hAnsi="Times New Roman" w:cs="Times New Roman"/>
          <w:sz w:val="26"/>
          <w:szCs w:val="26"/>
        </w:rPr>
        <w:t>- дитина у природному довкіллі,</w:t>
      </w:r>
    </w:p>
    <w:p w:rsidR="00972E07" w:rsidRPr="00972E07" w:rsidRDefault="00972E07" w:rsidP="00972E07">
      <w:pPr>
        <w:spacing w:after="0"/>
        <w:rPr>
          <w:rFonts w:ascii="Times New Roman" w:eastAsia="Times New Roman" w:hAnsi="Times New Roman" w:cs="Times New Roman"/>
          <w:sz w:val="26"/>
          <w:szCs w:val="26"/>
        </w:rPr>
      </w:pPr>
      <w:r w:rsidRPr="00972E07">
        <w:rPr>
          <w:rFonts w:ascii="Times New Roman" w:eastAsia="Times New Roman" w:hAnsi="Times New Roman" w:cs="Times New Roman"/>
          <w:sz w:val="26"/>
          <w:szCs w:val="26"/>
        </w:rPr>
        <w:t>- дитина у світі культури,</w:t>
      </w:r>
    </w:p>
    <w:p w:rsidR="00972E07" w:rsidRPr="00972E07" w:rsidRDefault="00972E07" w:rsidP="00972E07">
      <w:pPr>
        <w:spacing w:after="0"/>
        <w:rPr>
          <w:rFonts w:ascii="Times New Roman" w:eastAsia="Times New Roman" w:hAnsi="Times New Roman" w:cs="Times New Roman"/>
          <w:sz w:val="26"/>
          <w:szCs w:val="26"/>
        </w:rPr>
      </w:pPr>
      <w:r w:rsidRPr="00972E07">
        <w:rPr>
          <w:rFonts w:ascii="Times New Roman" w:eastAsia="Times New Roman" w:hAnsi="Times New Roman" w:cs="Times New Roman"/>
          <w:sz w:val="26"/>
          <w:szCs w:val="26"/>
        </w:rPr>
        <w:t>- гра дитини,</w:t>
      </w:r>
    </w:p>
    <w:p w:rsidR="00972E07" w:rsidRPr="00972E07" w:rsidRDefault="00972E07" w:rsidP="00972E07">
      <w:pPr>
        <w:spacing w:after="0"/>
        <w:rPr>
          <w:rFonts w:ascii="Times New Roman" w:eastAsia="Times New Roman" w:hAnsi="Times New Roman" w:cs="Times New Roman"/>
          <w:sz w:val="26"/>
          <w:szCs w:val="26"/>
        </w:rPr>
      </w:pPr>
      <w:r w:rsidRPr="00972E07">
        <w:rPr>
          <w:rFonts w:ascii="Times New Roman" w:eastAsia="Times New Roman" w:hAnsi="Times New Roman" w:cs="Times New Roman"/>
          <w:sz w:val="26"/>
          <w:szCs w:val="26"/>
        </w:rPr>
        <w:t>- дитина в сенсорно – пізнавальному просторі,</w:t>
      </w:r>
    </w:p>
    <w:p w:rsidR="00972E07" w:rsidRPr="00972E07" w:rsidRDefault="00972E07" w:rsidP="00972E07">
      <w:pPr>
        <w:spacing w:after="0"/>
        <w:rPr>
          <w:rFonts w:ascii="Times New Roman" w:eastAsia="Times New Roman" w:hAnsi="Times New Roman" w:cs="Times New Roman"/>
          <w:sz w:val="26"/>
          <w:szCs w:val="26"/>
        </w:rPr>
      </w:pPr>
      <w:r w:rsidRPr="00972E07">
        <w:rPr>
          <w:rFonts w:ascii="Times New Roman" w:eastAsia="Times New Roman" w:hAnsi="Times New Roman" w:cs="Times New Roman"/>
          <w:sz w:val="26"/>
          <w:szCs w:val="26"/>
        </w:rPr>
        <w:t>- мовлення дитини,</w:t>
      </w:r>
    </w:p>
    <w:p w:rsidR="00972E07" w:rsidRPr="00972E07" w:rsidRDefault="00972E07" w:rsidP="00972E07">
      <w:pPr>
        <w:spacing w:after="0"/>
        <w:rPr>
          <w:rFonts w:ascii="Times New Roman" w:eastAsia="Times New Roman" w:hAnsi="Times New Roman" w:cs="Times New Roman"/>
          <w:sz w:val="26"/>
          <w:szCs w:val="26"/>
        </w:rPr>
      </w:pPr>
      <w:r w:rsidRPr="00972E07">
        <w:rPr>
          <w:rFonts w:ascii="Times New Roman" w:eastAsia="Times New Roman" w:hAnsi="Times New Roman" w:cs="Times New Roman"/>
          <w:sz w:val="26"/>
          <w:szCs w:val="26"/>
        </w:rPr>
        <w:t>- іноземна мова ( англійська),</w:t>
      </w:r>
    </w:p>
    <w:p w:rsidR="00972E07" w:rsidRPr="00972E07" w:rsidRDefault="00972E07" w:rsidP="00972E07">
      <w:pPr>
        <w:spacing w:after="0"/>
        <w:rPr>
          <w:rFonts w:ascii="Times New Roman" w:eastAsia="Times New Roman" w:hAnsi="Times New Roman" w:cs="Times New Roman"/>
          <w:sz w:val="26"/>
          <w:szCs w:val="26"/>
        </w:rPr>
      </w:pPr>
      <w:r w:rsidRPr="00972E07">
        <w:rPr>
          <w:rFonts w:ascii="Times New Roman" w:eastAsia="Times New Roman" w:hAnsi="Times New Roman" w:cs="Times New Roman"/>
          <w:sz w:val="26"/>
          <w:szCs w:val="26"/>
        </w:rPr>
        <w:t>- хореографія.</w:t>
      </w:r>
    </w:p>
    <w:p w:rsidR="00972E07" w:rsidRPr="00972E07" w:rsidRDefault="00972E07" w:rsidP="00972E07">
      <w:pPr>
        <w:spacing w:after="0"/>
        <w:rPr>
          <w:rFonts w:ascii="Times New Roman" w:eastAsia="Times New Roman" w:hAnsi="Times New Roman" w:cs="Times New Roman"/>
          <w:sz w:val="26"/>
          <w:szCs w:val="26"/>
        </w:rPr>
      </w:pPr>
      <w:r w:rsidRPr="00972E07">
        <w:rPr>
          <w:rFonts w:ascii="Times New Roman" w:eastAsia="Times New Roman" w:hAnsi="Times New Roman" w:cs="Times New Roman"/>
          <w:sz w:val="26"/>
          <w:szCs w:val="26"/>
        </w:rPr>
        <w:t>3. Взаємодія учасників педагогічного процесу :</w:t>
      </w:r>
    </w:p>
    <w:p w:rsidR="00972E07" w:rsidRPr="00972E07" w:rsidRDefault="00972E07" w:rsidP="00972E07">
      <w:pPr>
        <w:spacing w:after="0"/>
        <w:rPr>
          <w:rFonts w:ascii="Times New Roman" w:eastAsia="Times New Roman" w:hAnsi="Times New Roman" w:cs="Times New Roman"/>
          <w:sz w:val="26"/>
          <w:szCs w:val="26"/>
        </w:rPr>
      </w:pPr>
      <w:r w:rsidRPr="00972E07">
        <w:rPr>
          <w:rFonts w:ascii="Times New Roman" w:eastAsia="Times New Roman" w:hAnsi="Times New Roman" w:cs="Times New Roman"/>
          <w:sz w:val="26"/>
          <w:szCs w:val="26"/>
        </w:rPr>
        <w:t>- взаємодія педагогів  з дітьми,</w:t>
      </w:r>
    </w:p>
    <w:p w:rsidR="00972E07" w:rsidRPr="00972E07" w:rsidRDefault="00972E07" w:rsidP="00972E07">
      <w:pPr>
        <w:spacing w:after="0"/>
        <w:rPr>
          <w:rFonts w:ascii="Times New Roman" w:eastAsia="Times New Roman" w:hAnsi="Times New Roman" w:cs="Times New Roman"/>
          <w:sz w:val="26"/>
          <w:szCs w:val="26"/>
        </w:rPr>
      </w:pPr>
      <w:r w:rsidRPr="00972E07">
        <w:rPr>
          <w:rFonts w:ascii="Times New Roman" w:eastAsia="Times New Roman" w:hAnsi="Times New Roman" w:cs="Times New Roman"/>
          <w:sz w:val="26"/>
          <w:szCs w:val="26"/>
        </w:rPr>
        <w:t>- взаємодія педагогів з батьками,</w:t>
      </w:r>
    </w:p>
    <w:p w:rsidR="00972E07" w:rsidRPr="00972E07" w:rsidRDefault="00972E07" w:rsidP="00972E07">
      <w:pPr>
        <w:spacing w:after="0"/>
        <w:rPr>
          <w:rFonts w:ascii="Times New Roman" w:eastAsia="Times New Roman" w:hAnsi="Times New Roman" w:cs="Times New Roman"/>
          <w:sz w:val="26"/>
          <w:szCs w:val="26"/>
        </w:rPr>
      </w:pPr>
      <w:r w:rsidRPr="00972E07">
        <w:rPr>
          <w:rFonts w:ascii="Times New Roman" w:eastAsia="Times New Roman" w:hAnsi="Times New Roman" w:cs="Times New Roman"/>
          <w:sz w:val="26"/>
          <w:szCs w:val="26"/>
        </w:rPr>
        <w:t xml:space="preserve">- взаємодія педагог між собою.     </w:t>
      </w:r>
    </w:p>
    <w:p w:rsidR="00972E07" w:rsidRPr="00972E07" w:rsidRDefault="00972E07" w:rsidP="00972E07">
      <w:pPr>
        <w:spacing w:after="0"/>
        <w:ind w:firstLine="360"/>
        <w:jc w:val="both"/>
        <w:rPr>
          <w:rFonts w:ascii="Times New Roman" w:eastAsia="Arial Unicode MS" w:hAnsi="Times New Roman" w:cs="Times New Roman"/>
          <w:color w:val="000000"/>
          <w:sz w:val="26"/>
          <w:szCs w:val="26"/>
          <w:lang w:val="uk" w:eastAsia="ru-RU"/>
        </w:rPr>
      </w:pPr>
      <w:r w:rsidRPr="00972E07">
        <w:rPr>
          <w:rFonts w:ascii="Times New Roman" w:eastAsia="Times New Roman" w:hAnsi="Times New Roman" w:cs="Times New Roman"/>
          <w:sz w:val="26"/>
          <w:szCs w:val="26"/>
        </w:rPr>
        <w:t xml:space="preserve">       </w:t>
      </w:r>
      <w:r w:rsidRPr="00972E07">
        <w:rPr>
          <w:rFonts w:ascii="Times New Roman" w:eastAsia="Arial Unicode MS" w:hAnsi="Times New Roman" w:cs="Times New Roman"/>
          <w:color w:val="000000"/>
          <w:sz w:val="26"/>
          <w:szCs w:val="26"/>
          <w:lang w:val="uk" w:eastAsia="ru-RU"/>
        </w:rPr>
        <w:t>Методами вивчення стали :</w:t>
      </w:r>
    </w:p>
    <w:p w:rsidR="00972E07" w:rsidRPr="00972E07" w:rsidRDefault="00972E07" w:rsidP="00972E07">
      <w:pPr>
        <w:tabs>
          <w:tab w:val="left" w:pos="750"/>
        </w:tabs>
        <w:spacing w:after="0"/>
        <w:ind w:firstLine="360"/>
        <w:jc w:val="both"/>
        <w:rPr>
          <w:rFonts w:ascii="Times New Roman" w:eastAsia="Arial Unicode MS" w:hAnsi="Times New Roman" w:cs="Times New Roman"/>
          <w:color w:val="000000"/>
          <w:sz w:val="26"/>
          <w:szCs w:val="26"/>
          <w:lang w:eastAsia="ru-RU"/>
        </w:rPr>
      </w:pPr>
      <w:r w:rsidRPr="00972E07">
        <w:rPr>
          <w:rFonts w:ascii="Times New Roman" w:eastAsia="Arial Unicode MS" w:hAnsi="Times New Roman" w:cs="Times New Roman"/>
          <w:color w:val="000000"/>
          <w:sz w:val="26"/>
          <w:szCs w:val="26"/>
          <w:lang w:val="uk" w:eastAsia="ru-RU"/>
        </w:rPr>
        <w:t>-</w:t>
      </w:r>
      <w:r w:rsidRPr="00972E07">
        <w:rPr>
          <w:rFonts w:ascii="Times New Roman" w:eastAsia="Arial Unicode MS" w:hAnsi="Times New Roman" w:cs="Times New Roman"/>
          <w:color w:val="000000"/>
          <w:sz w:val="26"/>
          <w:szCs w:val="26"/>
          <w:lang w:val="uk" w:eastAsia="ru-RU"/>
        </w:rPr>
        <w:tab/>
        <w:t>співбесіди з вихователями</w:t>
      </w:r>
      <w:r w:rsidRPr="00972E07">
        <w:rPr>
          <w:rFonts w:ascii="Times New Roman" w:eastAsia="Arial Unicode MS" w:hAnsi="Times New Roman" w:cs="Times New Roman"/>
          <w:color w:val="000000"/>
          <w:sz w:val="26"/>
          <w:szCs w:val="26"/>
          <w:lang w:eastAsia="ru-RU"/>
        </w:rPr>
        <w:t>;</w:t>
      </w:r>
    </w:p>
    <w:p w:rsidR="00972E07" w:rsidRPr="00972E07" w:rsidRDefault="00972E07" w:rsidP="00972E07">
      <w:pPr>
        <w:tabs>
          <w:tab w:val="left" w:pos="755"/>
        </w:tabs>
        <w:spacing w:after="0"/>
        <w:ind w:firstLine="360"/>
        <w:jc w:val="both"/>
        <w:rPr>
          <w:rFonts w:ascii="Times New Roman" w:eastAsia="Arial Unicode MS" w:hAnsi="Times New Roman" w:cs="Times New Roman"/>
          <w:color w:val="000000"/>
          <w:sz w:val="26"/>
          <w:szCs w:val="26"/>
          <w:lang w:eastAsia="ru-RU"/>
        </w:rPr>
      </w:pPr>
      <w:r w:rsidRPr="00972E07">
        <w:rPr>
          <w:rFonts w:ascii="Times New Roman" w:eastAsia="Arial Unicode MS" w:hAnsi="Times New Roman" w:cs="Times New Roman"/>
          <w:color w:val="000000"/>
          <w:sz w:val="26"/>
          <w:szCs w:val="26"/>
          <w:lang w:val="uk" w:eastAsia="ru-RU"/>
        </w:rPr>
        <w:t>-</w:t>
      </w:r>
      <w:r w:rsidRPr="00972E07">
        <w:rPr>
          <w:rFonts w:ascii="Times New Roman" w:eastAsia="Arial Unicode MS" w:hAnsi="Times New Roman" w:cs="Times New Roman"/>
          <w:color w:val="000000"/>
          <w:sz w:val="26"/>
          <w:szCs w:val="26"/>
          <w:lang w:val="uk" w:eastAsia="ru-RU"/>
        </w:rPr>
        <w:tab/>
        <w:t>бесіди з дітьми</w:t>
      </w:r>
      <w:r w:rsidRPr="00972E07">
        <w:rPr>
          <w:rFonts w:ascii="Times New Roman" w:eastAsia="Arial Unicode MS" w:hAnsi="Times New Roman" w:cs="Times New Roman"/>
          <w:color w:val="000000"/>
          <w:sz w:val="26"/>
          <w:szCs w:val="26"/>
          <w:lang w:eastAsia="ru-RU"/>
        </w:rPr>
        <w:t>;</w:t>
      </w:r>
    </w:p>
    <w:p w:rsidR="00972E07" w:rsidRPr="00972E07" w:rsidRDefault="00972E07" w:rsidP="00972E07">
      <w:pPr>
        <w:tabs>
          <w:tab w:val="left" w:pos="760"/>
        </w:tabs>
        <w:spacing w:after="0"/>
        <w:ind w:firstLine="360"/>
        <w:jc w:val="both"/>
        <w:rPr>
          <w:rFonts w:ascii="Times New Roman" w:eastAsia="Arial Unicode MS" w:hAnsi="Times New Roman" w:cs="Times New Roman"/>
          <w:color w:val="000000"/>
          <w:sz w:val="26"/>
          <w:szCs w:val="26"/>
          <w:lang w:eastAsia="ru-RU"/>
        </w:rPr>
      </w:pPr>
      <w:r w:rsidRPr="00972E07">
        <w:rPr>
          <w:rFonts w:ascii="Times New Roman" w:eastAsia="Arial Unicode MS" w:hAnsi="Times New Roman" w:cs="Times New Roman"/>
          <w:color w:val="000000"/>
          <w:sz w:val="26"/>
          <w:szCs w:val="26"/>
          <w:lang w:val="uk" w:eastAsia="ru-RU"/>
        </w:rPr>
        <w:t>-</w:t>
      </w:r>
      <w:r w:rsidRPr="00972E07">
        <w:rPr>
          <w:rFonts w:ascii="Times New Roman" w:eastAsia="Arial Unicode MS" w:hAnsi="Times New Roman" w:cs="Times New Roman"/>
          <w:color w:val="000000"/>
          <w:sz w:val="26"/>
          <w:szCs w:val="26"/>
          <w:lang w:val="uk" w:eastAsia="ru-RU"/>
        </w:rPr>
        <w:tab/>
        <w:t>відвідування занять, режимних моментів</w:t>
      </w:r>
      <w:r w:rsidRPr="00972E07">
        <w:rPr>
          <w:rFonts w:ascii="Times New Roman" w:eastAsia="Arial Unicode MS" w:hAnsi="Times New Roman" w:cs="Times New Roman"/>
          <w:color w:val="000000"/>
          <w:sz w:val="26"/>
          <w:szCs w:val="26"/>
          <w:lang w:eastAsia="ru-RU"/>
        </w:rPr>
        <w:t>;</w:t>
      </w:r>
    </w:p>
    <w:p w:rsidR="00972E07" w:rsidRPr="00972E07" w:rsidRDefault="00972E07" w:rsidP="00972E07">
      <w:pPr>
        <w:tabs>
          <w:tab w:val="left" w:pos="755"/>
        </w:tabs>
        <w:spacing w:after="0"/>
        <w:ind w:firstLine="360"/>
        <w:jc w:val="both"/>
        <w:rPr>
          <w:rFonts w:ascii="Times New Roman" w:eastAsia="Arial Unicode MS" w:hAnsi="Times New Roman" w:cs="Times New Roman"/>
          <w:color w:val="000000"/>
          <w:sz w:val="26"/>
          <w:szCs w:val="26"/>
          <w:lang w:eastAsia="ru-RU"/>
        </w:rPr>
      </w:pPr>
      <w:r w:rsidRPr="00972E07">
        <w:rPr>
          <w:rFonts w:ascii="Times New Roman" w:eastAsia="Arial Unicode MS" w:hAnsi="Times New Roman" w:cs="Times New Roman"/>
          <w:color w:val="000000"/>
          <w:sz w:val="26"/>
          <w:szCs w:val="26"/>
          <w:lang w:val="uk" w:eastAsia="ru-RU"/>
        </w:rPr>
        <w:t>-</w:t>
      </w:r>
      <w:r w:rsidRPr="00972E07">
        <w:rPr>
          <w:rFonts w:ascii="Times New Roman" w:eastAsia="Arial Unicode MS" w:hAnsi="Times New Roman" w:cs="Times New Roman"/>
          <w:color w:val="000000"/>
          <w:sz w:val="26"/>
          <w:szCs w:val="26"/>
          <w:lang w:val="uk" w:eastAsia="ru-RU"/>
        </w:rPr>
        <w:tab/>
        <w:t>спостереження за проведенням прогулянок</w:t>
      </w:r>
      <w:r w:rsidRPr="00972E07">
        <w:rPr>
          <w:rFonts w:ascii="Times New Roman" w:eastAsia="Arial Unicode MS" w:hAnsi="Times New Roman" w:cs="Times New Roman"/>
          <w:color w:val="000000"/>
          <w:sz w:val="26"/>
          <w:szCs w:val="26"/>
          <w:lang w:eastAsia="ru-RU"/>
        </w:rPr>
        <w:t>;</w:t>
      </w:r>
    </w:p>
    <w:p w:rsidR="00972E07" w:rsidRPr="00972E07" w:rsidRDefault="00972E07" w:rsidP="00972E07">
      <w:pPr>
        <w:tabs>
          <w:tab w:val="left" w:pos="760"/>
        </w:tabs>
        <w:spacing w:after="0"/>
        <w:ind w:firstLine="360"/>
        <w:jc w:val="both"/>
        <w:rPr>
          <w:rFonts w:ascii="Times New Roman" w:eastAsia="Arial Unicode MS" w:hAnsi="Times New Roman" w:cs="Times New Roman"/>
          <w:color w:val="000000"/>
          <w:sz w:val="26"/>
          <w:szCs w:val="26"/>
          <w:lang w:eastAsia="ru-RU"/>
        </w:rPr>
      </w:pPr>
      <w:r w:rsidRPr="00972E07">
        <w:rPr>
          <w:rFonts w:ascii="Times New Roman" w:eastAsia="Arial Unicode MS" w:hAnsi="Times New Roman" w:cs="Times New Roman"/>
          <w:color w:val="000000"/>
          <w:sz w:val="26"/>
          <w:szCs w:val="26"/>
          <w:lang w:val="uk" w:eastAsia="ru-RU"/>
        </w:rPr>
        <w:t>-</w:t>
      </w:r>
      <w:r w:rsidRPr="00972E07">
        <w:rPr>
          <w:rFonts w:ascii="Times New Roman" w:eastAsia="Arial Unicode MS" w:hAnsi="Times New Roman" w:cs="Times New Roman"/>
          <w:color w:val="000000"/>
          <w:sz w:val="26"/>
          <w:szCs w:val="26"/>
          <w:lang w:val="uk" w:eastAsia="ru-RU"/>
        </w:rPr>
        <w:tab/>
        <w:t>огляд навчальних посібників</w:t>
      </w:r>
      <w:r w:rsidRPr="00972E07">
        <w:rPr>
          <w:rFonts w:ascii="Times New Roman" w:eastAsia="Arial Unicode MS" w:hAnsi="Times New Roman" w:cs="Times New Roman"/>
          <w:color w:val="000000"/>
          <w:sz w:val="26"/>
          <w:szCs w:val="26"/>
          <w:lang w:eastAsia="ru-RU"/>
        </w:rPr>
        <w:t>;</w:t>
      </w:r>
    </w:p>
    <w:p w:rsidR="00972E07" w:rsidRPr="00972E07" w:rsidRDefault="00972E07" w:rsidP="00972E07">
      <w:pPr>
        <w:tabs>
          <w:tab w:val="left" w:pos="755"/>
        </w:tabs>
        <w:spacing w:after="0"/>
        <w:ind w:firstLine="360"/>
        <w:jc w:val="both"/>
        <w:rPr>
          <w:rFonts w:ascii="Times New Roman" w:eastAsia="Arial Unicode MS" w:hAnsi="Times New Roman" w:cs="Times New Roman"/>
          <w:color w:val="000000"/>
          <w:sz w:val="26"/>
          <w:szCs w:val="26"/>
          <w:lang w:eastAsia="ru-RU"/>
        </w:rPr>
      </w:pPr>
      <w:r w:rsidRPr="00972E07">
        <w:rPr>
          <w:rFonts w:ascii="Times New Roman" w:eastAsia="Arial Unicode MS" w:hAnsi="Times New Roman" w:cs="Times New Roman"/>
          <w:color w:val="000000"/>
          <w:sz w:val="26"/>
          <w:szCs w:val="26"/>
          <w:lang w:val="uk" w:eastAsia="ru-RU"/>
        </w:rPr>
        <w:t>-</w:t>
      </w:r>
      <w:r w:rsidRPr="00972E07">
        <w:rPr>
          <w:rFonts w:ascii="Times New Roman" w:eastAsia="Arial Unicode MS" w:hAnsi="Times New Roman" w:cs="Times New Roman"/>
          <w:color w:val="000000"/>
          <w:sz w:val="26"/>
          <w:szCs w:val="26"/>
          <w:lang w:val="uk" w:eastAsia="ru-RU"/>
        </w:rPr>
        <w:tab/>
        <w:t>аналіз планів роботи вихователів</w:t>
      </w:r>
      <w:r w:rsidRPr="00972E07">
        <w:rPr>
          <w:rFonts w:ascii="Times New Roman" w:eastAsia="Arial Unicode MS" w:hAnsi="Times New Roman" w:cs="Times New Roman"/>
          <w:color w:val="000000"/>
          <w:sz w:val="26"/>
          <w:szCs w:val="26"/>
          <w:lang w:eastAsia="ru-RU"/>
        </w:rPr>
        <w:t>;</w:t>
      </w:r>
    </w:p>
    <w:p w:rsidR="00972E07" w:rsidRPr="00972E07" w:rsidRDefault="00972E07" w:rsidP="00972E07">
      <w:pPr>
        <w:spacing w:after="0"/>
        <w:ind w:firstLine="360"/>
        <w:jc w:val="both"/>
        <w:rPr>
          <w:rFonts w:ascii="Times New Roman" w:eastAsia="Arial Unicode MS" w:hAnsi="Times New Roman" w:cs="Times New Roman"/>
          <w:color w:val="000000"/>
          <w:sz w:val="26"/>
          <w:szCs w:val="26"/>
          <w:lang w:eastAsia="ru-RU"/>
        </w:rPr>
      </w:pPr>
      <w:r w:rsidRPr="00972E07">
        <w:rPr>
          <w:rFonts w:ascii="Times New Roman" w:eastAsia="Arial Unicode MS" w:hAnsi="Times New Roman" w:cs="Times New Roman"/>
          <w:color w:val="000000"/>
          <w:sz w:val="26"/>
          <w:szCs w:val="26"/>
          <w:lang w:val="uk" w:eastAsia="ru-RU"/>
        </w:rPr>
        <w:t>-</w:t>
      </w:r>
      <w:r w:rsidRPr="00972E07">
        <w:rPr>
          <w:rFonts w:ascii="Times New Roman" w:eastAsia="Arial Unicode MS" w:hAnsi="Times New Roman" w:cs="Times New Roman"/>
          <w:color w:val="000000"/>
          <w:sz w:val="26"/>
          <w:szCs w:val="26"/>
          <w:vertAlign w:val="subscript"/>
          <w:lang w:eastAsia="ru-RU"/>
        </w:rPr>
        <w:t xml:space="preserve"> </w:t>
      </w:r>
      <w:r w:rsidRPr="00972E07">
        <w:rPr>
          <w:rFonts w:ascii="Times New Roman" w:eastAsia="Arial Unicode MS" w:hAnsi="Times New Roman" w:cs="Times New Roman"/>
          <w:color w:val="000000"/>
          <w:sz w:val="26"/>
          <w:szCs w:val="26"/>
          <w:lang w:eastAsia="ru-RU"/>
        </w:rPr>
        <w:t xml:space="preserve">  </w:t>
      </w:r>
      <w:r w:rsidRPr="00972E07">
        <w:rPr>
          <w:rFonts w:ascii="Times New Roman" w:eastAsia="Arial Unicode MS" w:hAnsi="Times New Roman" w:cs="Times New Roman"/>
          <w:color w:val="000000"/>
          <w:sz w:val="26"/>
          <w:szCs w:val="26"/>
          <w:lang w:val="uk" w:eastAsia="ru-RU"/>
        </w:rPr>
        <w:t xml:space="preserve"> </w:t>
      </w:r>
      <w:r w:rsidRPr="00972E07">
        <w:rPr>
          <w:rFonts w:ascii="Times New Roman" w:eastAsia="Arial Unicode MS" w:hAnsi="Times New Roman" w:cs="Times New Roman"/>
          <w:color w:val="000000"/>
          <w:sz w:val="26"/>
          <w:szCs w:val="26"/>
          <w:lang w:eastAsia="ru-RU"/>
        </w:rPr>
        <w:t xml:space="preserve"> робота з батьками;</w:t>
      </w:r>
    </w:p>
    <w:p w:rsidR="00972E07" w:rsidRPr="00972E07" w:rsidRDefault="00972E07" w:rsidP="00972E07">
      <w:pPr>
        <w:tabs>
          <w:tab w:val="left" w:pos="755"/>
        </w:tabs>
        <w:spacing w:after="0"/>
        <w:ind w:firstLine="360"/>
        <w:jc w:val="both"/>
        <w:rPr>
          <w:rFonts w:ascii="Times New Roman" w:eastAsia="Arial Unicode MS" w:hAnsi="Times New Roman" w:cs="Times New Roman"/>
          <w:color w:val="000000"/>
          <w:sz w:val="28"/>
          <w:szCs w:val="28"/>
          <w:lang w:eastAsia="ru-RU"/>
        </w:rPr>
      </w:pPr>
      <w:r w:rsidRPr="00972E07">
        <w:rPr>
          <w:rFonts w:ascii="Times New Roman" w:eastAsia="Arial Unicode MS" w:hAnsi="Times New Roman" w:cs="Times New Roman"/>
          <w:color w:val="000000"/>
          <w:sz w:val="26"/>
          <w:szCs w:val="26"/>
          <w:lang w:val="uk" w:eastAsia="ru-RU"/>
        </w:rPr>
        <w:t>-</w:t>
      </w:r>
      <w:r w:rsidRPr="00972E07">
        <w:rPr>
          <w:rFonts w:ascii="Times New Roman" w:eastAsia="Arial Unicode MS" w:hAnsi="Times New Roman" w:cs="Times New Roman"/>
          <w:color w:val="000000"/>
          <w:sz w:val="26"/>
          <w:szCs w:val="26"/>
          <w:lang w:val="uk" w:eastAsia="ru-RU"/>
        </w:rPr>
        <w:tab/>
        <w:t>аналіз портфоліо дошкільників</w:t>
      </w:r>
    </w:p>
    <w:p w:rsidR="00972E07" w:rsidRPr="00972E07" w:rsidRDefault="00972E07" w:rsidP="00972E07">
      <w:pPr>
        <w:shd w:val="clear" w:color="auto" w:fill="FFFFFF"/>
        <w:spacing w:after="0"/>
        <w:ind w:firstLine="567"/>
        <w:jc w:val="both"/>
        <w:rPr>
          <w:rFonts w:ascii="Times New Roman" w:eastAsia="Arial Unicode MS" w:hAnsi="Times New Roman" w:cs="Times New Roman"/>
          <w:color w:val="000000"/>
          <w:sz w:val="26"/>
          <w:szCs w:val="26"/>
          <w:lang w:val="uk" w:eastAsia="ru-RU"/>
        </w:rPr>
      </w:pPr>
      <w:r w:rsidRPr="00972E07">
        <w:rPr>
          <w:rFonts w:ascii="Times New Roman" w:eastAsia="Times New Roman" w:hAnsi="Times New Roman" w:cs="Times New Roman"/>
          <w:color w:val="000000"/>
          <w:sz w:val="26"/>
          <w:szCs w:val="26"/>
          <w:lang w:eastAsia="ru-RU"/>
        </w:rPr>
        <w:lastRenderedPageBreak/>
        <w:t xml:space="preserve">            </w:t>
      </w:r>
      <w:r w:rsidRPr="00972E07">
        <w:rPr>
          <w:rFonts w:ascii="Times New Roman" w:eastAsia="Arial Unicode MS" w:hAnsi="Times New Roman" w:cs="Times New Roman"/>
          <w:color w:val="000000"/>
          <w:sz w:val="26"/>
          <w:szCs w:val="26"/>
          <w:lang w:val="uk" w:eastAsia="ru-RU"/>
        </w:rPr>
        <w:t xml:space="preserve">У ході перевірки здійснено аналіз документації, перспективного  та календарного планів групи  та виявлено наступне: ділова документація оформлена відповідно </w:t>
      </w:r>
      <w:r w:rsidRPr="00972E07">
        <w:rPr>
          <w:rFonts w:ascii="Times New Roman" w:eastAsia="Arial Unicode MS" w:hAnsi="Times New Roman" w:cs="Times New Roman"/>
          <w:color w:val="000000"/>
          <w:sz w:val="26"/>
          <w:szCs w:val="26"/>
          <w:lang w:eastAsia="ru-RU"/>
        </w:rPr>
        <w:t xml:space="preserve">до вимог </w:t>
      </w:r>
      <w:r w:rsidRPr="00972E07">
        <w:rPr>
          <w:rFonts w:ascii="Times New Roman" w:eastAsia="Arial Unicode MS" w:hAnsi="Times New Roman" w:cs="Times New Roman"/>
          <w:color w:val="000000"/>
          <w:sz w:val="26"/>
          <w:szCs w:val="26"/>
          <w:lang w:val="uk" w:eastAsia="ru-RU"/>
        </w:rPr>
        <w:t>номенклатур</w:t>
      </w:r>
      <w:r w:rsidRPr="00972E07">
        <w:rPr>
          <w:rFonts w:ascii="Times New Roman" w:eastAsia="Arial Unicode MS" w:hAnsi="Times New Roman" w:cs="Times New Roman"/>
          <w:color w:val="000000"/>
          <w:sz w:val="26"/>
          <w:szCs w:val="26"/>
          <w:lang w:eastAsia="ru-RU"/>
        </w:rPr>
        <w:t>и</w:t>
      </w:r>
      <w:r w:rsidRPr="00972E07">
        <w:rPr>
          <w:rFonts w:ascii="Times New Roman" w:eastAsia="Arial Unicode MS" w:hAnsi="Times New Roman" w:cs="Times New Roman"/>
          <w:color w:val="000000"/>
          <w:sz w:val="26"/>
          <w:szCs w:val="26"/>
          <w:lang w:val="uk" w:eastAsia="ru-RU"/>
        </w:rPr>
        <w:t xml:space="preserve"> справ, ведеться охайно та вчасно заповнюється.</w:t>
      </w:r>
    </w:p>
    <w:p w:rsidR="00972E07" w:rsidRPr="00972E07" w:rsidRDefault="00972E07" w:rsidP="00972E07">
      <w:pPr>
        <w:spacing w:after="0"/>
        <w:jc w:val="both"/>
        <w:rPr>
          <w:rFonts w:ascii="Times New Roman" w:eastAsia="Times New Roman" w:hAnsi="Times New Roman" w:cs="Times New Roman"/>
          <w:sz w:val="26"/>
          <w:szCs w:val="26"/>
          <w:lang w:eastAsia="ru-RU"/>
        </w:rPr>
      </w:pPr>
      <w:r w:rsidRPr="00972E07">
        <w:rPr>
          <w:rFonts w:ascii="Times New Roman" w:eastAsia="Arial Unicode MS" w:hAnsi="Times New Roman" w:cs="Times New Roman"/>
          <w:color w:val="000000"/>
          <w:sz w:val="26"/>
          <w:szCs w:val="26"/>
          <w:lang w:eastAsia="ru-RU"/>
        </w:rPr>
        <w:t xml:space="preserve">          </w:t>
      </w:r>
      <w:r w:rsidRPr="00972E07">
        <w:rPr>
          <w:rFonts w:ascii="Times New Roman" w:eastAsia="Arial Unicode MS" w:hAnsi="Times New Roman" w:cs="Times New Roman"/>
          <w:color w:val="000000"/>
          <w:sz w:val="26"/>
          <w:szCs w:val="26"/>
          <w:lang w:val="uk" w:eastAsia="ru-RU"/>
        </w:rPr>
        <w:t xml:space="preserve">Планування освітнього процесу ведеться відповідно до вимог  </w:t>
      </w:r>
      <w:r w:rsidRPr="00972E07">
        <w:rPr>
          <w:rFonts w:ascii="Times New Roman" w:eastAsia="Times New Roman" w:hAnsi="Times New Roman" w:cs="Times New Roman"/>
          <w:sz w:val="26"/>
          <w:szCs w:val="26"/>
          <w:lang w:eastAsia="ru-RU"/>
        </w:rPr>
        <w:t>програми розвитку дітей дошкільного віку «Українське дошкілля»</w:t>
      </w:r>
      <w:r w:rsidRPr="00972E07">
        <w:rPr>
          <w:rFonts w:ascii="Times New Roman" w:eastAsia="Arial Unicode MS" w:hAnsi="Times New Roman" w:cs="Times New Roman"/>
          <w:color w:val="000000"/>
          <w:sz w:val="26"/>
          <w:szCs w:val="26"/>
          <w:lang w:val="uk" w:eastAsia="ru-RU"/>
        </w:rPr>
        <w:t>, Базового компонент</w:t>
      </w:r>
      <w:r w:rsidRPr="00972E07">
        <w:rPr>
          <w:rFonts w:ascii="Times New Roman" w:eastAsia="Arial Unicode MS" w:hAnsi="Times New Roman" w:cs="Times New Roman"/>
          <w:color w:val="000000"/>
          <w:sz w:val="26"/>
          <w:szCs w:val="26"/>
          <w:lang w:eastAsia="ru-RU"/>
        </w:rPr>
        <w:t>а</w:t>
      </w:r>
      <w:r w:rsidRPr="00972E07">
        <w:rPr>
          <w:rFonts w:ascii="Times New Roman" w:eastAsia="Arial Unicode MS" w:hAnsi="Times New Roman" w:cs="Times New Roman"/>
          <w:color w:val="000000"/>
          <w:sz w:val="26"/>
          <w:szCs w:val="26"/>
          <w:lang w:val="uk" w:eastAsia="ru-RU"/>
        </w:rPr>
        <w:t xml:space="preserve"> дошкільної освіти. </w:t>
      </w:r>
    </w:p>
    <w:p w:rsidR="00972E07" w:rsidRPr="00972E07" w:rsidRDefault="00972E07" w:rsidP="00972E07">
      <w:pPr>
        <w:shd w:val="clear" w:color="auto" w:fill="FFFFFF"/>
        <w:spacing w:after="0"/>
        <w:ind w:firstLine="567"/>
        <w:jc w:val="both"/>
        <w:rPr>
          <w:rFonts w:ascii="Times New Roman" w:eastAsia="Arial Unicode MS" w:hAnsi="Times New Roman" w:cs="Times New Roman"/>
          <w:color w:val="000000"/>
          <w:sz w:val="26"/>
          <w:szCs w:val="26"/>
          <w:lang w:val="uk" w:eastAsia="ru-RU"/>
        </w:rPr>
      </w:pPr>
      <w:r w:rsidRPr="00972E07">
        <w:rPr>
          <w:rFonts w:ascii="Times New Roman" w:eastAsia="Arial Unicode MS" w:hAnsi="Times New Roman" w:cs="Times New Roman"/>
          <w:color w:val="000000"/>
          <w:sz w:val="26"/>
          <w:szCs w:val="26"/>
          <w:lang w:val="uk" w:eastAsia="ru-RU"/>
        </w:rPr>
        <w:t>Врахування вихователями при плануванні вікового складу групи, оволодіння дітьми знаннями, навичками та вміннями забезпечує оптимальні умови для розвитку дошкільників. Прослідковується послідовність у викладені матеріалу, чіткість поставлених завдань, відповідність форм віковим та індивідуальним особливостям, різноманітність видів діяльності. Наявна відповідність між перспективним та календарним плануванням.</w:t>
      </w:r>
    </w:p>
    <w:p w:rsidR="00972E07" w:rsidRPr="00972E07" w:rsidRDefault="00972E07" w:rsidP="00972E07">
      <w:pPr>
        <w:shd w:val="clear" w:color="auto" w:fill="FFFFFF"/>
        <w:spacing w:after="0"/>
        <w:ind w:firstLine="567"/>
        <w:jc w:val="both"/>
        <w:rPr>
          <w:rFonts w:ascii="Times New Roman" w:eastAsia="Arial Unicode MS" w:hAnsi="Times New Roman" w:cs="Times New Roman"/>
          <w:color w:val="000000"/>
          <w:sz w:val="26"/>
          <w:szCs w:val="26"/>
          <w:lang w:eastAsia="ru-RU"/>
        </w:rPr>
      </w:pPr>
      <w:r w:rsidRPr="00972E07">
        <w:rPr>
          <w:rFonts w:ascii="Times New Roman" w:eastAsia="Arial Unicode MS" w:hAnsi="Times New Roman" w:cs="Times New Roman"/>
          <w:color w:val="000000"/>
          <w:sz w:val="26"/>
          <w:szCs w:val="26"/>
          <w:lang w:val="uk" w:eastAsia="ru-RU"/>
        </w:rPr>
        <w:t>Календарне планування відповідає встановленим вимогам: зазначається форма дитячої діяльності, мета, обладнання, необхідне для її організації. Хід занять складається у вигляді плану, що відповідає рівню професійної майстерності педагога.</w:t>
      </w:r>
      <w:r w:rsidRPr="00972E07">
        <w:rPr>
          <w:rFonts w:ascii="Times New Roman" w:eastAsia="Arial Unicode MS" w:hAnsi="Times New Roman" w:cs="Times New Roman"/>
          <w:color w:val="000000"/>
          <w:sz w:val="26"/>
          <w:szCs w:val="26"/>
          <w:lang w:eastAsia="ru-RU"/>
        </w:rPr>
        <w:t xml:space="preserve"> </w:t>
      </w:r>
    </w:p>
    <w:p w:rsidR="00972E07" w:rsidRPr="00972E07" w:rsidRDefault="00972E07" w:rsidP="00972E07">
      <w:pPr>
        <w:shd w:val="clear" w:color="auto" w:fill="FFFFFF"/>
        <w:spacing w:after="0"/>
        <w:ind w:firstLine="567"/>
        <w:jc w:val="both"/>
        <w:rPr>
          <w:rFonts w:ascii="Times New Roman" w:eastAsia="Arial Unicode MS" w:hAnsi="Times New Roman" w:cs="Times New Roman"/>
          <w:color w:val="000000"/>
          <w:sz w:val="26"/>
          <w:szCs w:val="26"/>
          <w:lang w:eastAsia="ru-RU"/>
        </w:rPr>
      </w:pPr>
      <w:r w:rsidRPr="00972E07">
        <w:rPr>
          <w:rFonts w:ascii="Times New Roman" w:eastAsia="Arial Unicode MS" w:hAnsi="Times New Roman" w:cs="Times New Roman"/>
          <w:color w:val="000000"/>
          <w:sz w:val="26"/>
          <w:szCs w:val="26"/>
          <w:lang w:eastAsia="ru-RU"/>
        </w:rPr>
        <w:t>Проте у календарному плануванні не зазначено рівня розвитку дітей на початок навчального року, не сплановано тематику днів відкритих дверей, немає тематики батьківських об’єднань.</w:t>
      </w:r>
    </w:p>
    <w:p w:rsidR="00972E07" w:rsidRPr="00972E07" w:rsidRDefault="00972E07" w:rsidP="00972E07">
      <w:pPr>
        <w:shd w:val="clear" w:color="auto" w:fill="FFFFFF"/>
        <w:spacing w:after="0"/>
        <w:ind w:firstLine="567"/>
        <w:jc w:val="both"/>
        <w:rPr>
          <w:rFonts w:ascii="Times New Roman" w:eastAsia="Arial Unicode MS" w:hAnsi="Times New Roman" w:cs="Times New Roman"/>
          <w:color w:val="000000"/>
          <w:sz w:val="26"/>
          <w:szCs w:val="26"/>
          <w:lang w:eastAsia="ru-RU"/>
        </w:rPr>
      </w:pPr>
      <w:r w:rsidRPr="00972E07">
        <w:rPr>
          <w:rFonts w:ascii="Times New Roman" w:eastAsia="Arial Unicode MS" w:hAnsi="Times New Roman" w:cs="Times New Roman"/>
          <w:color w:val="000000"/>
          <w:sz w:val="26"/>
          <w:szCs w:val="26"/>
          <w:lang w:val="uk" w:eastAsia="ru-RU"/>
        </w:rPr>
        <w:t>Змістове наповнення, підборі методів, прийомів, засобів їх реалізації на заняттях забезпечується впровадженням у навчальну діяльність різноманітних видів занять: інтегровані, комплексні, комбіновані.</w:t>
      </w:r>
    </w:p>
    <w:p w:rsidR="00972E07" w:rsidRPr="00972E07" w:rsidRDefault="00972E07" w:rsidP="00972E07">
      <w:pPr>
        <w:spacing w:after="0"/>
        <w:ind w:firstLine="360"/>
        <w:jc w:val="both"/>
        <w:rPr>
          <w:rFonts w:ascii="Times New Roman" w:eastAsia="Arial Unicode MS" w:hAnsi="Times New Roman" w:cs="Times New Roman"/>
          <w:color w:val="000000"/>
          <w:sz w:val="26"/>
          <w:szCs w:val="26"/>
          <w:lang w:eastAsia="ru-RU"/>
        </w:rPr>
      </w:pPr>
      <w:r w:rsidRPr="00972E07">
        <w:rPr>
          <w:rFonts w:ascii="Times New Roman" w:eastAsia="Arial Unicode MS" w:hAnsi="Times New Roman" w:cs="Times New Roman"/>
          <w:color w:val="000000"/>
          <w:sz w:val="26"/>
          <w:szCs w:val="26"/>
          <w:lang w:eastAsia="ru-RU"/>
        </w:rPr>
        <w:t xml:space="preserve"> </w:t>
      </w:r>
      <w:r w:rsidRPr="00972E07">
        <w:rPr>
          <w:rFonts w:ascii="Times New Roman" w:eastAsia="Arial Unicode MS" w:hAnsi="Times New Roman" w:cs="Times New Roman"/>
          <w:color w:val="000000"/>
          <w:sz w:val="26"/>
          <w:szCs w:val="26"/>
          <w:lang w:val="uk" w:eastAsia="ru-RU"/>
        </w:rPr>
        <w:t xml:space="preserve"> Здійсненню повноцінного освітнього процесу сприяє позитивний мікроклімат у  групах: спокійна, доброзичлива атмосфера в спілкуванні дорослих із дітьми і дітей між собою; виразне, емоційне доступне мовлення вихователів</w:t>
      </w:r>
      <w:r w:rsidRPr="00972E07">
        <w:rPr>
          <w:rFonts w:ascii="Times New Roman" w:eastAsia="Arial Unicode MS" w:hAnsi="Times New Roman" w:cs="Times New Roman"/>
          <w:color w:val="000000"/>
          <w:sz w:val="26"/>
          <w:szCs w:val="26"/>
          <w:lang w:eastAsia="ru-RU"/>
        </w:rPr>
        <w:t>.</w:t>
      </w:r>
    </w:p>
    <w:p w:rsidR="00972E07" w:rsidRPr="00972E07" w:rsidRDefault="00972E07" w:rsidP="00972E07">
      <w:pPr>
        <w:shd w:val="clear" w:color="auto" w:fill="FFFFFF"/>
        <w:spacing w:after="0"/>
        <w:jc w:val="both"/>
        <w:rPr>
          <w:rFonts w:ascii="Times New Roman" w:eastAsia="Arial Unicode MS"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Arial Unicode MS" w:hAnsi="Times New Roman" w:cs="Times New Roman"/>
          <w:color w:val="000000"/>
          <w:sz w:val="26"/>
          <w:szCs w:val="26"/>
          <w:lang w:eastAsia="ru-RU"/>
        </w:rPr>
        <w:t xml:space="preserve">Запорукою успішної освітньої діяльності є інтеграція родинного та суспільного виховання дітей. З метою вивчення потреб і запитів батьків, вихователі практикують анкетування, співбесіди, консультації, круглі столи. </w:t>
      </w:r>
      <w:r w:rsidRPr="00972E07">
        <w:rPr>
          <w:rFonts w:ascii="Times New Roman" w:eastAsia="Arial Unicode MS" w:hAnsi="Times New Roman" w:cs="Times New Roman"/>
          <w:color w:val="000000"/>
          <w:sz w:val="26"/>
          <w:szCs w:val="26"/>
          <w:lang w:val="uk" w:eastAsia="ru-RU"/>
        </w:rPr>
        <w:t xml:space="preserve">Про налагоджений контакт вихователів із батьками свідчать спільна діяльність з підготовки груп до навчального року та осучаснення предметно-ігрового середовища, допомога в ремонті, придбання дитячих меблів,  в </w:t>
      </w:r>
      <w:r w:rsidRPr="00972E07">
        <w:rPr>
          <w:rFonts w:ascii="Times New Roman" w:eastAsia="Arial Unicode MS" w:hAnsi="Times New Roman" w:cs="Times New Roman"/>
          <w:color w:val="000000"/>
          <w:sz w:val="26"/>
          <w:szCs w:val="26"/>
          <w:lang w:eastAsia="ru-RU"/>
        </w:rPr>
        <w:t>облаштуванні</w:t>
      </w:r>
      <w:r w:rsidRPr="00972E07">
        <w:rPr>
          <w:rFonts w:ascii="Times New Roman" w:eastAsia="Arial Unicode MS" w:hAnsi="Times New Roman" w:cs="Times New Roman"/>
          <w:color w:val="000000"/>
          <w:sz w:val="26"/>
          <w:szCs w:val="26"/>
          <w:lang w:val="uk" w:eastAsia="ru-RU"/>
        </w:rPr>
        <w:t xml:space="preserve"> ігрових майданчиків, спільне виготовлення атрибутів для здійснення ігрової діяльності: сюжетно-рольових ігор, театралізації і інсценізації, рухливих і дидактичних ігор тощо.</w:t>
      </w:r>
      <w:r w:rsidRPr="00972E07">
        <w:rPr>
          <w:rFonts w:ascii="Times New Roman" w:eastAsia="Arial Unicode MS" w:hAnsi="Times New Roman" w:cs="Times New Roman"/>
          <w:color w:val="000000"/>
          <w:sz w:val="26"/>
          <w:szCs w:val="26"/>
          <w:lang w:eastAsia="ru-RU"/>
        </w:rPr>
        <w:t xml:space="preserve"> </w:t>
      </w:r>
      <w:r w:rsidRPr="00972E07">
        <w:rPr>
          <w:rFonts w:ascii="Times New Roman" w:eastAsia="Arial Unicode MS" w:hAnsi="Times New Roman" w:cs="Times New Roman"/>
          <w:color w:val="000000"/>
          <w:sz w:val="26"/>
          <w:szCs w:val="26"/>
          <w:lang w:val="uk" w:eastAsia="ru-RU"/>
        </w:rPr>
        <w:t>В батьківськ</w:t>
      </w:r>
      <w:r w:rsidRPr="00972E07">
        <w:rPr>
          <w:rFonts w:ascii="Times New Roman" w:eastAsia="Arial Unicode MS" w:hAnsi="Times New Roman" w:cs="Times New Roman"/>
          <w:color w:val="000000"/>
          <w:sz w:val="26"/>
          <w:szCs w:val="26"/>
          <w:lang w:eastAsia="ru-RU"/>
        </w:rPr>
        <w:t>ому</w:t>
      </w:r>
      <w:r w:rsidRPr="00972E07">
        <w:rPr>
          <w:rFonts w:ascii="Times New Roman" w:eastAsia="Arial Unicode MS" w:hAnsi="Times New Roman" w:cs="Times New Roman"/>
          <w:color w:val="000000"/>
          <w:sz w:val="26"/>
          <w:szCs w:val="26"/>
          <w:lang w:val="uk" w:eastAsia="ru-RU"/>
        </w:rPr>
        <w:t xml:space="preserve"> куточк</w:t>
      </w:r>
      <w:r w:rsidRPr="00972E07">
        <w:rPr>
          <w:rFonts w:ascii="Times New Roman" w:eastAsia="Arial Unicode MS" w:hAnsi="Times New Roman" w:cs="Times New Roman"/>
          <w:color w:val="000000"/>
          <w:sz w:val="26"/>
          <w:szCs w:val="26"/>
          <w:lang w:eastAsia="ru-RU"/>
        </w:rPr>
        <w:t>у</w:t>
      </w:r>
      <w:r w:rsidRPr="00972E07">
        <w:rPr>
          <w:rFonts w:ascii="Times New Roman" w:eastAsia="Arial Unicode MS" w:hAnsi="Times New Roman" w:cs="Times New Roman"/>
          <w:color w:val="000000"/>
          <w:sz w:val="26"/>
          <w:szCs w:val="26"/>
          <w:lang w:val="uk" w:eastAsia="ru-RU"/>
        </w:rPr>
        <w:t xml:space="preserve"> підібрано різноманітн</w:t>
      </w:r>
      <w:r w:rsidRPr="00972E07">
        <w:rPr>
          <w:rFonts w:ascii="Times New Roman" w:eastAsia="Arial Unicode MS" w:hAnsi="Times New Roman" w:cs="Times New Roman"/>
          <w:color w:val="000000"/>
          <w:sz w:val="26"/>
          <w:szCs w:val="26"/>
          <w:lang w:eastAsia="ru-RU"/>
        </w:rPr>
        <w:t>ий</w:t>
      </w:r>
      <w:r w:rsidRPr="00972E07">
        <w:rPr>
          <w:rFonts w:ascii="Times New Roman" w:eastAsia="Arial Unicode MS" w:hAnsi="Times New Roman" w:cs="Times New Roman"/>
          <w:color w:val="000000"/>
          <w:sz w:val="26"/>
          <w:szCs w:val="26"/>
          <w:lang w:val="uk" w:eastAsia="ru-RU"/>
        </w:rPr>
        <w:t xml:space="preserve"> консультативно-інформаційн</w:t>
      </w:r>
      <w:r w:rsidRPr="00972E07">
        <w:rPr>
          <w:rFonts w:ascii="Times New Roman" w:eastAsia="Arial Unicode MS" w:hAnsi="Times New Roman" w:cs="Times New Roman"/>
          <w:color w:val="000000"/>
          <w:sz w:val="26"/>
          <w:szCs w:val="26"/>
          <w:lang w:eastAsia="ru-RU"/>
        </w:rPr>
        <w:t>ий</w:t>
      </w:r>
      <w:r w:rsidRPr="00972E07">
        <w:rPr>
          <w:rFonts w:ascii="Times New Roman" w:eastAsia="Arial Unicode MS" w:hAnsi="Times New Roman" w:cs="Times New Roman"/>
          <w:color w:val="000000"/>
          <w:sz w:val="26"/>
          <w:szCs w:val="26"/>
          <w:lang w:val="uk" w:eastAsia="ru-RU"/>
        </w:rPr>
        <w:t xml:space="preserve"> матеріал. Інформація систематизована за розділами: педагогічні, психологічні,  медичні консультації тощо, що дозволяє організовувати роботу з </w:t>
      </w:r>
      <w:r w:rsidRPr="00972E07">
        <w:rPr>
          <w:rFonts w:ascii="Times New Roman" w:eastAsia="Arial Unicode MS" w:hAnsi="Times New Roman" w:cs="Times New Roman"/>
          <w:color w:val="000000"/>
          <w:sz w:val="26"/>
          <w:szCs w:val="26"/>
          <w:lang w:eastAsia="ru-RU"/>
        </w:rPr>
        <w:t>поширення</w:t>
      </w:r>
      <w:r w:rsidRPr="00972E07">
        <w:rPr>
          <w:rFonts w:ascii="Times New Roman" w:eastAsia="Arial Unicode MS" w:hAnsi="Times New Roman" w:cs="Times New Roman"/>
          <w:color w:val="000000"/>
          <w:sz w:val="26"/>
          <w:szCs w:val="26"/>
          <w:lang w:val="uk" w:eastAsia="ru-RU"/>
        </w:rPr>
        <w:t xml:space="preserve"> педагогічних знань на достатньому рівні.</w:t>
      </w:r>
    </w:p>
    <w:p w:rsidR="00972E07" w:rsidRPr="00972E07" w:rsidRDefault="00972E07" w:rsidP="00972E07">
      <w:pPr>
        <w:spacing w:after="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eastAsia="ru-RU"/>
        </w:rPr>
        <w:t xml:space="preserve">          Якість дошкільної освіти визначається за численними параметрами, основними з яких є цілісний гармонійний розвиток дитини дошкільного віку та її готовність до наступної ланки освіти - початкової школи - і життя в сучасному соціумі.  </w:t>
      </w:r>
      <w:r w:rsidRPr="00972E07">
        <w:rPr>
          <w:rFonts w:ascii="Times New Roman" w:eastAsia="Times New Roman" w:hAnsi="Times New Roman" w:cs="Times New Roman"/>
          <w:sz w:val="26"/>
          <w:szCs w:val="26"/>
          <w:lang w:val="ru-RU" w:eastAsia="ru-RU"/>
        </w:rPr>
        <w:t xml:space="preserve">Для отримання цілісне уявлення про рівень розвиненості та вихованості </w:t>
      </w:r>
      <w:proofErr w:type="gramStart"/>
      <w:r w:rsidRPr="00972E07">
        <w:rPr>
          <w:rFonts w:ascii="Times New Roman" w:eastAsia="Times New Roman" w:hAnsi="Times New Roman" w:cs="Times New Roman"/>
          <w:sz w:val="26"/>
          <w:szCs w:val="26"/>
          <w:lang w:val="ru-RU" w:eastAsia="ru-RU"/>
        </w:rPr>
        <w:t>дитини  використано</w:t>
      </w:r>
      <w:proofErr w:type="gramEnd"/>
      <w:r w:rsidRPr="00972E07">
        <w:rPr>
          <w:rFonts w:ascii="Times New Roman" w:eastAsia="Times New Roman" w:hAnsi="Times New Roman" w:cs="Times New Roman"/>
          <w:sz w:val="26"/>
          <w:szCs w:val="26"/>
          <w:lang w:val="ru-RU" w:eastAsia="ru-RU"/>
        </w:rPr>
        <w:t xml:space="preserve"> кваліметричний підхід. Факторами оцінювання є зміст освітніх ліній Базового компоненту дошкільної освіти, що містять сумарний кінцевий результат набутих компетенцій випускником дошкільного закладу перед вступом його до </w:t>
      </w:r>
      <w:r w:rsidRPr="00972E07">
        <w:rPr>
          <w:rFonts w:ascii="Times New Roman" w:eastAsia="Times New Roman" w:hAnsi="Times New Roman" w:cs="Times New Roman"/>
          <w:sz w:val="26"/>
          <w:szCs w:val="26"/>
          <w:lang w:val="ru-RU" w:eastAsia="ru-RU"/>
        </w:rPr>
        <w:lastRenderedPageBreak/>
        <w:t xml:space="preserve">школи. Кожен фактор містив критерії, що відповідають тим видам компетенцій, яких набувають діти </w:t>
      </w:r>
      <w:proofErr w:type="gramStart"/>
      <w:r w:rsidRPr="00972E07">
        <w:rPr>
          <w:rFonts w:ascii="Times New Roman" w:eastAsia="Times New Roman" w:hAnsi="Times New Roman" w:cs="Times New Roman"/>
          <w:sz w:val="26"/>
          <w:szCs w:val="26"/>
          <w:lang w:val="ru-RU" w:eastAsia="ru-RU"/>
        </w:rPr>
        <w:t>у межах</w:t>
      </w:r>
      <w:proofErr w:type="gramEnd"/>
      <w:r w:rsidRPr="00972E07">
        <w:rPr>
          <w:rFonts w:ascii="Times New Roman" w:eastAsia="Times New Roman" w:hAnsi="Times New Roman" w:cs="Times New Roman"/>
          <w:sz w:val="26"/>
          <w:szCs w:val="26"/>
          <w:lang w:val="ru-RU" w:eastAsia="ru-RU"/>
        </w:rPr>
        <w:t xml:space="preserve"> зазначеного фактора. Оцінювали кожен критерій </w:t>
      </w:r>
      <w:proofErr w:type="gramStart"/>
      <w:r w:rsidRPr="00972E07">
        <w:rPr>
          <w:rFonts w:ascii="Times New Roman" w:eastAsia="Times New Roman" w:hAnsi="Times New Roman" w:cs="Times New Roman"/>
          <w:sz w:val="26"/>
          <w:szCs w:val="26"/>
          <w:lang w:val="ru-RU" w:eastAsia="ru-RU"/>
        </w:rPr>
        <w:t>у балах</w:t>
      </w:r>
      <w:proofErr w:type="gramEnd"/>
      <w:r w:rsidRPr="00972E07">
        <w:rPr>
          <w:rFonts w:ascii="Times New Roman" w:eastAsia="Times New Roman" w:hAnsi="Times New Roman" w:cs="Times New Roman"/>
          <w:sz w:val="26"/>
          <w:szCs w:val="26"/>
          <w:lang w:val="ru-RU" w:eastAsia="ru-RU"/>
        </w:rPr>
        <w:t xml:space="preserve"> (від 0 до 4) залежно від рівня сформованості відповідної компетенції та біологічної зрілості. </w:t>
      </w:r>
    </w:p>
    <w:p w:rsidR="00972E07" w:rsidRPr="00972E07" w:rsidRDefault="00972E07" w:rsidP="00972E07">
      <w:pPr>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val="ru-RU" w:eastAsia="ru-RU"/>
        </w:rPr>
        <w:t xml:space="preserve">         </w:t>
      </w:r>
      <w:r w:rsidRPr="00972E07">
        <w:rPr>
          <w:rFonts w:ascii="Times New Roman" w:eastAsia="Times New Roman" w:hAnsi="Times New Roman" w:cs="Times New Roman"/>
          <w:sz w:val="26"/>
          <w:szCs w:val="26"/>
          <w:lang w:eastAsia="ru-RU"/>
        </w:rPr>
        <w:t xml:space="preserve"> Проведення оцінювання рівня розвитку дітей старшого дошкільного віку, згідно наказу ЗДО від 05.10.2020р. № 61, проходила у два етапи, зокрема</w:t>
      </w:r>
      <w:r w:rsidRPr="00972E07">
        <w:rPr>
          <w:rFonts w:ascii="Times New Roman" w:eastAsia="Times New Roman" w:hAnsi="Times New Roman" w:cs="Times New Roman"/>
          <w:color w:val="FF0000"/>
          <w:sz w:val="26"/>
          <w:szCs w:val="26"/>
          <w:lang w:eastAsia="ru-RU"/>
        </w:rPr>
        <w:t xml:space="preserve"> </w:t>
      </w:r>
      <w:r w:rsidRPr="00972E07">
        <w:rPr>
          <w:rFonts w:ascii="Times New Roman" w:eastAsia="Times New Roman" w:hAnsi="Times New Roman" w:cs="Times New Roman"/>
          <w:sz w:val="26"/>
          <w:szCs w:val="26"/>
          <w:lang w:eastAsia="ru-RU"/>
        </w:rPr>
        <w:t>І – етап з 12.10.2020р. по 06.11.2020р.; ІІ – етап з 26.04.2021р.  по 21.05.2021р. Результати оцінювання показали високий рівень сформованості відповідної компетенції та біологічної зрілості дошкільнят та їх готовності до навчання в школі.</w:t>
      </w:r>
    </w:p>
    <w:p w:rsidR="00972E07" w:rsidRPr="00972E07" w:rsidRDefault="00972E07" w:rsidP="00972E07">
      <w:pPr>
        <w:spacing w:after="0"/>
        <w:contextualSpacing/>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w:t>
      </w:r>
    </w:p>
    <w:p w:rsidR="00972E07" w:rsidRPr="00972E07" w:rsidRDefault="00972E07" w:rsidP="00972E07">
      <w:pPr>
        <w:widowControl w:val="0"/>
        <w:autoSpaceDE w:val="0"/>
        <w:autoSpaceDN w:val="0"/>
        <w:adjustRightInd w:val="0"/>
        <w:spacing w:after="0"/>
        <w:jc w:val="both"/>
        <w:rPr>
          <w:rFonts w:ascii="Times New Roman" w:eastAsia="Times New Roman" w:hAnsi="Times New Roman" w:cs="Times New Roman"/>
          <w:b/>
          <w:bCs/>
          <w:sz w:val="26"/>
          <w:szCs w:val="26"/>
          <w:lang w:eastAsia="ru-RU"/>
        </w:rPr>
      </w:pPr>
      <w:r w:rsidRPr="00972E07">
        <w:rPr>
          <w:rFonts w:ascii="Times New Roman" w:eastAsia="Calibri" w:hAnsi="Times New Roman" w:cs="Times New Roman"/>
          <w:b/>
          <w:sz w:val="26"/>
          <w:szCs w:val="26"/>
          <w:lang w:eastAsia="ru-RU"/>
        </w:rPr>
        <w:t xml:space="preserve"> Б</w:t>
      </w:r>
      <w:r w:rsidRPr="00972E07">
        <w:rPr>
          <w:rFonts w:ascii="Times New Roman" w:eastAsia="Times New Roman" w:hAnsi="Times New Roman" w:cs="Times New Roman"/>
          <w:b/>
          <w:bCs/>
          <w:sz w:val="26"/>
          <w:szCs w:val="26"/>
          <w:lang w:eastAsia="ru-RU"/>
        </w:rPr>
        <w:t>лок 1.9. Соціально – економічний розвиток ЗДО</w:t>
      </w:r>
    </w:p>
    <w:p w:rsidR="00972E07" w:rsidRPr="00972E07" w:rsidRDefault="00972E07" w:rsidP="00972E07">
      <w:pPr>
        <w:spacing w:after="0"/>
        <w:ind w:firstLine="54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b/>
          <w:bCs/>
          <w:sz w:val="26"/>
          <w:szCs w:val="26"/>
          <w:lang w:eastAsia="ru-RU"/>
        </w:rPr>
        <w:t xml:space="preserve">  </w:t>
      </w:r>
      <w:r w:rsidRPr="00972E07">
        <w:rPr>
          <w:rFonts w:ascii="Times New Roman" w:eastAsia="Times New Roman" w:hAnsi="Times New Roman" w:cs="Times New Roman"/>
          <w:color w:val="000000"/>
          <w:sz w:val="26"/>
          <w:szCs w:val="26"/>
          <w:lang w:eastAsia="ru-RU"/>
        </w:rPr>
        <w:t>Керуючись  основними державними документами, що регламентують діяльність закладу, педагоги спільно з батьками продовжували працювати над оновленням та поповненням  ігрового предметно-розвивального середовища, необхідних умов для розвитку потреб і інтересів кожної дитини для її духовного зростання, фізичної досконалості, прояву самостійності, реалізації своїх задумів і бажань, формуванням ігрової культури дітей.</w:t>
      </w:r>
    </w:p>
    <w:p w:rsidR="00972E07" w:rsidRPr="00972E07" w:rsidRDefault="00972E07" w:rsidP="00972E07">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sidRPr="00972E07">
        <w:rPr>
          <w:rFonts w:ascii="Times New Roman" w:eastAsia="Times New Roman" w:hAnsi="Times New Roman" w:cs="Times New Roman"/>
          <w:b/>
          <w:bCs/>
          <w:sz w:val="26"/>
          <w:szCs w:val="26"/>
          <w:lang w:eastAsia="ru-RU"/>
        </w:rPr>
        <w:t xml:space="preserve">         </w:t>
      </w:r>
      <w:r w:rsidRPr="00972E07">
        <w:rPr>
          <w:rFonts w:ascii="Times New Roman" w:eastAsia="Times New Roman" w:hAnsi="Times New Roman" w:cs="Times New Roman"/>
          <w:bCs/>
          <w:sz w:val="26"/>
          <w:szCs w:val="26"/>
          <w:lang w:eastAsia="ru-RU"/>
        </w:rPr>
        <w:t>В кожній віковій групі та у всіх приміщеннях ЗДО зроблено косметичний ремонт та проведено генеральне прибирання. У всіх групах обладнано та оновлено освітнє середовище, яке відповідає сучасним вимогам. Завдяки тісній співпраці педагогічного колективу та батьків, залучення коштів, отриманих від благодійних внесків батьків, дозволило проводити заходи, які поповнили матеріально – технічну базу ЗДО.</w:t>
      </w:r>
    </w:p>
    <w:tbl>
      <w:tblPr>
        <w:tblpPr w:leftFromText="180" w:rightFromText="180" w:vertAnchor="text" w:tblpX="48" w:tblpY="1"/>
        <w:tblOverlap w:val="neve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677"/>
        <w:gridCol w:w="2160"/>
        <w:gridCol w:w="2410"/>
      </w:tblGrid>
      <w:tr w:rsidR="00972E07" w:rsidRPr="00972E07" w:rsidTr="00972E07">
        <w:trPr>
          <w:trHeight w:val="705"/>
        </w:trPr>
        <w:tc>
          <w:tcPr>
            <w:tcW w:w="426"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jc w:val="center"/>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w:t>
            </w:r>
          </w:p>
          <w:p w:rsidR="00972E07" w:rsidRPr="00972E07" w:rsidRDefault="00972E07" w:rsidP="00972E07">
            <w:pPr>
              <w:spacing w:after="0" w:line="240" w:lineRule="auto"/>
              <w:jc w:val="center"/>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з\п</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972E07" w:rsidRPr="00972E07" w:rsidRDefault="00972E07" w:rsidP="00972E07">
            <w:pPr>
              <w:spacing w:after="0" w:line="240" w:lineRule="auto"/>
              <w:jc w:val="center"/>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Заходи</w:t>
            </w:r>
          </w:p>
        </w:tc>
        <w:tc>
          <w:tcPr>
            <w:tcW w:w="2160"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jc w:val="center"/>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Витрачено коштів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72E07" w:rsidRPr="00972E07" w:rsidRDefault="00972E07" w:rsidP="00972E07">
            <w:pPr>
              <w:spacing w:after="0" w:line="240" w:lineRule="auto"/>
              <w:jc w:val="center"/>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Джерело фінансування</w:t>
            </w:r>
          </w:p>
        </w:tc>
      </w:tr>
      <w:tr w:rsidR="00972E07" w:rsidRPr="00972E07" w:rsidTr="00972E07">
        <w:trPr>
          <w:trHeight w:val="73"/>
        </w:trPr>
        <w:tc>
          <w:tcPr>
            <w:tcW w:w="426"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972E07" w:rsidRPr="00972E07" w:rsidRDefault="00972E07" w:rsidP="00972E07">
            <w:pPr>
              <w:spacing w:after="0" w:line="240" w:lineRule="auto"/>
              <w:jc w:val="center"/>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2</w:t>
            </w:r>
          </w:p>
        </w:tc>
        <w:tc>
          <w:tcPr>
            <w:tcW w:w="2160"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jc w:val="center"/>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72E07" w:rsidRPr="00972E07" w:rsidRDefault="00972E07" w:rsidP="00972E07">
            <w:pPr>
              <w:spacing w:after="0" w:line="240" w:lineRule="auto"/>
              <w:jc w:val="center"/>
              <w:rPr>
                <w:rFonts w:ascii="Times New Roman" w:eastAsia="Times New Roman" w:hAnsi="Times New Roman" w:cs="Times New Roman"/>
                <w:sz w:val="26"/>
                <w:szCs w:val="26"/>
                <w:lang w:val="ru-RU" w:eastAsia="ru-RU"/>
              </w:rPr>
            </w:pPr>
          </w:p>
        </w:tc>
      </w:tr>
      <w:tr w:rsidR="00972E07" w:rsidRPr="00972E07" w:rsidTr="00972E07">
        <w:trPr>
          <w:trHeight w:val="2053"/>
        </w:trPr>
        <w:tc>
          <w:tcPr>
            <w:tcW w:w="426"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972E07" w:rsidRPr="00972E07" w:rsidRDefault="00972E07" w:rsidP="00972E07">
            <w:pPr>
              <w:spacing w:after="0" w:line="240" w:lineRule="auto"/>
              <w:rPr>
                <w:rFonts w:ascii="Times New Roman" w:eastAsia="Times New Roman" w:hAnsi="Times New Roman" w:cs="Times New Roman"/>
                <w:b/>
                <w:sz w:val="26"/>
                <w:szCs w:val="26"/>
                <w:lang w:eastAsia="ru-RU"/>
              </w:rPr>
            </w:pPr>
            <w:r w:rsidRPr="00972E07">
              <w:rPr>
                <w:rFonts w:ascii="Times New Roman" w:eastAsia="Times New Roman" w:hAnsi="Times New Roman" w:cs="Times New Roman"/>
                <w:b/>
                <w:sz w:val="26"/>
                <w:szCs w:val="26"/>
                <w:lang w:val="ru-RU" w:eastAsia="ru-RU"/>
              </w:rPr>
              <w:t>По</w:t>
            </w:r>
            <w:r w:rsidRPr="00972E07">
              <w:rPr>
                <w:rFonts w:ascii="Times New Roman" w:eastAsia="Times New Roman" w:hAnsi="Times New Roman" w:cs="Times New Roman"/>
                <w:b/>
                <w:sz w:val="26"/>
                <w:szCs w:val="26"/>
                <w:lang w:eastAsia="ru-RU"/>
              </w:rPr>
              <w:t>точний ремонт груп</w:t>
            </w:r>
            <w:r w:rsidRPr="00972E07">
              <w:rPr>
                <w:rFonts w:ascii="Times New Roman" w:eastAsia="Times New Roman" w:hAnsi="Times New Roman" w:cs="Times New Roman"/>
                <w:b/>
                <w:sz w:val="26"/>
                <w:szCs w:val="26"/>
                <w:lang w:val="en-US" w:eastAsia="ru-RU"/>
              </w:rPr>
              <w:t>:</w:t>
            </w:r>
          </w:p>
          <w:p w:rsidR="00972E07" w:rsidRPr="00972E07" w:rsidRDefault="00972E07" w:rsidP="00972E07">
            <w:pPr>
              <w:numPr>
                <w:ilvl w:val="0"/>
                <w:numId w:val="41"/>
              </w:numPr>
              <w:spacing w:after="0" w:line="240" w:lineRule="auto"/>
              <w:contextualSpacing/>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покриття лаком паркету в коридорах І та ІІ поверхів</w:t>
            </w:r>
            <w:r w:rsidRPr="00972E07">
              <w:rPr>
                <w:rFonts w:ascii="Times New Roman" w:eastAsia="Times New Roman" w:hAnsi="Times New Roman" w:cs="Times New Roman"/>
                <w:sz w:val="26"/>
                <w:szCs w:val="26"/>
                <w:lang w:val="ru-RU" w:eastAsia="ru-RU"/>
              </w:rPr>
              <w:t>;</w:t>
            </w:r>
          </w:p>
          <w:p w:rsidR="00972E07" w:rsidRPr="00972E07" w:rsidRDefault="00972E07" w:rsidP="00972E07">
            <w:pPr>
              <w:spacing w:after="0" w:line="240" w:lineRule="auto"/>
              <w:ind w:left="720"/>
              <w:contextualSpacing/>
              <w:rPr>
                <w:rFonts w:ascii="Times New Roman" w:eastAsia="Times New Roman" w:hAnsi="Times New Roman" w:cs="Times New Roman"/>
                <w:sz w:val="26"/>
                <w:szCs w:val="26"/>
                <w:lang w:eastAsia="ru-RU"/>
              </w:rPr>
            </w:pPr>
          </w:p>
          <w:p w:rsidR="00972E07" w:rsidRPr="00972E07" w:rsidRDefault="00972E07" w:rsidP="00972E07">
            <w:pPr>
              <w:numPr>
                <w:ilvl w:val="0"/>
                <w:numId w:val="41"/>
              </w:numPr>
              <w:spacing w:after="0" w:line="240" w:lineRule="auto"/>
              <w:contextualSpacing/>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покриття водоемульсійною фарбою стін  коридорів;</w:t>
            </w:r>
          </w:p>
          <w:p w:rsidR="00972E07" w:rsidRPr="00972E07" w:rsidRDefault="00972E07" w:rsidP="00972E07">
            <w:pPr>
              <w:numPr>
                <w:ilvl w:val="0"/>
                <w:numId w:val="41"/>
              </w:numPr>
              <w:spacing w:after="0" w:line="240" w:lineRule="auto"/>
              <w:contextualSpacing/>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покриття водоемульсійною фарбою стін груп,</w:t>
            </w:r>
          </w:p>
          <w:p w:rsidR="00972E07" w:rsidRPr="00972E07" w:rsidRDefault="00972E07" w:rsidP="00972E07">
            <w:pPr>
              <w:numPr>
                <w:ilvl w:val="0"/>
                <w:numId w:val="41"/>
              </w:numPr>
              <w:spacing w:after="0" w:line="240" w:lineRule="auto"/>
              <w:contextualSpacing/>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ремонт спортивної зали(циклювання та лакування паркету).</w:t>
            </w:r>
          </w:p>
          <w:p w:rsidR="00972E07" w:rsidRPr="00972E07" w:rsidRDefault="00972E07" w:rsidP="00972E07">
            <w:pPr>
              <w:numPr>
                <w:ilvl w:val="0"/>
                <w:numId w:val="41"/>
              </w:numPr>
              <w:spacing w:after="0" w:line="240" w:lineRule="auto"/>
              <w:contextualSpacing/>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покриття лаком паркету груп</w:t>
            </w:r>
            <w:r w:rsidRPr="00972E07">
              <w:rPr>
                <w:rFonts w:ascii="Times New Roman" w:eastAsia="Times New Roman" w:hAnsi="Times New Roman" w:cs="Times New Roman"/>
                <w:sz w:val="26"/>
                <w:szCs w:val="26"/>
                <w:lang w:val="ru-RU" w:eastAsia="ru-RU"/>
              </w:rPr>
              <w:t>;</w:t>
            </w:r>
          </w:p>
          <w:p w:rsidR="00972E07" w:rsidRPr="00972E07" w:rsidRDefault="00972E07" w:rsidP="00972E07">
            <w:pPr>
              <w:spacing w:after="0" w:line="240" w:lineRule="auto"/>
              <w:ind w:left="720"/>
              <w:contextualSpacing/>
              <w:rPr>
                <w:rFonts w:ascii="Times New Roman" w:eastAsia="Times New Roman" w:hAnsi="Times New Roman" w:cs="Times New Roman"/>
                <w:sz w:val="26"/>
                <w:szCs w:val="26"/>
                <w:lang w:eastAsia="ru-RU"/>
              </w:rPr>
            </w:pPr>
          </w:p>
        </w:tc>
        <w:tc>
          <w:tcPr>
            <w:tcW w:w="2160"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6"/>
                <w:szCs w:val="26"/>
                <w:lang w:val="en-US" w:eastAsia="ru-RU"/>
              </w:rPr>
            </w:pPr>
          </w:p>
          <w:p w:rsidR="00972E07" w:rsidRPr="00972E07" w:rsidRDefault="00972E07" w:rsidP="00972E07">
            <w:pPr>
              <w:spacing w:after="0" w:line="240" w:lineRule="auto"/>
              <w:rPr>
                <w:rFonts w:ascii="Times New Roman" w:eastAsia="Times New Roman" w:hAnsi="Times New Roman" w:cs="Times New Roman"/>
                <w:sz w:val="26"/>
                <w:szCs w:val="26"/>
                <w:lang w:val="ru-RU" w:eastAsia="ru-RU"/>
              </w:rPr>
            </w:pPr>
          </w:p>
          <w:p w:rsidR="00972E07" w:rsidRPr="00972E07" w:rsidRDefault="00972E07" w:rsidP="00972E07">
            <w:pPr>
              <w:spacing w:after="0" w:line="240" w:lineRule="auto"/>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1382,00 грн</w:t>
            </w:r>
          </w:p>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879,00грн</w:t>
            </w:r>
          </w:p>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val="en-US" w:eastAsia="ru-RU"/>
              </w:rPr>
              <w:t>2</w:t>
            </w:r>
            <w:r w:rsidRPr="00972E07">
              <w:rPr>
                <w:rFonts w:ascii="Times New Roman" w:eastAsia="Times New Roman" w:hAnsi="Times New Roman" w:cs="Times New Roman"/>
                <w:sz w:val="26"/>
                <w:szCs w:val="26"/>
                <w:lang w:eastAsia="ru-RU"/>
              </w:rPr>
              <w:t>000,00грн</w:t>
            </w:r>
          </w:p>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9000,00грн</w:t>
            </w:r>
          </w:p>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eastAsia="ru-RU"/>
              </w:rPr>
              <w:t>40</w:t>
            </w:r>
            <w:r w:rsidRPr="00972E07">
              <w:rPr>
                <w:rFonts w:ascii="Times New Roman" w:eastAsia="Times New Roman" w:hAnsi="Times New Roman" w:cs="Times New Roman"/>
                <w:sz w:val="26"/>
                <w:szCs w:val="26"/>
                <w:lang w:val="ru-RU" w:eastAsia="ru-RU"/>
              </w:rPr>
              <w:t>00,00грн</w:t>
            </w:r>
          </w:p>
          <w:p w:rsidR="00972E07" w:rsidRPr="00972E07" w:rsidRDefault="00972E07" w:rsidP="00972E07">
            <w:pPr>
              <w:spacing w:after="0" w:line="240" w:lineRule="auto"/>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72E07" w:rsidRPr="00972E07" w:rsidRDefault="00972E07" w:rsidP="00972E07">
            <w:pPr>
              <w:spacing w:after="0" w:line="240" w:lineRule="auto"/>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Кошти з благодійного рахунку</w:t>
            </w:r>
          </w:p>
          <w:p w:rsidR="00972E07" w:rsidRPr="00972E07" w:rsidRDefault="00972E07" w:rsidP="00972E07">
            <w:pPr>
              <w:spacing w:after="0" w:line="240" w:lineRule="auto"/>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Кошти від оренди</w:t>
            </w:r>
          </w:p>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Батьківські благодійні внески</w:t>
            </w:r>
          </w:p>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Батьківські благодійні внески</w:t>
            </w:r>
          </w:p>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Батьківські благодійні внески</w:t>
            </w:r>
          </w:p>
        </w:tc>
      </w:tr>
      <w:tr w:rsidR="00972E07" w:rsidRPr="00972E07" w:rsidTr="00972E07">
        <w:trPr>
          <w:trHeight w:val="1266"/>
        </w:trPr>
        <w:tc>
          <w:tcPr>
            <w:tcW w:w="426"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972E07" w:rsidRPr="00972E07" w:rsidRDefault="00972E07" w:rsidP="00972E07">
            <w:pPr>
              <w:spacing w:after="0" w:line="240" w:lineRule="auto"/>
              <w:rPr>
                <w:rFonts w:ascii="Times New Roman" w:eastAsia="Times New Roman" w:hAnsi="Times New Roman" w:cs="Times New Roman"/>
                <w:b/>
                <w:sz w:val="26"/>
                <w:szCs w:val="26"/>
                <w:lang w:val="en-US" w:eastAsia="ru-RU"/>
              </w:rPr>
            </w:pPr>
            <w:r w:rsidRPr="00972E07">
              <w:rPr>
                <w:rFonts w:ascii="Times New Roman" w:eastAsia="Times New Roman" w:hAnsi="Times New Roman" w:cs="Times New Roman"/>
                <w:b/>
                <w:sz w:val="26"/>
                <w:szCs w:val="26"/>
                <w:lang w:val="ru-RU" w:eastAsia="ru-RU"/>
              </w:rPr>
              <w:t xml:space="preserve">Ремонт </w:t>
            </w:r>
            <w:r w:rsidRPr="00972E07">
              <w:rPr>
                <w:rFonts w:ascii="Times New Roman" w:eastAsia="Times New Roman" w:hAnsi="Times New Roman" w:cs="Times New Roman"/>
                <w:b/>
                <w:sz w:val="26"/>
                <w:szCs w:val="26"/>
                <w:lang w:eastAsia="ru-RU"/>
              </w:rPr>
              <w:t>спортивних майданчиків, огорожі</w:t>
            </w:r>
            <w:r w:rsidRPr="00972E07">
              <w:rPr>
                <w:rFonts w:ascii="Times New Roman" w:eastAsia="Times New Roman" w:hAnsi="Times New Roman" w:cs="Times New Roman"/>
                <w:b/>
                <w:sz w:val="26"/>
                <w:szCs w:val="26"/>
                <w:lang w:val="en-US" w:eastAsia="ru-RU"/>
              </w:rPr>
              <w:t>:</w:t>
            </w:r>
          </w:p>
          <w:p w:rsidR="00972E07" w:rsidRPr="00972E07" w:rsidRDefault="00972E07" w:rsidP="00972E07">
            <w:pPr>
              <w:numPr>
                <w:ilvl w:val="0"/>
                <w:numId w:val="41"/>
              </w:numPr>
              <w:spacing w:after="0" w:line="240" w:lineRule="auto"/>
              <w:contextualSpacing/>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Ремонт та фарбування спортивного, ігрових майданчиків.</w:t>
            </w:r>
          </w:p>
          <w:p w:rsidR="00972E07" w:rsidRPr="00972E07" w:rsidRDefault="00972E07" w:rsidP="00972E07">
            <w:pPr>
              <w:numPr>
                <w:ilvl w:val="0"/>
                <w:numId w:val="41"/>
              </w:numPr>
              <w:spacing w:after="0" w:line="240" w:lineRule="auto"/>
              <w:contextualSpacing/>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lastRenderedPageBreak/>
              <w:t>Часткове фарбування огорожі</w:t>
            </w:r>
          </w:p>
        </w:tc>
        <w:tc>
          <w:tcPr>
            <w:tcW w:w="2160"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val="ru-RU" w:eastAsia="ru-RU"/>
              </w:rPr>
            </w:pPr>
          </w:p>
          <w:p w:rsidR="00972E07" w:rsidRPr="00972E07" w:rsidRDefault="00972E07" w:rsidP="00972E07">
            <w:pPr>
              <w:spacing w:after="0" w:line="240" w:lineRule="auto"/>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3000,00грн</w:t>
            </w:r>
          </w:p>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lastRenderedPageBreak/>
              <w:t>1000,00 грн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val="ru-RU" w:eastAsia="ru-RU"/>
              </w:rPr>
              <w:t>Бать</w:t>
            </w:r>
            <w:r w:rsidRPr="00972E07">
              <w:rPr>
                <w:rFonts w:ascii="Times New Roman" w:eastAsia="Times New Roman" w:hAnsi="Times New Roman" w:cs="Times New Roman"/>
                <w:sz w:val="26"/>
                <w:szCs w:val="26"/>
                <w:lang w:eastAsia="ru-RU"/>
              </w:rPr>
              <w:t>ківські благодійні внески</w:t>
            </w:r>
          </w:p>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val="ru-RU" w:eastAsia="ru-RU"/>
              </w:rPr>
              <w:t>Бать</w:t>
            </w:r>
            <w:r w:rsidRPr="00972E07">
              <w:rPr>
                <w:rFonts w:ascii="Times New Roman" w:eastAsia="Times New Roman" w:hAnsi="Times New Roman" w:cs="Times New Roman"/>
                <w:sz w:val="26"/>
                <w:szCs w:val="26"/>
                <w:lang w:eastAsia="ru-RU"/>
              </w:rPr>
              <w:t xml:space="preserve">ківські </w:t>
            </w:r>
            <w:r w:rsidRPr="00972E07">
              <w:rPr>
                <w:rFonts w:ascii="Times New Roman" w:eastAsia="Times New Roman" w:hAnsi="Times New Roman" w:cs="Times New Roman"/>
                <w:sz w:val="26"/>
                <w:szCs w:val="26"/>
                <w:lang w:eastAsia="ru-RU"/>
              </w:rPr>
              <w:lastRenderedPageBreak/>
              <w:t>благодійні внески</w:t>
            </w:r>
          </w:p>
        </w:tc>
      </w:tr>
      <w:tr w:rsidR="00972E07" w:rsidRPr="00972E07" w:rsidTr="00972E07">
        <w:trPr>
          <w:trHeight w:val="1266"/>
        </w:trPr>
        <w:tc>
          <w:tcPr>
            <w:tcW w:w="426"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lastRenderedPageBreak/>
              <w:t>3.</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972E07" w:rsidRPr="00972E07" w:rsidRDefault="00972E07" w:rsidP="00972E07">
            <w:pPr>
              <w:spacing w:after="0" w:line="240" w:lineRule="auto"/>
              <w:rPr>
                <w:rFonts w:ascii="Times New Roman" w:eastAsia="Times New Roman" w:hAnsi="Times New Roman" w:cs="Times New Roman"/>
                <w:b/>
                <w:sz w:val="26"/>
                <w:szCs w:val="26"/>
                <w:lang w:eastAsia="ru-RU"/>
              </w:rPr>
            </w:pPr>
            <w:r w:rsidRPr="00972E07">
              <w:rPr>
                <w:rFonts w:ascii="Times New Roman" w:eastAsia="Times New Roman" w:hAnsi="Times New Roman" w:cs="Times New Roman"/>
                <w:b/>
                <w:sz w:val="26"/>
                <w:szCs w:val="26"/>
                <w:lang w:eastAsia="ru-RU"/>
              </w:rPr>
              <w:t>Частковий ремонт у групах:</w:t>
            </w:r>
          </w:p>
          <w:p w:rsidR="00972E07" w:rsidRPr="00972E07" w:rsidRDefault="00972E07" w:rsidP="00972E07">
            <w:pPr>
              <w:numPr>
                <w:ilvl w:val="0"/>
                <w:numId w:val="41"/>
              </w:numPr>
              <w:spacing w:after="0" w:line="240" w:lineRule="auto"/>
              <w:contextualSpacing/>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Вирівнювання стін та нанесення декоративної шпаклівки та побілка стін  в прийомній кімнаті групи № 6</w:t>
            </w:r>
          </w:p>
          <w:p w:rsidR="00972E07" w:rsidRPr="00972E07" w:rsidRDefault="00972E07" w:rsidP="00972E07">
            <w:pPr>
              <w:numPr>
                <w:ilvl w:val="0"/>
                <w:numId w:val="41"/>
              </w:numPr>
              <w:spacing w:after="0" w:line="240" w:lineRule="auto"/>
              <w:contextualSpacing/>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частковий ремонт у спальних кімнатах груп №4 та № 5 (нанесення декоративної шпаклівка та побілка стін)</w:t>
            </w:r>
          </w:p>
        </w:tc>
        <w:tc>
          <w:tcPr>
            <w:tcW w:w="2160" w:type="dxa"/>
            <w:tcBorders>
              <w:top w:val="single" w:sz="4" w:space="0" w:color="auto"/>
              <w:left w:val="single" w:sz="4" w:space="0" w:color="auto"/>
              <w:bottom w:val="single" w:sz="4" w:space="0" w:color="auto"/>
              <w:right w:val="single" w:sz="4" w:space="0" w:color="auto"/>
            </w:tcBorders>
          </w:tcPr>
          <w:p w:rsidR="00972E07" w:rsidRPr="00972E07" w:rsidRDefault="00972E07" w:rsidP="00972E07">
            <w:pPr>
              <w:spacing w:after="0" w:line="240" w:lineRule="auto"/>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w:t>
            </w:r>
          </w:p>
          <w:p w:rsidR="00972E07" w:rsidRPr="00972E07" w:rsidRDefault="00972E07" w:rsidP="00972E07">
            <w:pPr>
              <w:spacing w:after="0" w:line="240" w:lineRule="auto"/>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5000,00 грн</w:t>
            </w:r>
          </w:p>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10000,00 грн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72E07" w:rsidRPr="00972E07" w:rsidRDefault="00972E07" w:rsidP="00972E07">
            <w:pPr>
              <w:spacing w:after="0" w:line="240" w:lineRule="auto"/>
              <w:rPr>
                <w:rFonts w:ascii="Times New Roman" w:eastAsia="Times New Roman" w:hAnsi="Times New Roman" w:cs="Times New Roman"/>
                <w:sz w:val="26"/>
                <w:szCs w:val="26"/>
                <w:lang w:eastAsia="ru-RU"/>
              </w:rPr>
            </w:pPr>
          </w:p>
          <w:p w:rsidR="00972E07" w:rsidRPr="00972E07" w:rsidRDefault="00972E07" w:rsidP="00972E07">
            <w:pPr>
              <w:spacing w:after="0" w:line="240" w:lineRule="auto"/>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val="ru-RU" w:eastAsia="ru-RU"/>
              </w:rPr>
              <w:t>Бать</w:t>
            </w:r>
            <w:r w:rsidRPr="00972E07">
              <w:rPr>
                <w:rFonts w:ascii="Times New Roman" w:eastAsia="Times New Roman" w:hAnsi="Times New Roman" w:cs="Times New Roman"/>
                <w:sz w:val="26"/>
                <w:szCs w:val="26"/>
                <w:lang w:eastAsia="ru-RU"/>
              </w:rPr>
              <w:t>ківські благодійні внески</w:t>
            </w:r>
          </w:p>
          <w:p w:rsidR="00972E07" w:rsidRPr="00972E07" w:rsidRDefault="00972E07" w:rsidP="00972E07">
            <w:pPr>
              <w:spacing w:after="0" w:line="240" w:lineRule="auto"/>
              <w:rPr>
                <w:rFonts w:ascii="Times New Roman" w:eastAsia="Times New Roman" w:hAnsi="Times New Roman" w:cs="Times New Roman"/>
                <w:sz w:val="26"/>
                <w:szCs w:val="26"/>
                <w:lang w:val="ru-RU" w:eastAsia="ru-RU"/>
              </w:rPr>
            </w:pPr>
          </w:p>
          <w:p w:rsidR="00972E07" w:rsidRPr="00972E07" w:rsidRDefault="00972E07" w:rsidP="00972E07">
            <w:pPr>
              <w:spacing w:after="0" w:line="240" w:lineRule="auto"/>
              <w:rPr>
                <w:rFonts w:ascii="Times New Roman" w:eastAsia="Times New Roman" w:hAnsi="Times New Roman" w:cs="Times New Roman"/>
                <w:sz w:val="26"/>
                <w:szCs w:val="26"/>
                <w:lang w:val="ru-RU" w:eastAsia="ru-RU"/>
              </w:rPr>
            </w:pPr>
          </w:p>
          <w:p w:rsidR="00972E07" w:rsidRPr="00972E07" w:rsidRDefault="00972E07" w:rsidP="00972E07">
            <w:pPr>
              <w:spacing w:after="0" w:line="240" w:lineRule="auto"/>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val="ru-RU" w:eastAsia="ru-RU"/>
              </w:rPr>
              <w:t>Бать</w:t>
            </w:r>
            <w:r w:rsidRPr="00972E07">
              <w:rPr>
                <w:rFonts w:ascii="Times New Roman" w:eastAsia="Times New Roman" w:hAnsi="Times New Roman" w:cs="Times New Roman"/>
                <w:sz w:val="26"/>
                <w:szCs w:val="26"/>
                <w:lang w:eastAsia="ru-RU"/>
              </w:rPr>
              <w:t>ківські благодійні внески</w:t>
            </w:r>
          </w:p>
        </w:tc>
      </w:tr>
    </w:tbl>
    <w:p w:rsidR="00972E07" w:rsidRPr="00972E07" w:rsidRDefault="00972E07" w:rsidP="00972E07">
      <w:pPr>
        <w:widowControl w:val="0"/>
        <w:autoSpaceDE w:val="0"/>
        <w:autoSpaceDN w:val="0"/>
        <w:adjustRightInd w:val="0"/>
        <w:spacing w:after="0"/>
        <w:jc w:val="both"/>
        <w:rPr>
          <w:rFonts w:ascii="Times New Roman" w:eastAsia="Times New Roman" w:hAnsi="Times New Roman" w:cs="Times New Roman"/>
          <w:b/>
          <w:bCs/>
          <w:sz w:val="26"/>
          <w:szCs w:val="26"/>
          <w:lang w:val="ru-RU" w:eastAsia="ru-RU"/>
        </w:rPr>
      </w:pPr>
    </w:p>
    <w:p w:rsidR="00972E07" w:rsidRPr="00972E07" w:rsidRDefault="00972E07" w:rsidP="00972E07">
      <w:pPr>
        <w:widowControl w:val="0"/>
        <w:autoSpaceDE w:val="0"/>
        <w:autoSpaceDN w:val="0"/>
        <w:adjustRightInd w:val="0"/>
        <w:spacing w:after="0"/>
        <w:rPr>
          <w:rFonts w:ascii="Times New Roman" w:eastAsia="Times New Roman" w:hAnsi="Times New Roman" w:cs="Times New Roman"/>
          <w:b/>
          <w:bCs/>
          <w:color w:val="FF0000"/>
          <w:sz w:val="26"/>
          <w:szCs w:val="26"/>
          <w:lang w:eastAsia="ru-RU"/>
        </w:rPr>
      </w:pPr>
    </w:p>
    <w:p w:rsidR="00972E07" w:rsidRPr="00972E07" w:rsidRDefault="00972E07" w:rsidP="00972E07">
      <w:pPr>
        <w:widowControl w:val="0"/>
        <w:autoSpaceDE w:val="0"/>
        <w:autoSpaceDN w:val="0"/>
        <w:adjustRightInd w:val="0"/>
        <w:spacing w:after="0"/>
        <w:rPr>
          <w:rFonts w:ascii="Times New Roman" w:eastAsia="Times New Roman" w:hAnsi="Times New Roman" w:cs="Times New Roman"/>
          <w:b/>
          <w:bCs/>
          <w:sz w:val="26"/>
          <w:szCs w:val="26"/>
          <w:lang w:eastAsia="ru-RU"/>
        </w:rPr>
      </w:pPr>
      <w:r w:rsidRPr="00972E07">
        <w:rPr>
          <w:rFonts w:ascii="Times New Roman" w:eastAsia="Times New Roman" w:hAnsi="Times New Roman" w:cs="Times New Roman"/>
          <w:b/>
          <w:bCs/>
          <w:sz w:val="26"/>
          <w:szCs w:val="26"/>
          <w:lang w:eastAsia="ru-RU"/>
        </w:rPr>
        <w:t xml:space="preserve">   Блок 1.10. Робота з батьками та соціальний ззахист</w:t>
      </w:r>
    </w:p>
    <w:p w:rsidR="00972E07" w:rsidRPr="00972E07" w:rsidRDefault="00972E07" w:rsidP="00972E07">
      <w:pPr>
        <w:spacing w:after="0"/>
        <w:ind w:firstLine="540"/>
        <w:jc w:val="both"/>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Відповідно до Закону України «Про дошкільну освіту», Положення про дошкільний навчальний заклад, змісту Базового компонента дошкільної освіти в Україні, одним із головних завдань, що стоїть перед закладом, вважається взаємодія з сім’єю.</w:t>
      </w:r>
    </w:p>
    <w:p w:rsidR="00972E07" w:rsidRPr="00972E07" w:rsidRDefault="00972E07" w:rsidP="00972E07">
      <w:pPr>
        <w:spacing w:after="0"/>
        <w:ind w:firstLine="540"/>
        <w:jc w:val="both"/>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Протягом року проводилася робота з соціально незахищеними сім’ями: щомісяця уточнювалися списки сімей пільгових категорій, проводилося обстеження сімей, надавалися пільги в ЗДО  щодо безкоштовного харчування  або часткової оплати за харчування в закладі. Створено банк даних дітей пільгових категорій. За  потреби поновлювався  соціальний паспорт.</w:t>
      </w:r>
    </w:p>
    <w:p w:rsidR="00972E07" w:rsidRPr="00972E07" w:rsidRDefault="00972E07" w:rsidP="00972E07">
      <w:pPr>
        <w:spacing w:after="0"/>
        <w:jc w:val="both"/>
        <w:rPr>
          <w:rFonts w:ascii="Calibri" w:eastAsia="Calibri" w:hAnsi="Calibri" w:cs="Times New Roman"/>
          <w:sz w:val="28"/>
          <w:lang w:eastAsia="ru-RU"/>
        </w:rPr>
      </w:pPr>
      <w:r w:rsidRPr="00972E07">
        <w:rPr>
          <w:rFonts w:ascii="Calibri" w:eastAsia="Calibri" w:hAnsi="Calibri" w:cs="Times New Roman"/>
          <w:noProof/>
          <w:sz w:val="28"/>
          <w:lang w:val="ru-RU" w:eastAsia="ru-RU"/>
        </w:rPr>
        <w:drawing>
          <wp:inline distT="0" distB="0" distL="0" distR="0" wp14:anchorId="2C6E3B32" wp14:editId="1BE1C415">
            <wp:extent cx="6153150" cy="2790825"/>
            <wp:effectExtent l="19050" t="0" r="19050" b="0"/>
            <wp:docPr id="2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2E07" w:rsidRPr="00972E07" w:rsidRDefault="00972E07" w:rsidP="00972E07">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sz w:val="26"/>
          <w:szCs w:val="26"/>
          <w:lang w:val="ru-RU" w:eastAsia="ru-RU"/>
        </w:rPr>
        <w:t xml:space="preserve">Протягом року планомірно проводилася робота з членами родин вихованців закладу. Не дивлячись на карантинні обмеження, педагоги закладу активно та ефективно спілкувалися з батьками за допомогою соціальних мереж: групи у Viber, сторінка ЗДО у Facebook, </w:t>
      </w:r>
      <w:r w:rsidRPr="00972E07">
        <w:rPr>
          <w:rFonts w:ascii="Times New Roman" w:eastAsia="Times New Roman" w:hAnsi="Times New Roman" w:cs="Times New Roman"/>
          <w:sz w:val="26"/>
          <w:szCs w:val="26"/>
          <w:lang w:eastAsia="ru-RU"/>
        </w:rPr>
        <w:t xml:space="preserve">сайті садка, </w:t>
      </w:r>
      <w:r w:rsidRPr="00972E07">
        <w:rPr>
          <w:rFonts w:ascii="Times New Roman" w:eastAsia="Times New Roman" w:hAnsi="Times New Roman" w:cs="Times New Roman"/>
          <w:sz w:val="26"/>
          <w:szCs w:val="26"/>
          <w:lang w:val="ru-RU" w:eastAsia="ru-RU"/>
        </w:rPr>
        <w:t xml:space="preserve">де постійно висвітлювалися питання, які цікавили батьків та залучали їх до співпраці. </w:t>
      </w:r>
      <w:r w:rsidRPr="00972E07">
        <w:rPr>
          <w:rFonts w:ascii="Times New Roman" w:eastAsia="Times New Roman" w:hAnsi="Times New Roman" w:cs="Times New Roman"/>
          <w:sz w:val="26"/>
          <w:szCs w:val="26"/>
          <w:lang w:eastAsia="ru-RU"/>
        </w:rPr>
        <w:t xml:space="preserve">Вихователі постійно спрямовували </w:t>
      </w:r>
      <w:r w:rsidRPr="00972E07">
        <w:rPr>
          <w:rFonts w:ascii="Times New Roman" w:eastAsia="Times New Roman" w:hAnsi="Times New Roman" w:cs="Times New Roman"/>
          <w:sz w:val="26"/>
          <w:szCs w:val="26"/>
          <w:lang w:eastAsia="ru-RU"/>
        </w:rPr>
        <w:lastRenderedPageBreak/>
        <w:t xml:space="preserve">самоосвіту батьків з різних питань, стимулювали їх прагнення і вміння поповнювати свої педагогічні знання. </w:t>
      </w:r>
      <w:r w:rsidRPr="00972E07">
        <w:rPr>
          <w:rFonts w:ascii="Times New Roman" w:eastAsia="Times New Roman" w:hAnsi="Times New Roman" w:cs="Times New Roman"/>
          <w:sz w:val="26"/>
          <w:szCs w:val="26"/>
          <w:lang w:val="ru-RU" w:eastAsia="ru-RU"/>
        </w:rPr>
        <w:t xml:space="preserve">У </w:t>
      </w:r>
      <w:r w:rsidRPr="00972E07">
        <w:rPr>
          <w:rFonts w:ascii="Times New Roman" w:eastAsia="Times New Roman" w:hAnsi="Times New Roman" w:cs="Times New Roman"/>
          <w:sz w:val="26"/>
          <w:szCs w:val="26"/>
          <w:lang w:eastAsia="ru-RU"/>
        </w:rPr>
        <w:t>процесі спілкування</w:t>
      </w:r>
      <w:r w:rsidRPr="00972E07">
        <w:rPr>
          <w:rFonts w:ascii="Times New Roman" w:eastAsia="Times New Roman" w:hAnsi="Times New Roman" w:cs="Times New Roman"/>
          <w:sz w:val="26"/>
          <w:szCs w:val="26"/>
          <w:lang w:val="ru-RU" w:eastAsia="ru-RU"/>
        </w:rPr>
        <w:t xml:space="preserve"> з батьками вихователі намагалися створити атмосферу довіри, враховували особливості кожної родини. </w:t>
      </w:r>
    </w:p>
    <w:p w:rsidR="00972E07" w:rsidRPr="00972E07" w:rsidRDefault="00972E07" w:rsidP="00972E07">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w:t>
      </w:r>
      <w:r w:rsidRPr="00972E07">
        <w:rPr>
          <w:rFonts w:ascii="Times New Roman" w:eastAsia="Calibri" w:hAnsi="Times New Roman" w:cs="Times New Roman"/>
          <w:sz w:val="26"/>
          <w:szCs w:val="26"/>
          <w:lang w:eastAsia="ru-RU"/>
        </w:rPr>
        <w:t xml:space="preserve"> У батьківських куточках, а згодом і на сторінках та групах у соціальних мережах, вихователі систематично розміщували інформацію різноманітної тематики про розвиток, виховання та навчання малюків дошкільного віку; ознайомлення з ефективними  методами та прийомами формування у дошкільників різних форм активності. Педагоги постійно залучали батьків вихованців брати активну участь у житті групи, дитячого садка. Особливу увагу приділяли індивідуальним формам роботи з батьками. Результатом такої діяльності стало зростання авторитету педагогів серед батьків, встановлення міцних, емоційно-позитивних, доброзичливих стосунків з родинами.</w:t>
      </w:r>
    </w:p>
    <w:p w:rsidR="00972E07" w:rsidRPr="00972E07" w:rsidRDefault="00972E07" w:rsidP="00972E07">
      <w:pPr>
        <w:spacing w:after="0"/>
        <w:jc w:val="both"/>
        <w:rPr>
          <w:rFonts w:ascii="Times New Roman" w:eastAsia="Calibri" w:hAnsi="Times New Roman" w:cs="Times New Roman"/>
          <w:sz w:val="26"/>
          <w:szCs w:val="26"/>
          <w:lang w:val="ru-RU" w:eastAsia="ru-RU"/>
        </w:rPr>
      </w:pPr>
      <w:r w:rsidRPr="00972E07">
        <w:rPr>
          <w:rFonts w:ascii="Times New Roman" w:eastAsia="Times New Roman" w:hAnsi="Times New Roman" w:cs="Times New Roman"/>
          <w:sz w:val="26"/>
          <w:szCs w:val="26"/>
          <w:lang w:eastAsia="ru-RU"/>
        </w:rPr>
        <w:t xml:space="preserve">       Реалізація принципу безперервності освіти починається із забезпечення наступності між першими її сходинками - дошкільною і початковою ланками. </w:t>
      </w:r>
      <w:r w:rsidRPr="00972E07">
        <w:rPr>
          <w:rFonts w:ascii="Times New Roman" w:eastAsia="Times New Roman" w:hAnsi="Times New Roman" w:cs="Times New Roman"/>
          <w:sz w:val="26"/>
          <w:szCs w:val="26"/>
          <w:lang w:val="ru-RU" w:eastAsia="ru-RU"/>
        </w:rPr>
        <w:t xml:space="preserve">Саме </w:t>
      </w:r>
      <w:r w:rsidRPr="00972E07">
        <w:rPr>
          <w:rFonts w:ascii="Times New Roman" w:eastAsia="Calibri" w:hAnsi="Times New Roman" w:cs="Times New Roman"/>
          <w:sz w:val="26"/>
          <w:szCs w:val="26"/>
          <w:lang w:val="ru-RU" w:eastAsia="ru-RU"/>
        </w:rPr>
        <w:t xml:space="preserve">тому протягом навчального року планомірно проводилась робота по забезпеченню наступності у діяльності </w:t>
      </w:r>
      <w:r w:rsidRPr="00972E07">
        <w:rPr>
          <w:rFonts w:ascii="Times New Roman" w:eastAsia="Times New Roman" w:hAnsi="Times New Roman" w:cs="Times New Roman"/>
          <w:sz w:val="26"/>
          <w:szCs w:val="26"/>
          <w:lang w:val="ru-RU" w:eastAsia="ru-RU"/>
        </w:rPr>
        <w:t>ЗДО</w:t>
      </w:r>
      <w:r w:rsidRPr="00972E07">
        <w:rPr>
          <w:rFonts w:ascii="Times New Roman" w:eastAsia="Calibri" w:hAnsi="Times New Roman" w:cs="Times New Roman"/>
          <w:sz w:val="26"/>
          <w:szCs w:val="26"/>
          <w:lang w:val="ru-RU" w:eastAsia="ru-RU"/>
        </w:rPr>
        <w:t xml:space="preserve"> № 19 та ЧНВК–колегіум № 3. Співпраця навчальних закладів здійснювалась за спільним планом роботи. Проведено взаємовідвідування відкритих занять у старших групах ЗДО та уроків у початковій школі; дні відкритих дверей, спільні педагогічні ради, семінари, круглі столи, конференція,</w:t>
      </w:r>
    </w:p>
    <w:p w:rsidR="00972E07" w:rsidRPr="00972E07" w:rsidRDefault="00972E07" w:rsidP="00972E07">
      <w:pPr>
        <w:spacing w:after="0"/>
        <w:jc w:val="both"/>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val="ru-RU" w:eastAsia="ru-RU"/>
        </w:rPr>
        <w:t>консультації, тематичні виставки.</w:t>
      </w:r>
    </w:p>
    <w:p w:rsidR="00972E07" w:rsidRPr="00972E07" w:rsidRDefault="00972E07" w:rsidP="00972E07">
      <w:pPr>
        <w:spacing w:after="0"/>
        <w:jc w:val="both"/>
        <w:rPr>
          <w:rFonts w:ascii="Times New Roman" w:eastAsia="Calibri" w:hAnsi="Times New Roman" w:cs="Times New Roman"/>
          <w:sz w:val="26"/>
          <w:szCs w:val="26"/>
          <w:lang w:val="ru-RU" w:eastAsia="ru-RU"/>
        </w:rPr>
      </w:pPr>
      <w:r w:rsidRPr="00972E07">
        <w:rPr>
          <w:rFonts w:ascii="Times New Roman" w:eastAsia="Calibri" w:hAnsi="Times New Roman" w:cs="Times New Roman"/>
          <w:sz w:val="26"/>
          <w:szCs w:val="26"/>
          <w:lang w:val="ru-RU" w:eastAsia="ru-RU"/>
        </w:rPr>
        <w:t xml:space="preserve">          </w:t>
      </w:r>
      <w:r w:rsidRPr="00972E07">
        <w:rPr>
          <w:rFonts w:ascii="Times New Roman" w:eastAsia="Calibri" w:hAnsi="Times New Roman" w:cs="Times New Roman"/>
          <w:b/>
          <w:sz w:val="26"/>
          <w:szCs w:val="26"/>
          <w:lang w:val="ru-RU" w:eastAsia="ru-RU"/>
        </w:rPr>
        <w:t>Отже</w:t>
      </w:r>
      <w:r w:rsidRPr="00972E07">
        <w:rPr>
          <w:rFonts w:ascii="Times New Roman" w:eastAsia="Calibri" w:hAnsi="Times New Roman" w:cs="Times New Roman"/>
          <w:sz w:val="26"/>
          <w:szCs w:val="26"/>
          <w:lang w:val="ru-RU" w:eastAsia="ru-RU"/>
        </w:rPr>
        <w:t xml:space="preserve">, злагоджена робота педагогічного колективу дала змогу створити в закладі дошкільної освіти сприятливі умови для </w:t>
      </w:r>
      <w:proofErr w:type="gramStart"/>
      <w:r w:rsidRPr="00972E07">
        <w:rPr>
          <w:rFonts w:ascii="Times New Roman" w:eastAsia="Calibri" w:hAnsi="Times New Roman" w:cs="Times New Roman"/>
          <w:sz w:val="26"/>
          <w:szCs w:val="26"/>
          <w:lang w:val="ru-RU" w:eastAsia="ru-RU"/>
        </w:rPr>
        <w:t>впровадження  програми</w:t>
      </w:r>
      <w:proofErr w:type="gramEnd"/>
      <w:r w:rsidRPr="00972E07">
        <w:rPr>
          <w:rFonts w:ascii="Times New Roman" w:eastAsia="Calibri" w:hAnsi="Times New Roman" w:cs="Times New Roman"/>
          <w:sz w:val="26"/>
          <w:szCs w:val="26"/>
          <w:lang w:val="ru-RU" w:eastAsia="ru-RU"/>
        </w:rPr>
        <w:t xml:space="preserve"> розвитку дитини дошкільного віку «Українське дошкілля». Освітній процес побудований відповідно до вікових можливостей дітей на основі компетентнісного підходу, тобто спрямованості на досягнення соціально закріпленого результату.</w:t>
      </w:r>
    </w:p>
    <w:p w:rsidR="00972E07" w:rsidRPr="00972E07" w:rsidRDefault="00972E07" w:rsidP="00972E07">
      <w:pPr>
        <w:spacing w:after="0"/>
        <w:jc w:val="both"/>
        <w:rPr>
          <w:rFonts w:ascii="Times New Roman" w:eastAsia="Times New Roman" w:hAnsi="Times New Roman" w:cs="Times New Roman"/>
          <w:color w:val="000000"/>
          <w:sz w:val="26"/>
          <w:szCs w:val="26"/>
          <w:lang w:eastAsia="ru-RU"/>
        </w:rPr>
      </w:pPr>
      <w:r w:rsidRPr="00972E07">
        <w:rPr>
          <w:rFonts w:ascii="Times New Roman" w:eastAsia="Calibri" w:hAnsi="Times New Roman" w:cs="Times New Roman"/>
          <w:sz w:val="26"/>
          <w:szCs w:val="26"/>
          <w:lang w:val="ru-RU" w:eastAsia="ru-RU"/>
        </w:rPr>
        <w:t xml:space="preserve">  </w:t>
      </w:r>
      <w:r w:rsidRPr="00972E07">
        <w:rPr>
          <w:rFonts w:ascii="Times New Roman" w:eastAsia="Calibri" w:hAnsi="Times New Roman" w:cs="Times New Roman"/>
          <w:sz w:val="26"/>
          <w:szCs w:val="26"/>
          <w:lang w:eastAsia="ru-RU"/>
        </w:rPr>
        <w:t xml:space="preserve">        На підставі отриманих результатів за 2020–2021н.р. можна стверджувати, </w:t>
      </w:r>
      <w:r w:rsidRPr="00972E07">
        <w:rPr>
          <w:rFonts w:ascii="Times New Roman" w:eastAsia="Times New Roman" w:hAnsi="Times New Roman" w:cs="Times New Roman"/>
          <w:color w:val="000000"/>
          <w:sz w:val="26"/>
          <w:szCs w:val="26"/>
          <w:lang w:eastAsia="ru-RU"/>
        </w:rPr>
        <w:t xml:space="preserve">що обрані форми і  методи, об’єднані зусилля керівництва  та педагогічного колективу позитивно впливають на результативність роботи з кадрами та досягненню мети в наданні якісних освітніх послуг дітям дошкільного віку. </w:t>
      </w:r>
      <w:r w:rsidRPr="00972E07">
        <w:rPr>
          <w:rFonts w:ascii="Times New Roman" w:eastAsia="Calibri" w:hAnsi="Times New Roman" w:cs="Times New Roman"/>
          <w:sz w:val="26"/>
          <w:szCs w:val="26"/>
          <w:lang w:eastAsia="ru-RU"/>
        </w:rPr>
        <w:t xml:space="preserve">В зв’язку з епідеміологічною ситуацією в Україні та введенням певних карантинних обмежень, </w:t>
      </w:r>
      <w:r w:rsidRPr="00972E07">
        <w:rPr>
          <w:rFonts w:ascii="Times New Roman" w:eastAsia="Times New Roman" w:hAnsi="Times New Roman" w:cs="Times New Roman"/>
          <w:color w:val="000000"/>
          <w:sz w:val="26"/>
          <w:szCs w:val="26"/>
          <w:lang w:eastAsia="ru-RU"/>
        </w:rPr>
        <w:t xml:space="preserve">річний план за минулий навчальний рік частково не було виконано, зокрема  щодо </w:t>
      </w:r>
      <w:r w:rsidRPr="00972E07">
        <w:rPr>
          <w:rFonts w:ascii="Times New Roman" w:eastAsia="Times New Roman" w:hAnsi="Times New Roman" w:cs="Times New Roman"/>
          <w:bCs/>
          <w:iCs/>
          <w:sz w:val="26"/>
          <w:szCs w:val="26"/>
          <w:shd w:val="clear" w:color="auto" w:fill="FFFFFF"/>
          <w:lang w:eastAsia="ru-RU"/>
        </w:rPr>
        <w:t>забезпечення методично-психологічного супроводу наступності між дошкільною та початковою освітою в умовах НУШ</w:t>
      </w:r>
      <w:r w:rsidRPr="00972E07">
        <w:rPr>
          <w:rFonts w:ascii="Times New Roman" w:eastAsia="Times New Roman" w:hAnsi="Times New Roman" w:cs="Times New Roman"/>
          <w:color w:val="000000"/>
          <w:sz w:val="26"/>
          <w:szCs w:val="26"/>
          <w:lang w:eastAsia="ru-RU"/>
        </w:rPr>
        <w:t>.</w:t>
      </w:r>
    </w:p>
    <w:p w:rsidR="00972E07" w:rsidRPr="00972E07" w:rsidRDefault="00972E07" w:rsidP="00972E07">
      <w:pPr>
        <w:spacing w:after="0"/>
        <w:jc w:val="both"/>
        <w:rPr>
          <w:rFonts w:ascii="Times New Roman" w:eastAsia="Calibri" w:hAnsi="Times New Roman" w:cs="Times New Roman"/>
          <w:sz w:val="26"/>
          <w:szCs w:val="26"/>
          <w:lang w:eastAsia="ru-RU"/>
        </w:rPr>
      </w:pP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Calibri" w:hAnsi="Times New Roman" w:cs="Times New Roman"/>
          <w:sz w:val="26"/>
          <w:szCs w:val="26"/>
          <w:lang w:eastAsia="ru-RU"/>
        </w:rPr>
        <w:t>Виходячи з аналізу освітньо-виховної і методичної роботи у 2020-2021 навчальному році, ураховуючи досягнення й перспективи розвитку, виклики, які постали перед працівниками ЗДО в період обмежувальних карантинних заходів, педагогічний колектив визначає основні завдання на 2021-2022 навчальний рік:</w:t>
      </w:r>
    </w:p>
    <w:p w:rsidR="00972E07" w:rsidRPr="00972E07" w:rsidRDefault="00972E07" w:rsidP="00972E07">
      <w:pPr>
        <w:spacing w:after="0"/>
        <w:rPr>
          <w:rFonts w:ascii="Times New Roman" w:eastAsia="Times New Roman" w:hAnsi="Times New Roman" w:cs="Times New Roman"/>
          <w:b/>
          <w:sz w:val="26"/>
          <w:szCs w:val="26"/>
          <w:lang w:eastAsia="ru-RU"/>
        </w:rPr>
      </w:pPr>
    </w:p>
    <w:p w:rsidR="00972E07" w:rsidRPr="00972E07" w:rsidRDefault="00972E07" w:rsidP="00972E07">
      <w:pPr>
        <w:spacing w:after="0"/>
        <w:jc w:val="center"/>
        <w:rPr>
          <w:rFonts w:ascii="Times New Roman" w:eastAsia="Times New Roman" w:hAnsi="Times New Roman" w:cs="Times New Roman"/>
          <w:b/>
          <w:sz w:val="26"/>
          <w:szCs w:val="26"/>
          <w:lang w:val="ru-RU" w:eastAsia="ru-RU"/>
        </w:rPr>
      </w:pPr>
      <w:r w:rsidRPr="00972E07">
        <w:rPr>
          <w:rFonts w:ascii="Times New Roman" w:eastAsia="Times New Roman" w:hAnsi="Times New Roman" w:cs="Times New Roman"/>
          <w:b/>
          <w:sz w:val="26"/>
          <w:szCs w:val="26"/>
          <w:lang w:val="ru-RU" w:eastAsia="ru-RU"/>
        </w:rPr>
        <w:t>Науково-методичної проблеми педагогічної діяльності:</w:t>
      </w:r>
    </w:p>
    <w:p w:rsidR="00972E07" w:rsidRPr="00972E07" w:rsidRDefault="00972E07" w:rsidP="00972E07">
      <w:pPr>
        <w:spacing w:after="0"/>
        <w:jc w:val="center"/>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val="ru-RU" w:eastAsia="ru-RU"/>
        </w:rPr>
        <w:t>Упровадження сучасних інформаційних технологій в освітній процес ЗДО</w:t>
      </w:r>
      <w:r w:rsidRPr="00972E07">
        <w:rPr>
          <w:rFonts w:ascii="Times New Roman" w:eastAsia="Times New Roman" w:hAnsi="Times New Roman" w:cs="Times New Roman"/>
          <w:sz w:val="26"/>
          <w:szCs w:val="26"/>
          <w:lang w:eastAsia="ru-RU"/>
        </w:rPr>
        <w:t>.</w:t>
      </w:r>
    </w:p>
    <w:p w:rsidR="00972E07" w:rsidRPr="00972E07" w:rsidRDefault="00972E07" w:rsidP="00972E07">
      <w:pPr>
        <w:spacing w:after="0"/>
        <w:ind w:firstLine="708"/>
        <w:jc w:val="center"/>
        <w:rPr>
          <w:rFonts w:ascii="Times New Roman" w:eastAsia="Times New Roman" w:hAnsi="Times New Roman" w:cs="Times New Roman"/>
          <w:b/>
          <w:sz w:val="26"/>
          <w:szCs w:val="26"/>
          <w:lang w:val="ru-RU" w:eastAsia="ru-RU"/>
        </w:rPr>
      </w:pPr>
    </w:p>
    <w:p w:rsidR="00972E07" w:rsidRPr="00972E07" w:rsidRDefault="00972E07" w:rsidP="00972E07">
      <w:pPr>
        <w:spacing w:after="0"/>
        <w:ind w:firstLine="708"/>
        <w:jc w:val="center"/>
        <w:rPr>
          <w:rFonts w:ascii="Times New Roman" w:eastAsia="Times New Roman" w:hAnsi="Times New Roman" w:cs="Times New Roman"/>
          <w:b/>
          <w:sz w:val="26"/>
          <w:szCs w:val="26"/>
          <w:lang w:eastAsia="ru-RU"/>
        </w:rPr>
      </w:pPr>
      <w:r w:rsidRPr="00972E07">
        <w:rPr>
          <w:rFonts w:ascii="Times New Roman" w:eastAsia="Times New Roman" w:hAnsi="Times New Roman" w:cs="Times New Roman"/>
          <w:b/>
          <w:sz w:val="26"/>
          <w:szCs w:val="26"/>
          <w:lang w:val="ru-RU" w:eastAsia="ru-RU"/>
        </w:rPr>
        <w:t>Завдання</w:t>
      </w:r>
      <w:r w:rsidRPr="00972E07">
        <w:rPr>
          <w:rFonts w:ascii="Times New Roman" w:eastAsia="Times New Roman" w:hAnsi="Times New Roman" w:cs="Times New Roman"/>
          <w:b/>
          <w:sz w:val="26"/>
          <w:szCs w:val="26"/>
          <w:lang w:eastAsia="ru-RU"/>
        </w:rPr>
        <w:t>ми</w:t>
      </w:r>
      <w:r w:rsidRPr="00972E07">
        <w:rPr>
          <w:rFonts w:ascii="Times New Roman" w:eastAsia="Times New Roman" w:hAnsi="Times New Roman" w:cs="Times New Roman"/>
          <w:b/>
          <w:sz w:val="26"/>
          <w:szCs w:val="26"/>
          <w:lang w:val="ru-RU" w:eastAsia="ru-RU"/>
        </w:rPr>
        <w:t xml:space="preserve"> педагогічного колективу на 2021 - 2022 навчальний рік</w:t>
      </w:r>
      <w:r w:rsidRPr="00972E07">
        <w:rPr>
          <w:rFonts w:ascii="Times New Roman" w:eastAsia="Times New Roman" w:hAnsi="Times New Roman" w:cs="Times New Roman"/>
          <w:b/>
          <w:sz w:val="26"/>
          <w:szCs w:val="26"/>
          <w:lang w:eastAsia="ru-RU"/>
        </w:rPr>
        <w:t>:</w:t>
      </w:r>
    </w:p>
    <w:p w:rsidR="00972E07" w:rsidRPr="00972E07" w:rsidRDefault="00972E07" w:rsidP="00972E07">
      <w:pPr>
        <w:spacing w:after="0"/>
        <w:ind w:firstLine="708"/>
        <w:jc w:val="center"/>
        <w:rPr>
          <w:rFonts w:ascii="Times New Roman" w:eastAsia="Times New Roman" w:hAnsi="Times New Roman" w:cs="Times New Roman"/>
          <w:b/>
          <w:sz w:val="26"/>
          <w:szCs w:val="26"/>
          <w:lang w:eastAsia="ru-RU"/>
        </w:rPr>
      </w:pPr>
    </w:p>
    <w:p w:rsidR="00972E07" w:rsidRPr="00972E07" w:rsidRDefault="00972E07" w:rsidP="00972E07">
      <w:pPr>
        <w:spacing w:after="0"/>
        <w:ind w:firstLine="708"/>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1. Розвиток мовленнєвої компетенції дошкільників через інтеграцію різних видів діяльності.</w:t>
      </w:r>
    </w:p>
    <w:p w:rsidR="00972E07" w:rsidRPr="00972E07" w:rsidRDefault="00972E07" w:rsidP="00972E07">
      <w:pPr>
        <w:spacing w:after="0"/>
        <w:ind w:firstLine="708"/>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2. Формування пізнавального інтересу дітей дошкільного віку. </w:t>
      </w:r>
    </w:p>
    <w:p w:rsidR="00972E07" w:rsidRPr="00972E07" w:rsidRDefault="00972E07" w:rsidP="00972E07">
      <w:pPr>
        <w:ind w:left="360"/>
        <w:jc w:val="both"/>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bCs/>
          <w:iCs/>
          <w:sz w:val="26"/>
          <w:szCs w:val="26"/>
          <w:shd w:val="clear" w:color="auto" w:fill="FFFFFF"/>
          <w:lang w:eastAsia="ru-RU"/>
        </w:rPr>
        <w:t xml:space="preserve">     3. </w:t>
      </w:r>
      <w:r w:rsidRPr="00972E07">
        <w:rPr>
          <w:rFonts w:ascii="Times New Roman" w:eastAsia="Times New Roman" w:hAnsi="Times New Roman" w:cs="Times New Roman"/>
          <w:bCs/>
          <w:iCs/>
          <w:sz w:val="26"/>
          <w:szCs w:val="26"/>
          <w:shd w:val="clear" w:color="auto" w:fill="FFFFFF"/>
          <w:lang w:val="ru-RU" w:eastAsia="ru-RU"/>
        </w:rPr>
        <w:t>Забезпеч</w:t>
      </w:r>
      <w:r w:rsidRPr="00972E07">
        <w:rPr>
          <w:rFonts w:ascii="Times New Roman" w:eastAsia="Times New Roman" w:hAnsi="Times New Roman" w:cs="Times New Roman"/>
          <w:bCs/>
          <w:iCs/>
          <w:sz w:val="26"/>
          <w:szCs w:val="26"/>
          <w:shd w:val="clear" w:color="auto" w:fill="FFFFFF"/>
          <w:lang w:eastAsia="ru-RU"/>
        </w:rPr>
        <w:t>ення</w:t>
      </w:r>
      <w:r w:rsidRPr="00972E07">
        <w:rPr>
          <w:rFonts w:ascii="Times New Roman" w:eastAsia="Times New Roman" w:hAnsi="Times New Roman" w:cs="Times New Roman"/>
          <w:bCs/>
          <w:iCs/>
          <w:sz w:val="26"/>
          <w:szCs w:val="26"/>
          <w:shd w:val="clear" w:color="auto" w:fill="FFFFFF"/>
          <w:lang w:val="ru-RU" w:eastAsia="ru-RU"/>
        </w:rPr>
        <w:t xml:space="preserve"> методично-психологічн</w:t>
      </w:r>
      <w:r w:rsidRPr="00972E07">
        <w:rPr>
          <w:rFonts w:ascii="Times New Roman" w:eastAsia="Times New Roman" w:hAnsi="Times New Roman" w:cs="Times New Roman"/>
          <w:bCs/>
          <w:iCs/>
          <w:sz w:val="26"/>
          <w:szCs w:val="26"/>
          <w:shd w:val="clear" w:color="auto" w:fill="FFFFFF"/>
          <w:lang w:eastAsia="ru-RU"/>
        </w:rPr>
        <w:t>ого</w:t>
      </w:r>
      <w:r w:rsidRPr="00972E07">
        <w:rPr>
          <w:rFonts w:ascii="Times New Roman" w:eastAsia="Times New Roman" w:hAnsi="Times New Roman" w:cs="Times New Roman"/>
          <w:bCs/>
          <w:iCs/>
          <w:sz w:val="26"/>
          <w:szCs w:val="26"/>
          <w:shd w:val="clear" w:color="auto" w:fill="FFFFFF"/>
          <w:lang w:val="ru-RU" w:eastAsia="ru-RU"/>
        </w:rPr>
        <w:t xml:space="preserve"> супров</w:t>
      </w:r>
      <w:r w:rsidRPr="00972E07">
        <w:rPr>
          <w:rFonts w:ascii="Times New Roman" w:eastAsia="Times New Roman" w:hAnsi="Times New Roman" w:cs="Times New Roman"/>
          <w:bCs/>
          <w:iCs/>
          <w:sz w:val="26"/>
          <w:szCs w:val="26"/>
          <w:shd w:val="clear" w:color="auto" w:fill="FFFFFF"/>
          <w:lang w:eastAsia="ru-RU"/>
        </w:rPr>
        <w:t xml:space="preserve">оду </w:t>
      </w:r>
      <w:r w:rsidRPr="00972E07">
        <w:rPr>
          <w:rFonts w:ascii="Times New Roman" w:eastAsia="Times New Roman" w:hAnsi="Times New Roman" w:cs="Times New Roman"/>
          <w:bCs/>
          <w:iCs/>
          <w:sz w:val="26"/>
          <w:szCs w:val="26"/>
          <w:shd w:val="clear" w:color="auto" w:fill="FFFFFF"/>
          <w:lang w:val="ru-RU" w:eastAsia="ru-RU"/>
        </w:rPr>
        <w:t>наступності між дошкільною та початковою освітою в умовах НУШ.</w:t>
      </w:r>
    </w:p>
    <w:p w:rsidR="00972E07" w:rsidRPr="00972E07" w:rsidRDefault="00972E07" w:rsidP="00972E07">
      <w:pPr>
        <w:spacing w:after="0"/>
        <w:ind w:firstLine="360"/>
        <w:jc w:val="both"/>
        <w:rPr>
          <w:rFonts w:ascii="Tahoma" w:eastAsia="Times New Roman" w:hAnsi="Tahoma" w:cs="Tahoma"/>
          <w:color w:val="010301"/>
          <w:sz w:val="21"/>
          <w:szCs w:val="21"/>
          <w:shd w:val="clear" w:color="auto" w:fill="FFFFFF"/>
          <w:lang w:val="ru-RU" w:eastAsia="ru-RU"/>
        </w:rPr>
      </w:pPr>
    </w:p>
    <w:p w:rsidR="00972E07" w:rsidRPr="00972E07" w:rsidRDefault="00972E07" w:rsidP="00972E07">
      <w:pPr>
        <w:tabs>
          <w:tab w:val="left" w:pos="1800"/>
        </w:tabs>
        <w:spacing w:after="0"/>
        <w:ind w:firstLine="360"/>
        <w:jc w:val="center"/>
        <w:rPr>
          <w:rFonts w:ascii="Times New Roman" w:eastAsia="Times New Roman" w:hAnsi="Times New Roman" w:cs="Times New Roman"/>
          <w:b/>
          <w:sz w:val="26"/>
          <w:szCs w:val="26"/>
          <w:lang w:val="ru-RU" w:eastAsia="ru-RU"/>
        </w:rPr>
      </w:pPr>
      <w:r w:rsidRPr="00972E07">
        <w:rPr>
          <w:rFonts w:ascii="Times New Roman" w:eastAsia="Times New Roman" w:hAnsi="Times New Roman" w:cs="Times New Roman"/>
          <w:b/>
          <w:sz w:val="26"/>
          <w:szCs w:val="26"/>
          <w:lang w:val="ru-RU" w:eastAsia="ru-RU"/>
        </w:rPr>
        <w:t>Завдання</w:t>
      </w:r>
      <w:r w:rsidRPr="00972E07">
        <w:rPr>
          <w:rFonts w:ascii="Times New Roman" w:eastAsia="Times New Roman" w:hAnsi="Times New Roman" w:cs="Times New Roman"/>
          <w:b/>
          <w:sz w:val="26"/>
          <w:szCs w:val="26"/>
          <w:lang w:eastAsia="ru-RU"/>
        </w:rPr>
        <w:t>ми</w:t>
      </w:r>
      <w:r w:rsidRPr="00972E07">
        <w:rPr>
          <w:rFonts w:ascii="Times New Roman" w:eastAsia="Times New Roman" w:hAnsi="Times New Roman" w:cs="Times New Roman"/>
          <w:b/>
          <w:sz w:val="26"/>
          <w:szCs w:val="26"/>
          <w:lang w:val="ru-RU" w:eastAsia="ru-RU"/>
        </w:rPr>
        <w:t xml:space="preserve"> на літній </w:t>
      </w:r>
      <w:proofErr w:type="gramStart"/>
      <w:r w:rsidRPr="00972E07">
        <w:rPr>
          <w:rFonts w:ascii="Times New Roman" w:eastAsia="Times New Roman" w:hAnsi="Times New Roman" w:cs="Times New Roman"/>
          <w:b/>
          <w:sz w:val="26"/>
          <w:szCs w:val="26"/>
          <w:lang w:val="ru-RU" w:eastAsia="ru-RU"/>
        </w:rPr>
        <w:t>оздоровчий  період</w:t>
      </w:r>
      <w:proofErr w:type="gramEnd"/>
    </w:p>
    <w:p w:rsidR="00972E07" w:rsidRPr="00972E07" w:rsidRDefault="00972E07" w:rsidP="00972E07">
      <w:pPr>
        <w:tabs>
          <w:tab w:val="left" w:pos="1800"/>
        </w:tabs>
        <w:spacing w:after="0"/>
        <w:ind w:firstLine="360"/>
        <w:jc w:val="center"/>
        <w:rPr>
          <w:rFonts w:ascii="Times New Roman" w:eastAsia="Times New Roman" w:hAnsi="Times New Roman" w:cs="Times New Roman"/>
          <w:b/>
          <w:sz w:val="26"/>
          <w:szCs w:val="26"/>
          <w:lang w:val="ru-RU" w:eastAsia="ru-RU"/>
        </w:rPr>
      </w:pPr>
    </w:p>
    <w:p w:rsidR="00972E07" w:rsidRPr="00972E07" w:rsidRDefault="00972E07" w:rsidP="00972E07">
      <w:pPr>
        <w:overflowPunct w:val="0"/>
        <w:autoSpaceDE w:val="0"/>
        <w:autoSpaceDN w:val="0"/>
        <w:adjustRightInd w:val="0"/>
        <w:contextualSpacing/>
        <w:jc w:val="both"/>
        <w:rPr>
          <w:rFonts w:ascii="Times New Roman" w:eastAsia="Times New Roman" w:hAnsi="Times New Roman" w:cs="Times New Roman"/>
          <w:sz w:val="26"/>
          <w:szCs w:val="26"/>
          <w:lang w:eastAsia="ru-RU"/>
        </w:rPr>
      </w:pPr>
      <w:r w:rsidRPr="00972E07">
        <w:rPr>
          <w:rFonts w:ascii="Calibri" w:eastAsia="Times New Roman" w:hAnsi="Calibri" w:cs="Times New Roman"/>
          <w:sz w:val="26"/>
          <w:szCs w:val="26"/>
          <w:lang w:eastAsia="ru-RU"/>
        </w:rPr>
        <w:t xml:space="preserve">          1</w:t>
      </w:r>
      <w:r w:rsidRPr="00972E07">
        <w:rPr>
          <w:rFonts w:ascii="Times New Roman" w:eastAsia="Times New Roman" w:hAnsi="Times New Roman" w:cs="Times New Roman"/>
          <w:sz w:val="26"/>
          <w:szCs w:val="26"/>
          <w:lang w:eastAsia="ru-RU"/>
        </w:rPr>
        <w:t xml:space="preserve">. Продовжити роботу над формуванням у дітей навичок орієнтування в екстремальних ситуаціях, практичного формування навичок безпечної поведінки, усвідомлення цінності власного життя і здоров’я. </w:t>
      </w:r>
    </w:p>
    <w:p w:rsidR="00972E07" w:rsidRPr="00972E07" w:rsidRDefault="00972E07" w:rsidP="00972E07">
      <w:pPr>
        <w:overflowPunct w:val="0"/>
        <w:autoSpaceDE w:val="0"/>
        <w:autoSpaceDN w:val="0"/>
        <w:adjustRightInd w:val="0"/>
        <w:contextualSpacing/>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2. Здійснення педагогічної і санітарної освіти батьків з  питання виховання і оздоровлення дітей в літній період.</w:t>
      </w:r>
    </w:p>
    <w:p w:rsidR="00972E07" w:rsidRPr="00972E07" w:rsidRDefault="00972E07" w:rsidP="00972E07">
      <w:pPr>
        <w:overflowPunct w:val="0"/>
        <w:autoSpaceDE w:val="0"/>
        <w:autoSpaceDN w:val="0"/>
        <w:adjustRightInd w:val="0"/>
        <w:contextualSpacing/>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eastAsia="ru-RU"/>
        </w:rPr>
        <w:t xml:space="preserve">         3. </w:t>
      </w:r>
      <w:r w:rsidRPr="00972E07">
        <w:rPr>
          <w:rFonts w:ascii="Times New Roman" w:eastAsia="Times New Roman" w:hAnsi="Times New Roman" w:cs="Times New Roman"/>
          <w:sz w:val="26"/>
          <w:szCs w:val="26"/>
          <w:lang w:val="ru-RU" w:eastAsia="ru-RU"/>
        </w:rPr>
        <w:t>Створення умов для ефективного оздоровлення дітей улітку шляхом упровадження сучасних освітніх технологій збереження і формування здоров'я.</w:t>
      </w:r>
    </w:p>
    <w:p w:rsidR="00972E07" w:rsidRPr="00972E07" w:rsidRDefault="00972E07" w:rsidP="00972E07">
      <w:pPr>
        <w:overflowPunct w:val="0"/>
        <w:autoSpaceDE w:val="0"/>
        <w:autoSpaceDN w:val="0"/>
        <w:adjustRightInd w:val="0"/>
        <w:contextualSpacing/>
        <w:rPr>
          <w:rFonts w:ascii="Times New Roman" w:eastAsia="Times New Roman" w:hAnsi="Times New Roman" w:cs="Times New Roman"/>
          <w:sz w:val="26"/>
          <w:szCs w:val="26"/>
          <w:lang w:val="ru-RU" w:eastAsia="ru-RU"/>
        </w:rPr>
      </w:pPr>
      <w:r w:rsidRPr="00972E07">
        <w:rPr>
          <w:rFonts w:ascii="Times New Roman" w:eastAsia="Times New Roman" w:hAnsi="Times New Roman" w:cs="Times New Roman"/>
          <w:sz w:val="26"/>
          <w:szCs w:val="26"/>
          <w:lang w:val="ru-RU" w:eastAsia="ru-RU"/>
        </w:rPr>
        <w:t>Дотримуватись рекомендацій щодо організації дітей у період карантину.</w:t>
      </w:r>
    </w:p>
    <w:p w:rsidR="00303085" w:rsidRPr="00F10F0D" w:rsidRDefault="00303085" w:rsidP="00303085">
      <w:pPr>
        <w:spacing w:after="0"/>
        <w:jc w:val="both"/>
        <w:rPr>
          <w:rFonts w:ascii="Times New Roman" w:hAnsi="Times New Roman" w:cs="Times New Roman"/>
          <w:color w:val="C00000"/>
          <w:sz w:val="26"/>
          <w:szCs w:val="26"/>
        </w:rPr>
      </w:pPr>
    </w:p>
    <w:p w:rsidR="00E24429" w:rsidRPr="00972E07" w:rsidRDefault="00D45F7A" w:rsidP="00D45F7A">
      <w:pPr>
        <w:rPr>
          <w:rFonts w:ascii="Times New Roman" w:hAnsi="Times New Roman" w:cs="Times New Roman"/>
          <w:sz w:val="26"/>
          <w:szCs w:val="26"/>
        </w:rPr>
      </w:pPr>
      <w:r w:rsidRPr="00972E07">
        <w:rPr>
          <w:rFonts w:ascii="Times New Roman" w:hAnsi="Times New Roman" w:cs="Times New Roman"/>
          <w:sz w:val="26"/>
          <w:szCs w:val="26"/>
        </w:rPr>
        <w:t>Вихователь – методист                  М.Б.Жигайло</w:t>
      </w:r>
    </w:p>
    <w:sectPr w:rsidR="00E24429" w:rsidRPr="00972E07" w:rsidSect="001069F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w Cen MT Condensed">
    <w:altName w:val="Arial Narrow"/>
    <w:panose1 w:val="020B0606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652"/>
    <w:multiLevelType w:val="hybridMultilevel"/>
    <w:tmpl w:val="49800356"/>
    <w:lvl w:ilvl="0" w:tplc="FACC055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16179B"/>
    <w:multiLevelType w:val="hybridMultilevel"/>
    <w:tmpl w:val="7A9AC138"/>
    <w:lvl w:ilvl="0" w:tplc="94924D9C">
      <w:start w:val="6"/>
      <w:numFmt w:val="bullet"/>
      <w:lvlText w:val="-"/>
      <w:lvlJc w:val="left"/>
      <w:pPr>
        <w:ind w:left="972" w:hanging="360"/>
      </w:pPr>
      <w:rPr>
        <w:rFonts w:ascii="Times New Roman" w:eastAsia="Times New Roman" w:hAnsi="Times New Roman" w:cs="Times New Roman" w:hint="default"/>
        <w:b/>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2" w15:restartNumberingAfterBreak="0">
    <w:nsid w:val="0AFF1D58"/>
    <w:multiLevelType w:val="hybridMultilevel"/>
    <w:tmpl w:val="DCB47E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802916"/>
    <w:multiLevelType w:val="hybridMultilevel"/>
    <w:tmpl w:val="F7D09A84"/>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842E39"/>
    <w:multiLevelType w:val="hybridMultilevel"/>
    <w:tmpl w:val="D81EB95C"/>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D5C0B1E"/>
    <w:multiLevelType w:val="hybridMultilevel"/>
    <w:tmpl w:val="895E6B0A"/>
    <w:lvl w:ilvl="0" w:tplc="F6E2C20A">
      <w:numFmt w:val="bullet"/>
      <w:lvlText w:val="-"/>
      <w:lvlJc w:val="left"/>
      <w:pPr>
        <w:tabs>
          <w:tab w:val="num" w:pos="-180"/>
        </w:tabs>
        <w:ind w:left="-180" w:hanging="360"/>
      </w:pPr>
      <w:rPr>
        <w:rFonts w:ascii="Times New Roman" w:eastAsia="Times New Roman" w:hAnsi="Times New Roman" w:cs="Times New Roman" w:hint="default"/>
        <w:b/>
        <w:sz w:val="28"/>
        <w:szCs w:val="28"/>
      </w:rPr>
    </w:lvl>
    <w:lvl w:ilvl="1" w:tplc="BACCB912">
      <w:start w:val="1"/>
      <w:numFmt w:val="decimal"/>
      <w:lvlText w:val="%2."/>
      <w:lvlJc w:val="left"/>
      <w:pPr>
        <w:tabs>
          <w:tab w:val="num" w:pos="1440"/>
        </w:tabs>
        <w:ind w:left="1440" w:hanging="360"/>
      </w:pPr>
      <w:rPr>
        <w:i w:val="0"/>
      </w:rPr>
    </w:lvl>
    <w:lvl w:ilvl="2" w:tplc="040489D0">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12D6716"/>
    <w:multiLevelType w:val="hybridMultilevel"/>
    <w:tmpl w:val="5C30F0A0"/>
    <w:lvl w:ilvl="0" w:tplc="B2E20490">
      <w:start w:val="2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6F04C7"/>
    <w:multiLevelType w:val="hybridMultilevel"/>
    <w:tmpl w:val="38125180"/>
    <w:lvl w:ilvl="0" w:tplc="844852DC">
      <w:numFmt w:val="bullet"/>
      <w:lvlText w:val=""/>
      <w:lvlJc w:val="left"/>
      <w:pPr>
        <w:ind w:left="1869" w:hanging="735"/>
      </w:pPr>
      <w:rPr>
        <w:rFonts w:ascii="Calibri" w:eastAsia="Times New Roman" w:hAnsi="Calibri" w:cs="Calibri"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8" w15:restartNumberingAfterBreak="0">
    <w:nsid w:val="26DC6EDF"/>
    <w:multiLevelType w:val="hybridMultilevel"/>
    <w:tmpl w:val="FADA310E"/>
    <w:lvl w:ilvl="0" w:tplc="480C4DC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B482C30"/>
    <w:multiLevelType w:val="multilevel"/>
    <w:tmpl w:val="DCC8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02B45"/>
    <w:multiLevelType w:val="hybridMultilevel"/>
    <w:tmpl w:val="7E16A5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D83DCE"/>
    <w:multiLevelType w:val="hybridMultilevel"/>
    <w:tmpl w:val="1D94FF20"/>
    <w:lvl w:ilvl="0" w:tplc="6BF29D0A">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4FA1659"/>
    <w:multiLevelType w:val="hybridMultilevel"/>
    <w:tmpl w:val="2A2E8C16"/>
    <w:lvl w:ilvl="0" w:tplc="134A567E">
      <w:start w:val="1"/>
      <w:numFmt w:val="bullet"/>
      <w:lvlText w:val=""/>
      <w:lvlJc w:val="left"/>
      <w:pPr>
        <w:tabs>
          <w:tab w:val="num" w:pos="870"/>
        </w:tabs>
        <w:ind w:left="150" w:firstLine="360"/>
      </w:pPr>
      <w:rPr>
        <w:rFonts w:ascii="Symbol" w:hAnsi="Symbol" w:hint="default"/>
      </w:rPr>
    </w:lvl>
    <w:lvl w:ilvl="1" w:tplc="5DE0C872">
      <w:start w:val="1"/>
      <w:numFmt w:val="bullet"/>
      <w:lvlText w:val=""/>
      <w:lvlJc w:val="left"/>
      <w:pPr>
        <w:tabs>
          <w:tab w:val="num" w:pos="1590"/>
        </w:tabs>
        <w:ind w:left="1230" w:firstLine="0"/>
      </w:pPr>
      <w:rPr>
        <w:rFonts w:ascii="Symbol" w:hAnsi="Symbol"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Times New Roman"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Times New Roman"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13" w15:restartNumberingAfterBreak="0">
    <w:nsid w:val="356358F0"/>
    <w:multiLevelType w:val="hybridMultilevel"/>
    <w:tmpl w:val="6AA81D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3A3B214A"/>
    <w:multiLevelType w:val="multilevel"/>
    <w:tmpl w:val="AD98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4064B2"/>
    <w:multiLevelType w:val="multilevel"/>
    <w:tmpl w:val="A66029E0"/>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43BD6C1F"/>
    <w:multiLevelType w:val="hybridMultilevel"/>
    <w:tmpl w:val="45649F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47E60F6"/>
    <w:multiLevelType w:val="hybridMultilevel"/>
    <w:tmpl w:val="0C068194"/>
    <w:lvl w:ilvl="0" w:tplc="D32E167A">
      <w:numFmt w:val="bullet"/>
      <w:lvlText w:val="-"/>
      <w:lvlJc w:val="left"/>
      <w:pPr>
        <w:tabs>
          <w:tab w:val="num" w:pos="473"/>
        </w:tabs>
        <w:ind w:left="473"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0050FC"/>
    <w:multiLevelType w:val="hybridMultilevel"/>
    <w:tmpl w:val="D0222268"/>
    <w:lvl w:ilvl="0" w:tplc="610C7EB8">
      <w:start w:val="1"/>
      <w:numFmt w:val="decimal"/>
      <w:lvlText w:val="%1."/>
      <w:lvlJc w:val="left"/>
      <w:pPr>
        <w:tabs>
          <w:tab w:val="num" w:pos="786"/>
        </w:tabs>
        <w:ind w:left="786" w:hanging="360"/>
      </w:pPr>
      <w:rPr>
        <w:lang w:val="ru-RU"/>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9" w15:restartNumberingAfterBreak="0">
    <w:nsid w:val="45976A86"/>
    <w:multiLevelType w:val="hybridMultilevel"/>
    <w:tmpl w:val="CEC01840"/>
    <w:lvl w:ilvl="0" w:tplc="134A567E">
      <w:start w:val="1"/>
      <w:numFmt w:val="bullet"/>
      <w:lvlText w:val=""/>
      <w:lvlJc w:val="left"/>
      <w:pPr>
        <w:tabs>
          <w:tab w:val="num" w:pos="870"/>
        </w:tabs>
        <w:ind w:left="15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335C6"/>
    <w:multiLevelType w:val="multilevel"/>
    <w:tmpl w:val="65D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36000"/>
    <w:multiLevelType w:val="hybridMultilevel"/>
    <w:tmpl w:val="129EAB08"/>
    <w:lvl w:ilvl="0" w:tplc="E4E0FA6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C01DFE"/>
    <w:multiLevelType w:val="hybridMultilevel"/>
    <w:tmpl w:val="B6E63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F72BB3"/>
    <w:multiLevelType w:val="hybridMultilevel"/>
    <w:tmpl w:val="4CA4AF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08C5602"/>
    <w:multiLevelType w:val="hybridMultilevel"/>
    <w:tmpl w:val="936064FE"/>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1C3793A"/>
    <w:multiLevelType w:val="hybridMultilevel"/>
    <w:tmpl w:val="08341C62"/>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39B1A7B"/>
    <w:multiLevelType w:val="multilevel"/>
    <w:tmpl w:val="A66029E0"/>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5A3163E3"/>
    <w:multiLevelType w:val="hybridMultilevel"/>
    <w:tmpl w:val="7026BB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331656"/>
    <w:multiLevelType w:val="multilevel"/>
    <w:tmpl w:val="503C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DC6A37"/>
    <w:multiLevelType w:val="hybridMultilevel"/>
    <w:tmpl w:val="6D46B786"/>
    <w:lvl w:ilvl="0" w:tplc="04B6062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1DB5BEC"/>
    <w:multiLevelType w:val="hybridMultilevel"/>
    <w:tmpl w:val="F60A9850"/>
    <w:lvl w:ilvl="0" w:tplc="F14EDD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383702"/>
    <w:multiLevelType w:val="hybridMultilevel"/>
    <w:tmpl w:val="E6F28214"/>
    <w:lvl w:ilvl="0" w:tplc="134A567E">
      <w:start w:val="1"/>
      <w:numFmt w:val="bullet"/>
      <w:lvlText w:val=""/>
      <w:lvlJc w:val="left"/>
      <w:pPr>
        <w:tabs>
          <w:tab w:val="num" w:pos="870"/>
        </w:tabs>
        <w:ind w:left="15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296CED"/>
    <w:multiLevelType w:val="hybridMultilevel"/>
    <w:tmpl w:val="1E56548A"/>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76B330F"/>
    <w:multiLevelType w:val="multilevel"/>
    <w:tmpl w:val="1C262AE6"/>
    <w:lvl w:ilvl="0">
      <w:start w:val="2"/>
      <w:numFmt w:val="decimal"/>
      <w:lvlText w:val="%1."/>
      <w:lvlJc w:val="left"/>
      <w:pPr>
        <w:ind w:left="420" w:hanging="42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6A63314C"/>
    <w:multiLevelType w:val="hybridMultilevel"/>
    <w:tmpl w:val="C5F28182"/>
    <w:lvl w:ilvl="0" w:tplc="61C4FEC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5" w15:restartNumberingAfterBreak="0">
    <w:nsid w:val="6C8E42E9"/>
    <w:multiLevelType w:val="hybridMultilevel"/>
    <w:tmpl w:val="60146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747F2B"/>
    <w:multiLevelType w:val="multilevel"/>
    <w:tmpl w:val="B5C4D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2643471"/>
    <w:multiLevelType w:val="hybridMultilevel"/>
    <w:tmpl w:val="11821DE4"/>
    <w:lvl w:ilvl="0" w:tplc="FACC055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32931F4"/>
    <w:multiLevelType w:val="hybridMultilevel"/>
    <w:tmpl w:val="170815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3B40246"/>
    <w:multiLevelType w:val="hybridMultilevel"/>
    <w:tmpl w:val="2B7C8C30"/>
    <w:lvl w:ilvl="0" w:tplc="F448215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331F12"/>
    <w:multiLevelType w:val="hybridMultilevel"/>
    <w:tmpl w:val="C3E0E414"/>
    <w:lvl w:ilvl="0" w:tplc="94924D9C">
      <w:start w:val="6"/>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589499E"/>
    <w:multiLevelType w:val="hybridMultilevel"/>
    <w:tmpl w:val="F9E09C0C"/>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E6C5C09"/>
    <w:multiLevelType w:val="hybridMultilevel"/>
    <w:tmpl w:val="FAB21D4A"/>
    <w:lvl w:ilvl="0" w:tplc="C680D466">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3"/>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2"/>
  </w:num>
  <w:num w:numId="15">
    <w:abstractNumId w:val="19"/>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6"/>
  </w:num>
  <w:num w:numId="19">
    <w:abstractNumId w:val="8"/>
  </w:num>
  <w:num w:numId="20">
    <w:abstractNumId w:val="39"/>
  </w:num>
  <w:num w:numId="21">
    <w:abstractNumId w:val="37"/>
  </w:num>
  <w:num w:numId="22">
    <w:abstractNumId w:val="0"/>
  </w:num>
  <w:num w:numId="23">
    <w:abstractNumId w:val="7"/>
  </w:num>
  <w:num w:numId="24">
    <w:abstractNumId w:val="21"/>
  </w:num>
  <w:num w:numId="25">
    <w:abstractNumId w:val="32"/>
  </w:num>
  <w:num w:numId="26">
    <w:abstractNumId w:val="25"/>
  </w:num>
  <w:num w:numId="27">
    <w:abstractNumId w:val="24"/>
  </w:num>
  <w:num w:numId="28">
    <w:abstractNumId w:val="41"/>
  </w:num>
  <w:num w:numId="29">
    <w:abstractNumId w:val="1"/>
  </w:num>
  <w:num w:numId="30">
    <w:abstractNumId w:val="34"/>
  </w:num>
  <w:num w:numId="31">
    <w:abstractNumId w:val="15"/>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0"/>
  </w:num>
  <w:num w:numId="35">
    <w:abstractNumId w:val="9"/>
  </w:num>
  <w:num w:numId="36">
    <w:abstractNumId w:val="14"/>
  </w:num>
  <w:num w:numId="37">
    <w:abstractNumId w:val="28"/>
  </w:num>
  <w:num w:numId="38">
    <w:abstractNumId w:val="17"/>
  </w:num>
  <w:num w:numId="39">
    <w:abstractNumId w:val="29"/>
  </w:num>
  <w:num w:numId="40">
    <w:abstractNumId w:val="13"/>
  </w:num>
  <w:num w:numId="41">
    <w:abstractNumId w:val="30"/>
  </w:num>
  <w:num w:numId="42">
    <w:abstractNumId w:val="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2"/>
  </w:compat>
  <w:rsids>
    <w:rsidRoot w:val="000E1560"/>
    <w:rsid w:val="00061B26"/>
    <w:rsid w:val="000814AA"/>
    <w:rsid w:val="000E1560"/>
    <w:rsid w:val="000F0B71"/>
    <w:rsid w:val="000F1EBE"/>
    <w:rsid w:val="0010292E"/>
    <w:rsid w:val="001069FB"/>
    <w:rsid w:val="001519B9"/>
    <w:rsid w:val="001B0AA8"/>
    <w:rsid w:val="001C5640"/>
    <w:rsid w:val="001E0CED"/>
    <w:rsid w:val="002216A2"/>
    <w:rsid w:val="00233DF0"/>
    <w:rsid w:val="002872E9"/>
    <w:rsid w:val="002940AB"/>
    <w:rsid w:val="00303085"/>
    <w:rsid w:val="00361203"/>
    <w:rsid w:val="00381FFE"/>
    <w:rsid w:val="00395368"/>
    <w:rsid w:val="003E0173"/>
    <w:rsid w:val="003E714E"/>
    <w:rsid w:val="004077DD"/>
    <w:rsid w:val="004859A4"/>
    <w:rsid w:val="004A5C17"/>
    <w:rsid w:val="004B3E4D"/>
    <w:rsid w:val="0053018B"/>
    <w:rsid w:val="00540DA2"/>
    <w:rsid w:val="00574117"/>
    <w:rsid w:val="00575ED7"/>
    <w:rsid w:val="005A287C"/>
    <w:rsid w:val="005D1FC5"/>
    <w:rsid w:val="005D3884"/>
    <w:rsid w:val="005E066E"/>
    <w:rsid w:val="006837E8"/>
    <w:rsid w:val="006D3E4C"/>
    <w:rsid w:val="006E53E6"/>
    <w:rsid w:val="00745EE6"/>
    <w:rsid w:val="007B7765"/>
    <w:rsid w:val="00811D40"/>
    <w:rsid w:val="00972E07"/>
    <w:rsid w:val="009950F4"/>
    <w:rsid w:val="0099517B"/>
    <w:rsid w:val="009A3C36"/>
    <w:rsid w:val="009E353B"/>
    <w:rsid w:val="00A00377"/>
    <w:rsid w:val="00A26952"/>
    <w:rsid w:val="00A2770A"/>
    <w:rsid w:val="00A317BE"/>
    <w:rsid w:val="00AC1F05"/>
    <w:rsid w:val="00AC4632"/>
    <w:rsid w:val="00AD087F"/>
    <w:rsid w:val="00AD759C"/>
    <w:rsid w:val="00AE60F9"/>
    <w:rsid w:val="00B07BE7"/>
    <w:rsid w:val="00B2170C"/>
    <w:rsid w:val="00B640AF"/>
    <w:rsid w:val="00C3720F"/>
    <w:rsid w:val="00C57DBA"/>
    <w:rsid w:val="00CD3322"/>
    <w:rsid w:val="00CF5C79"/>
    <w:rsid w:val="00D14E14"/>
    <w:rsid w:val="00D174EC"/>
    <w:rsid w:val="00D45F7A"/>
    <w:rsid w:val="00DA11AE"/>
    <w:rsid w:val="00DC37FF"/>
    <w:rsid w:val="00DF3C13"/>
    <w:rsid w:val="00DF6BCA"/>
    <w:rsid w:val="00DF7B4C"/>
    <w:rsid w:val="00E24429"/>
    <w:rsid w:val="00E371F7"/>
    <w:rsid w:val="00E40628"/>
    <w:rsid w:val="00E47C20"/>
    <w:rsid w:val="00E560F1"/>
    <w:rsid w:val="00E604D0"/>
    <w:rsid w:val="00E6674B"/>
    <w:rsid w:val="00E67BEE"/>
    <w:rsid w:val="00E77EFA"/>
    <w:rsid w:val="00EB3707"/>
    <w:rsid w:val="00F10F0D"/>
    <w:rsid w:val="00F318D6"/>
    <w:rsid w:val="00F4468E"/>
    <w:rsid w:val="00F87EFF"/>
    <w:rsid w:val="00FA2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0CBA"/>
  <w15:docId w15:val="{5137D241-74CE-46D8-97D1-BCE049FE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14E"/>
  </w:style>
  <w:style w:type="paragraph" w:styleId="1">
    <w:name w:val="heading 1"/>
    <w:basedOn w:val="a"/>
    <w:next w:val="a"/>
    <w:link w:val="10"/>
    <w:qFormat/>
    <w:rsid w:val="00E24429"/>
    <w:pPr>
      <w:keepNext/>
      <w:spacing w:after="0" w:line="240" w:lineRule="auto"/>
      <w:ind w:right="-360"/>
      <w:jc w:val="center"/>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E24429"/>
    <w:pPr>
      <w:keepNext/>
      <w:spacing w:after="0" w:line="240" w:lineRule="auto"/>
      <w:outlineLvl w:val="1"/>
    </w:pPr>
    <w:rPr>
      <w:rFonts w:ascii="Times New Roman" w:eastAsia="Times New Roman" w:hAnsi="Times New Roman" w:cs="Times New Roman"/>
      <w:b/>
      <w:bCs/>
      <w:sz w:val="32"/>
      <w:szCs w:val="24"/>
      <w:lang w:val="ru-RU" w:eastAsia="ru-RU"/>
    </w:rPr>
  </w:style>
  <w:style w:type="paragraph" w:styleId="3">
    <w:name w:val="heading 3"/>
    <w:basedOn w:val="a"/>
    <w:link w:val="30"/>
    <w:qFormat/>
    <w:rsid w:val="002216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semiHidden/>
    <w:unhideWhenUsed/>
    <w:qFormat/>
    <w:rsid w:val="00E244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9"/>
    <w:semiHidden/>
    <w:unhideWhenUsed/>
    <w:qFormat/>
    <w:rsid w:val="00E24429"/>
    <w:pPr>
      <w:keepNext/>
      <w:tabs>
        <w:tab w:val="left" w:pos="3345"/>
      </w:tabs>
      <w:spacing w:after="0" w:line="240" w:lineRule="auto"/>
      <w:ind w:firstLine="252"/>
      <w:jc w:val="both"/>
      <w:outlineLvl w:val="8"/>
    </w:pPr>
    <w:rPr>
      <w:rFonts w:ascii="Times New Roman" w:eastAsia="Times New Roman" w:hAnsi="Times New Roman" w:cs="Times New Roman"/>
      <w:b/>
      <w:i/>
      <w:i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429"/>
    <w:rPr>
      <w:rFonts w:ascii="Times New Roman" w:eastAsia="Times New Roman" w:hAnsi="Times New Roman" w:cs="Times New Roman"/>
      <w:sz w:val="28"/>
      <w:szCs w:val="24"/>
    </w:rPr>
  </w:style>
  <w:style w:type="character" w:customStyle="1" w:styleId="20">
    <w:name w:val="Заголовок 2 Знак"/>
    <w:basedOn w:val="a0"/>
    <w:link w:val="2"/>
    <w:rsid w:val="00E24429"/>
    <w:rPr>
      <w:rFonts w:ascii="Times New Roman" w:eastAsia="Times New Roman" w:hAnsi="Times New Roman" w:cs="Times New Roman"/>
      <w:b/>
      <w:bCs/>
      <w:sz w:val="32"/>
      <w:szCs w:val="24"/>
      <w:lang w:val="ru-RU" w:eastAsia="ru-RU"/>
    </w:rPr>
  </w:style>
  <w:style w:type="character" w:customStyle="1" w:styleId="30">
    <w:name w:val="Заголовок 3 Знак"/>
    <w:basedOn w:val="a0"/>
    <w:link w:val="3"/>
    <w:rsid w:val="002216A2"/>
    <w:rPr>
      <w:rFonts w:ascii="Times New Roman" w:eastAsia="Times New Roman" w:hAnsi="Times New Roman" w:cs="Times New Roman"/>
      <w:b/>
      <w:bCs/>
      <w:sz w:val="27"/>
      <w:szCs w:val="27"/>
    </w:rPr>
  </w:style>
  <w:style w:type="character" w:customStyle="1" w:styleId="60">
    <w:name w:val="Заголовок 6 Знак"/>
    <w:basedOn w:val="a0"/>
    <w:link w:val="6"/>
    <w:semiHidden/>
    <w:rsid w:val="00E24429"/>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9"/>
    <w:semiHidden/>
    <w:rsid w:val="00E24429"/>
    <w:rPr>
      <w:rFonts w:ascii="Times New Roman" w:eastAsia="Times New Roman" w:hAnsi="Times New Roman" w:cs="Times New Roman"/>
      <w:b/>
      <w:i/>
      <w:iCs/>
      <w:sz w:val="24"/>
      <w:szCs w:val="24"/>
      <w:u w:val="single"/>
      <w:lang w:val="ru-RU" w:eastAsia="ru-RU"/>
    </w:rPr>
  </w:style>
  <w:style w:type="paragraph" w:styleId="a3">
    <w:name w:val="Normal (Web)"/>
    <w:basedOn w:val="a"/>
    <w:uiPriority w:val="99"/>
    <w:unhideWhenUsed/>
    <w:rsid w:val="000E15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uiPriority w:val="99"/>
    <w:unhideWhenUsed/>
    <w:rsid w:val="000E1560"/>
    <w:pPr>
      <w:spacing w:after="120" w:line="240" w:lineRule="auto"/>
    </w:pPr>
    <w:rPr>
      <w:rFonts w:ascii="Times New Roman" w:eastAsia="Times New Roman" w:hAnsi="Times New Roman" w:cs="Times New Roman"/>
      <w:color w:val="000000"/>
      <w:sz w:val="24"/>
      <w:szCs w:val="24"/>
      <w:lang w:val="ru-RU" w:eastAsia="ru-RU"/>
    </w:rPr>
  </w:style>
  <w:style w:type="character" w:customStyle="1" w:styleId="a5">
    <w:name w:val="Основной текст Знак"/>
    <w:basedOn w:val="a0"/>
    <w:link w:val="a4"/>
    <w:uiPriority w:val="99"/>
    <w:rsid w:val="000E1560"/>
    <w:rPr>
      <w:rFonts w:ascii="Times New Roman" w:eastAsia="Times New Roman" w:hAnsi="Times New Roman" w:cs="Times New Roman"/>
      <w:color w:val="000000"/>
      <w:sz w:val="24"/>
      <w:szCs w:val="24"/>
      <w:lang w:val="ru-RU" w:eastAsia="ru-RU"/>
    </w:rPr>
  </w:style>
  <w:style w:type="paragraph" w:styleId="a6">
    <w:name w:val="List Paragraph"/>
    <w:basedOn w:val="a"/>
    <w:uiPriority w:val="34"/>
    <w:qFormat/>
    <w:rsid w:val="000E1560"/>
    <w:pPr>
      <w:spacing w:after="0" w:line="240" w:lineRule="auto"/>
      <w:ind w:left="708"/>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0E1560"/>
  </w:style>
  <w:style w:type="paragraph" w:styleId="a7">
    <w:name w:val="Balloon Text"/>
    <w:basedOn w:val="a"/>
    <w:link w:val="a8"/>
    <w:uiPriority w:val="99"/>
    <w:semiHidden/>
    <w:unhideWhenUsed/>
    <w:rsid w:val="000E15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1560"/>
    <w:rPr>
      <w:rFonts w:ascii="Tahoma" w:hAnsi="Tahoma" w:cs="Tahoma"/>
      <w:sz w:val="16"/>
      <w:szCs w:val="16"/>
    </w:rPr>
  </w:style>
  <w:style w:type="paragraph" w:customStyle="1" w:styleId="wymcenter">
    <w:name w:val="wym_center"/>
    <w:basedOn w:val="a"/>
    <w:rsid w:val="00C57DBA"/>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3E0173"/>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E24429"/>
    <w:rPr>
      <w:color w:val="0000FF"/>
      <w:u w:val="single"/>
    </w:rPr>
  </w:style>
  <w:style w:type="character" w:customStyle="1" w:styleId="ab">
    <w:name w:val="Верхний колонтитул Знак"/>
    <w:basedOn w:val="a0"/>
    <w:link w:val="ac"/>
    <w:uiPriority w:val="99"/>
    <w:semiHidden/>
    <w:rsid w:val="00E24429"/>
    <w:rPr>
      <w:rFonts w:ascii="Times New Roman" w:eastAsia="Times New Roman" w:hAnsi="Times New Roman" w:cs="Times New Roman"/>
      <w:sz w:val="24"/>
      <w:szCs w:val="24"/>
    </w:rPr>
  </w:style>
  <w:style w:type="paragraph" w:styleId="ac">
    <w:name w:val="header"/>
    <w:basedOn w:val="a"/>
    <w:link w:val="ab"/>
    <w:uiPriority w:val="99"/>
    <w:semiHidden/>
    <w:unhideWhenUsed/>
    <w:rsid w:val="00E24429"/>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uiPriority w:val="99"/>
    <w:semiHidden/>
    <w:rsid w:val="00E24429"/>
  </w:style>
  <w:style w:type="character" w:customStyle="1" w:styleId="ad">
    <w:name w:val="Нижний колонтитул Знак"/>
    <w:basedOn w:val="a0"/>
    <w:link w:val="ae"/>
    <w:uiPriority w:val="99"/>
    <w:rsid w:val="00E24429"/>
    <w:rPr>
      <w:rFonts w:ascii="Times New Roman" w:eastAsia="Times New Roman" w:hAnsi="Times New Roman" w:cs="Times New Roman"/>
      <w:sz w:val="24"/>
      <w:szCs w:val="24"/>
    </w:rPr>
  </w:style>
  <w:style w:type="paragraph" w:styleId="ae">
    <w:name w:val="footer"/>
    <w:basedOn w:val="a"/>
    <w:link w:val="ad"/>
    <w:uiPriority w:val="99"/>
    <w:unhideWhenUsed/>
    <w:rsid w:val="00E24429"/>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E24429"/>
  </w:style>
  <w:style w:type="paragraph" w:styleId="af">
    <w:name w:val="Title"/>
    <w:basedOn w:val="a"/>
    <w:link w:val="af0"/>
    <w:uiPriority w:val="99"/>
    <w:qFormat/>
    <w:rsid w:val="00E24429"/>
    <w:pPr>
      <w:spacing w:after="0" w:line="240" w:lineRule="auto"/>
      <w:ind w:left="-540" w:right="-261"/>
      <w:jc w:val="center"/>
    </w:pPr>
    <w:rPr>
      <w:rFonts w:ascii="Times New Roman" w:eastAsia="Times New Roman" w:hAnsi="Times New Roman" w:cs="Times New Roman"/>
      <w:b/>
      <w:bCs/>
      <w:sz w:val="32"/>
      <w:szCs w:val="24"/>
      <w:u w:val="single"/>
    </w:rPr>
  </w:style>
  <w:style w:type="character" w:customStyle="1" w:styleId="af0">
    <w:name w:val="Заголовок Знак"/>
    <w:basedOn w:val="a0"/>
    <w:link w:val="af"/>
    <w:uiPriority w:val="99"/>
    <w:rsid w:val="00E24429"/>
    <w:rPr>
      <w:rFonts w:ascii="Times New Roman" w:eastAsia="Times New Roman" w:hAnsi="Times New Roman" w:cs="Times New Roman"/>
      <w:b/>
      <w:bCs/>
      <w:sz w:val="32"/>
      <w:szCs w:val="24"/>
      <w:u w:val="single"/>
    </w:rPr>
  </w:style>
  <w:style w:type="character" w:customStyle="1" w:styleId="21">
    <w:name w:val="Основной текст 2 Знак"/>
    <w:basedOn w:val="a0"/>
    <w:link w:val="22"/>
    <w:uiPriority w:val="99"/>
    <w:semiHidden/>
    <w:rsid w:val="00E24429"/>
    <w:rPr>
      <w:rFonts w:ascii="Times New Roman" w:eastAsia="Times New Roman" w:hAnsi="Times New Roman" w:cs="Times New Roman"/>
      <w:sz w:val="26"/>
      <w:szCs w:val="24"/>
    </w:rPr>
  </w:style>
  <w:style w:type="paragraph" w:styleId="22">
    <w:name w:val="Body Text 2"/>
    <w:basedOn w:val="a"/>
    <w:link w:val="21"/>
    <w:uiPriority w:val="99"/>
    <w:semiHidden/>
    <w:unhideWhenUsed/>
    <w:rsid w:val="00E24429"/>
    <w:pPr>
      <w:spacing w:after="0" w:line="240" w:lineRule="auto"/>
      <w:jc w:val="both"/>
    </w:pPr>
    <w:rPr>
      <w:rFonts w:ascii="Times New Roman" w:eastAsia="Times New Roman" w:hAnsi="Times New Roman" w:cs="Times New Roman"/>
      <w:sz w:val="26"/>
      <w:szCs w:val="24"/>
    </w:rPr>
  </w:style>
  <w:style w:type="character" w:customStyle="1" w:styleId="210">
    <w:name w:val="Основной текст 2 Знак1"/>
    <w:basedOn w:val="a0"/>
    <w:uiPriority w:val="99"/>
    <w:semiHidden/>
    <w:rsid w:val="00E24429"/>
  </w:style>
  <w:style w:type="paragraph" w:customStyle="1" w:styleId="13">
    <w:name w:val="Абзац списку1"/>
    <w:basedOn w:val="a"/>
    <w:uiPriority w:val="99"/>
    <w:qFormat/>
    <w:rsid w:val="00E24429"/>
    <w:pPr>
      <w:spacing w:after="0" w:line="240" w:lineRule="auto"/>
      <w:ind w:left="708"/>
    </w:pPr>
    <w:rPr>
      <w:rFonts w:ascii="French Script MT" w:eastAsia="Times New Roman" w:hAnsi="French Script MT" w:cs="Times New Roman"/>
      <w:color w:val="FF0000"/>
      <w:sz w:val="44"/>
      <w:szCs w:val="44"/>
      <w:lang w:val="ru-RU" w:eastAsia="ru-RU"/>
    </w:rPr>
  </w:style>
  <w:style w:type="character" w:customStyle="1" w:styleId="af1">
    <w:name w:val="Основний текст_"/>
    <w:link w:val="14"/>
    <w:locked/>
    <w:rsid w:val="00E24429"/>
    <w:rPr>
      <w:sz w:val="24"/>
      <w:szCs w:val="24"/>
      <w:shd w:val="clear" w:color="auto" w:fill="FFFFFF"/>
    </w:rPr>
  </w:style>
  <w:style w:type="paragraph" w:customStyle="1" w:styleId="14">
    <w:name w:val="Основний текст1"/>
    <w:basedOn w:val="a"/>
    <w:link w:val="af1"/>
    <w:rsid w:val="00E24429"/>
    <w:pPr>
      <w:shd w:val="clear" w:color="auto" w:fill="FFFFFF"/>
      <w:spacing w:before="240" w:after="1620" w:line="240" w:lineRule="atLeast"/>
      <w:ind w:hanging="260"/>
      <w:jc w:val="center"/>
    </w:pPr>
    <w:rPr>
      <w:sz w:val="24"/>
      <w:szCs w:val="24"/>
    </w:rPr>
  </w:style>
  <w:style w:type="paragraph" w:customStyle="1" w:styleId="af2">
    <w:name w:val="Знак Знак"/>
    <w:basedOn w:val="a"/>
    <w:uiPriority w:val="99"/>
    <w:rsid w:val="00E24429"/>
    <w:pPr>
      <w:spacing w:after="0" w:line="240" w:lineRule="auto"/>
    </w:pPr>
    <w:rPr>
      <w:rFonts w:ascii="Times New Roman" w:eastAsia="Times New Roman" w:hAnsi="Times New Roman" w:cs="Times New Roman"/>
      <w:sz w:val="20"/>
      <w:szCs w:val="20"/>
      <w:lang w:val="en-US" w:eastAsia="en-US"/>
    </w:rPr>
  </w:style>
  <w:style w:type="character" w:customStyle="1" w:styleId="23">
    <w:name w:val="Основний текст (2)_"/>
    <w:basedOn w:val="a0"/>
    <w:link w:val="24"/>
    <w:uiPriority w:val="99"/>
    <w:locked/>
    <w:rsid w:val="00E24429"/>
    <w:rPr>
      <w:rFonts w:ascii="Times New Roman" w:hAnsi="Times New Roman"/>
      <w:b/>
      <w:bCs/>
      <w:shd w:val="clear" w:color="auto" w:fill="FFFFFF"/>
    </w:rPr>
  </w:style>
  <w:style w:type="paragraph" w:customStyle="1" w:styleId="24">
    <w:name w:val="Основний текст (2)"/>
    <w:basedOn w:val="a"/>
    <w:link w:val="23"/>
    <w:uiPriority w:val="99"/>
    <w:rsid w:val="00E24429"/>
    <w:pPr>
      <w:shd w:val="clear" w:color="auto" w:fill="FFFFFF"/>
      <w:spacing w:after="540" w:line="259" w:lineRule="exact"/>
    </w:pPr>
    <w:rPr>
      <w:rFonts w:ascii="Times New Roman" w:hAnsi="Times New Roman"/>
      <w:b/>
      <w:bCs/>
    </w:rPr>
  </w:style>
  <w:style w:type="paragraph" w:customStyle="1" w:styleId="Default">
    <w:name w:val="Default"/>
    <w:rsid w:val="00E24429"/>
    <w:pPr>
      <w:autoSpaceDE w:val="0"/>
      <w:autoSpaceDN w:val="0"/>
      <w:adjustRightInd w:val="0"/>
      <w:spacing w:after="0" w:line="240" w:lineRule="auto"/>
    </w:pPr>
    <w:rPr>
      <w:rFonts w:ascii="Times New Roman" w:eastAsia="Calibri" w:hAnsi="Times New Roman" w:cs="Times New Roman"/>
      <w:color w:val="000000"/>
      <w:sz w:val="24"/>
      <w:szCs w:val="24"/>
      <w:lang w:val="ru-RU" w:eastAsia="en-US"/>
    </w:rPr>
  </w:style>
  <w:style w:type="paragraph" w:customStyle="1" w:styleId="justified">
    <w:name w:val="justified"/>
    <w:basedOn w:val="a"/>
    <w:uiPriority w:val="99"/>
    <w:rsid w:val="00E244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Абзац списка1"/>
    <w:basedOn w:val="a"/>
    <w:rsid w:val="00E24429"/>
    <w:pPr>
      <w:spacing w:after="0"/>
      <w:ind w:left="720"/>
      <w:contextualSpacing/>
      <w:jc w:val="center"/>
    </w:pPr>
    <w:rPr>
      <w:rFonts w:ascii="Calibri" w:eastAsia="Times New Roman" w:hAnsi="Calibri" w:cs="Times New Roman"/>
      <w:lang w:val="ru-RU" w:eastAsia="en-US"/>
    </w:rPr>
  </w:style>
  <w:style w:type="paragraph" w:customStyle="1" w:styleId="msonormalcxspmiddle">
    <w:name w:val="msonormalcxspmiddle"/>
    <w:basedOn w:val="a"/>
    <w:rsid w:val="00E244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6">
    <w:name w:val="Без интервала1"/>
    <w:uiPriority w:val="99"/>
    <w:rsid w:val="00E24429"/>
    <w:pPr>
      <w:spacing w:after="0" w:line="240" w:lineRule="auto"/>
    </w:pPr>
    <w:rPr>
      <w:rFonts w:ascii="Calibri" w:eastAsia="Times New Roman" w:hAnsi="Calibri" w:cs="Calibri"/>
      <w:lang w:val="ru-RU" w:eastAsia="ru-RU"/>
    </w:rPr>
  </w:style>
  <w:style w:type="character" w:customStyle="1" w:styleId="af3">
    <w:name w:val="Верхній колонтитул Знак"/>
    <w:rsid w:val="00E24429"/>
    <w:rPr>
      <w:rFonts w:ascii="Times New Roman" w:eastAsia="Times New Roman" w:hAnsi="Times New Roman" w:cs="Times New Roman" w:hint="default"/>
      <w:sz w:val="24"/>
      <w:szCs w:val="24"/>
      <w:lang w:val="ru-RU" w:eastAsia="ru-RU"/>
    </w:rPr>
  </w:style>
  <w:style w:type="character" w:customStyle="1" w:styleId="af4">
    <w:name w:val="Нижній колонтитул Знак"/>
    <w:uiPriority w:val="99"/>
    <w:rsid w:val="00E24429"/>
    <w:rPr>
      <w:rFonts w:ascii="Times New Roman" w:eastAsia="Times New Roman" w:hAnsi="Times New Roman" w:cs="Times New Roman" w:hint="default"/>
      <w:sz w:val="24"/>
      <w:szCs w:val="24"/>
      <w:lang w:val="ru-RU" w:eastAsia="ru-RU"/>
    </w:rPr>
  </w:style>
  <w:style w:type="character" w:customStyle="1" w:styleId="FontStyle27">
    <w:name w:val="Font Style27"/>
    <w:uiPriority w:val="99"/>
    <w:rsid w:val="00E24429"/>
    <w:rPr>
      <w:rFonts w:ascii="Times New Roman" w:hAnsi="Times New Roman" w:cs="Times New Roman" w:hint="default"/>
      <w:sz w:val="26"/>
      <w:szCs w:val="26"/>
    </w:rPr>
  </w:style>
  <w:style w:type="character" w:styleId="af5">
    <w:name w:val="Emphasis"/>
    <w:basedOn w:val="a0"/>
    <w:uiPriority w:val="20"/>
    <w:qFormat/>
    <w:rsid w:val="00E24429"/>
    <w:rPr>
      <w:i/>
      <w:iCs/>
    </w:rPr>
  </w:style>
  <w:style w:type="paragraph" w:customStyle="1" w:styleId="msonormalcxspmiddlecxspmiddle">
    <w:name w:val="msonormalcxspmiddlecxspmiddle"/>
    <w:basedOn w:val="a"/>
    <w:uiPriority w:val="99"/>
    <w:rsid w:val="00E244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6">
    <w:name w:val="Strong"/>
    <w:basedOn w:val="a0"/>
    <w:uiPriority w:val="22"/>
    <w:qFormat/>
    <w:rsid w:val="00E24429"/>
    <w:rPr>
      <w:b/>
      <w:bCs/>
    </w:rPr>
  </w:style>
  <w:style w:type="paragraph" w:styleId="af7">
    <w:name w:val="caption"/>
    <w:basedOn w:val="a"/>
    <w:next w:val="a"/>
    <w:unhideWhenUsed/>
    <w:qFormat/>
    <w:rsid w:val="00E24429"/>
    <w:pPr>
      <w:spacing w:after="0" w:line="240" w:lineRule="auto"/>
    </w:pPr>
    <w:rPr>
      <w:rFonts w:ascii="Times New Roman" w:eastAsia="Times New Roman" w:hAnsi="Times New Roman" w:cs="Times New Roman"/>
      <w:b/>
      <w:bCs/>
      <w:sz w:val="20"/>
      <w:szCs w:val="20"/>
      <w:lang w:val="ru-RU" w:eastAsia="ru-RU"/>
    </w:rPr>
  </w:style>
  <w:style w:type="paragraph" w:styleId="af8">
    <w:name w:val="No Spacing"/>
    <w:uiPriority w:val="1"/>
    <w:qFormat/>
    <w:rsid w:val="00E24429"/>
    <w:pPr>
      <w:spacing w:after="0" w:line="240" w:lineRule="auto"/>
    </w:pPr>
    <w:rPr>
      <w:rFonts w:ascii="Times New Roman" w:eastAsia="Times New Roman" w:hAnsi="Times New Roman" w:cs="Times New Roman"/>
      <w:sz w:val="24"/>
      <w:szCs w:val="24"/>
      <w:lang w:val="ru-RU" w:eastAsia="ru-RU"/>
    </w:rPr>
  </w:style>
  <w:style w:type="character" w:styleId="HTML">
    <w:name w:val="HTML Acronym"/>
    <w:basedOn w:val="a0"/>
    <w:uiPriority w:val="99"/>
    <w:semiHidden/>
    <w:unhideWhenUsed/>
    <w:rsid w:val="00E24429"/>
  </w:style>
  <w:style w:type="paragraph" w:customStyle="1" w:styleId="moze-center">
    <w:name w:val="moze-center"/>
    <w:basedOn w:val="a"/>
    <w:rsid w:val="00E244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Знак Знак Знак Знак"/>
    <w:basedOn w:val="a"/>
    <w:rsid w:val="00E24429"/>
    <w:pPr>
      <w:spacing w:after="0" w:line="240" w:lineRule="auto"/>
    </w:pPr>
    <w:rPr>
      <w:rFonts w:ascii="Verdana" w:eastAsia="Times New Roman" w:hAnsi="Verdana" w:cs="Verdana"/>
      <w:sz w:val="20"/>
      <w:szCs w:val="20"/>
      <w:lang w:val="en-US" w:eastAsia="en-US"/>
    </w:rPr>
  </w:style>
  <w:style w:type="paragraph" w:styleId="31">
    <w:name w:val="Body Text 3"/>
    <w:basedOn w:val="a"/>
    <w:link w:val="32"/>
    <w:uiPriority w:val="99"/>
    <w:semiHidden/>
    <w:unhideWhenUsed/>
    <w:rsid w:val="00E24429"/>
    <w:pPr>
      <w:spacing w:after="120"/>
    </w:pPr>
    <w:rPr>
      <w:sz w:val="16"/>
      <w:szCs w:val="16"/>
      <w:lang w:val="ru-RU" w:eastAsia="ru-RU"/>
    </w:rPr>
  </w:style>
  <w:style w:type="character" w:customStyle="1" w:styleId="32">
    <w:name w:val="Основной текст 3 Знак"/>
    <w:basedOn w:val="a0"/>
    <w:link w:val="31"/>
    <w:uiPriority w:val="99"/>
    <w:semiHidden/>
    <w:rsid w:val="00E24429"/>
    <w:rPr>
      <w:sz w:val="16"/>
      <w:szCs w:val="16"/>
      <w:lang w:val="ru-RU" w:eastAsia="ru-RU"/>
    </w:rPr>
  </w:style>
  <w:style w:type="paragraph" w:customStyle="1" w:styleId="25">
    <w:name w:val="Без интервала2"/>
    <w:rsid w:val="00E24429"/>
    <w:pPr>
      <w:spacing w:after="0" w:line="240" w:lineRule="auto"/>
    </w:pPr>
    <w:rPr>
      <w:rFonts w:ascii="Calibri" w:eastAsia="Times New Roman" w:hAnsi="Calibri" w:cs="Times New Roman"/>
      <w:lang w:val="ru-RU" w:eastAsia="en-US"/>
    </w:rPr>
  </w:style>
  <w:style w:type="paragraph" w:styleId="HTML0">
    <w:name w:val="HTML Preformatted"/>
    <w:basedOn w:val="a"/>
    <w:link w:val="HTML1"/>
    <w:uiPriority w:val="99"/>
    <w:unhideWhenUsed/>
    <w:rsid w:val="0030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rsid w:val="00303085"/>
    <w:rPr>
      <w:rFonts w:ascii="Courier New" w:eastAsia="Times New Roman" w:hAnsi="Courier New" w:cs="Courier New"/>
      <w:sz w:val="20"/>
      <w:szCs w:val="20"/>
    </w:rPr>
  </w:style>
  <w:style w:type="table" w:customStyle="1" w:styleId="17">
    <w:name w:val="Сетка таблицы1"/>
    <w:basedOn w:val="a1"/>
    <w:next w:val="a9"/>
    <w:uiPriority w:val="59"/>
    <w:rsid w:val="00972E07"/>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8255,baiaagaaboqcaaaddr4aaawdhgaaaaaaaaaaaaaaaaaaaaaaaaaaaaaaaaaaaaaaaaaaaaaaaaaaaaaaaaaaaaaaaaaaaaaaaaaaaaaaaaaaaaaaaaaaaaaaaaaaaaaaaaaaaaaaaaaaaaaaaaaaaaaaaaaaaaaaaaaaaaaaaaaaaaaaaaaaaaaaaaaaaaaaaaaaaaaaaaaaaaaaaaaaaaaaaaaaaaaaaaaaaaaa"/>
    <w:basedOn w:val="a"/>
    <w:rsid w:val="00972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12">
    <w:name w:val="fs_12"/>
    <w:basedOn w:val="a0"/>
    <w:rsid w:val="00972E07"/>
  </w:style>
  <w:style w:type="paragraph" w:customStyle="1" w:styleId="rtejustify">
    <w:name w:val="rtejustify"/>
    <w:basedOn w:val="a"/>
    <w:rsid w:val="00972E0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9377">
      <w:bodyDiv w:val="1"/>
      <w:marLeft w:val="0"/>
      <w:marRight w:val="0"/>
      <w:marTop w:val="0"/>
      <w:marBottom w:val="0"/>
      <w:divBdr>
        <w:top w:val="none" w:sz="0" w:space="0" w:color="auto"/>
        <w:left w:val="none" w:sz="0" w:space="0" w:color="auto"/>
        <w:bottom w:val="none" w:sz="0" w:space="0" w:color="auto"/>
        <w:right w:val="none" w:sz="0" w:space="0" w:color="auto"/>
      </w:divBdr>
    </w:div>
    <w:div w:id="237250435">
      <w:bodyDiv w:val="1"/>
      <w:marLeft w:val="0"/>
      <w:marRight w:val="0"/>
      <w:marTop w:val="0"/>
      <w:marBottom w:val="0"/>
      <w:divBdr>
        <w:top w:val="none" w:sz="0" w:space="0" w:color="auto"/>
        <w:left w:val="none" w:sz="0" w:space="0" w:color="auto"/>
        <w:bottom w:val="none" w:sz="0" w:space="0" w:color="auto"/>
        <w:right w:val="none" w:sz="0" w:space="0" w:color="auto"/>
      </w:divBdr>
    </w:div>
    <w:div w:id="710616580">
      <w:bodyDiv w:val="1"/>
      <w:marLeft w:val="0"/>
      <w:marRight w:val="0"/>
      <w:marTop w:val="0"/>
      <w:marBottom w:val="0"/>
      <w:divBdr>
        <w:top w:val="none" w:sz="0" w:space="0" w:color="auto"/>
        <w:left w:val="none" w:sz="0" w:space="0" w:color="auto"/>
        <w:bottom w:val="none" w:sz="0" w:space="0" w:color="auto"/>
        <w:right w:val="none" w:sz="0" w:space="0" w:color="auto"/>
      </w:divBdr>
    </w:div>
    <w:div w:id="1179807182">
      <w:bodyDiv w:val="1"/>
      <w:marLeft w:val="0"/>
      <w:marRight w:val="0"/>
      <w:marTop w:val="0"/>
      <w:marBottom w:val="0"/>
      <w:divBdr>
        <w:top w:val="none" w:sz="0" w:space="0" w:color="auto"/>
        <w:left w:val="none" w:sz="0" w:space="0" w:color="auto"/>
        <w:bottom w:val="none" w:sz="0" w:space="0" w:color="auto"/>
        <w:right w:val="none" w:sz="0" w:space="0" w:color="auto"/>
      </w:divBdr>
    </w:div>
    <w:div w:id="1198350555">
      <w:bodyDiv w:val="1"/>
      <w:marLeft w:val="0"/>
      <w:marRight w:val="0"/>
      <w:marTop w:val="0"/>
      <w:marBottom w:val="0"/>
      <w:divBdr>
        <w:top w:val="none" w:sz="0" w:space="0" w:color="auto"/>
        <w:left w:val="none" w:sz="0" w:space="0" w:color="auto"/>
        <w:bottom w:val="none" w:sz="0" w:space="0" w:color="auto"/>
        <w:right w:val="none" w:sz="0" w:space="0" w:color="auto"/>
      </w:divBdr>
    </w:div>
    <w:div w:id="1325476140">
      <w:bodyDiv w:val="1"/>
      <w:marLeft w:val="0"/>
      <w:marRight w:val="0"/>
      <w:marTop w:val="0"/>
      <w:marBottom w:val="0"/>
      <w:divBdr>
        <w:top w:val="none" w:sz="0" w:space="0" w:color="auto"/>
        <w:left w:val="none" w:sz="0" w:space="0" w:color="auto"/>
        <w:bottom w:val="none" w:sz="0" w:space="0" w:color="auto"/>
        <w:right w:val="none" w:sz="0" w:space="0" w:color="auto"/>
      </w:divBdr>
    </w:div>
    <w:div w:id="1354306500">
      <w:bodyDiv w:val="1"/>
      <w:marLeft w:val="0"/>
      <w:marRight w:val="0"/>
      <w:marTop w:val="0"/>
      <w:marBottom w:val="0"/>
      <w:divBdr>
        <w:top w:val="none" w:sz="0" w:space="0" w:color="auto"/>
        <w:left w:val="none" w:sz="0" w:space="0" w:color="auto"/>
        <w:bottom w:val="none" w:sz="0" w:space="0" w:color="auto"/>
        <w:right w:val="none" w:sz="0" w:space="0" w:color="auto"/>
      </w:divBdr>
    </w:div>
    <w:div w:id="1708725144">
      <w:bodyDiv w:val="1"/>
      <w:marLeft w:val="0"/>
      <w:marRight w:val="0"/>
      <w:marTop w:val="0"/>
      <w:marBottom w:val="0"/>
      <w:divBdr>
        <w:top w:val="none" w:sz="0" w:space="0" w:color="auto"/>
        <w:left w:val="none" w:sz="0" w:space="0" w:color="auto"/>
        <w:bottom w:val="none" w:sz="0" w:space="0" w:color="auto"/>
        <w:right w:val="none" w:sz="0" w:space="0" w:color="auto"/>
      </w:divBdr>
    </w:div>
    <w:div w:id="1856458736">
      <w:bodyDiv w:val="1"/>
      <w:marLeft w:val="0"/>
      <w:marRight w:val="0"/>
      <w:marTop w:val="0"/>
      <w:marBottom w:val="0"/>
      <w:divBdr>
        <w:top w:val="none" w:sz="0" w:space="0" w:color="auto"/>
        <w:left w:val="none" w:sz="0" w:space="0" w:color="auto"/>
        <w:bottom w:val="none" w:sz="0" w:space="0" w:color="auto"/>
        <w:right w:val="none" w:sz="0" w:space="0" w:color="auto"/>
      </w:divBdr>
    </w:div>
    <w:div w:id="1887258491">
      <w:bodyDiv w:val="1"/>
      <w:marLeft w:val="0"/>
      <w:marRight w:val="0"/>
      <w:marTop w:val="0"/>
      <w:marBottom w:val="0"/>
      <w:divBdr>
        <w:top w:val="none" w:sz="0" w:space="0" w:color="auto"/>
        <w:left w:val="none" w:sz="0" w:space="0" w:color="auto"/>
        <w:bottom w:val="none" w:sz="0" w:space="0" w:color="auto"/>
        <w:right w:val="none" w:sz="0" w:space="0" w:color="auto"/>
      </w:divBdr>
      <w:divsChild>
        <w:div w:id="1550846047">
          <w:marLeft w:val="0"/>
          <w:marRight w:val="0"/>
          <w:marTop w:val="0"/>
          <w:marBottom w:val="0"/>
          <w:divBdr>
            <w:top w:val="none" w:sz="0" w:space="0" w:color="auto"/>
            <w:left w:val="none" w:sz="0" w:space="0" w:color="auto"/>
            <w:bottom w:val="none" w:sz="0" w:space="0" w:color="auto"/>
            <w:right w:val="none" w:sz="0" w:space="0" w:color="auto"/>
          </w:divBdr>
        </w:div>
        <w:div w:id="838546674">
          <w:marLeft w:val="0"/>
          <w:marRight w:val="0"/>
          <w:marTop w:val="0"/>
          <w:marBottom w:val="0"/>
          <w:divBdr>
            <w:top w:val="none" w:sz="0" w:space="0" w:color="auto"/>
            <w:left w:val="none" w:sz="0" w:space="0" w:color="auto"/>
            <w:bottom w:val="none" w:sz="0" w:space="0" w:color="auto"/>
            <w:right w:val="none" w:sz="0" w:space="0" w:color="auto"/>
          </w:divBdr>
        </w:div>
        <w:div w:id="1044328297">
          <w:marLeft w:val="0"/>
          <w:marRight w:val="0"/>
          <w:marTop w:val="0"/>
          <w:marBottom w:val="0"/>
          <w:divBdr>
            <w:top w:val="none" w:sz="0" w:space="0" w:color="auto"/>
            <w:left w:val="none" w:sz="0" w:space="0" w:color="auto"/>
            <w:bottom w:val="none" w:sz="0" w:space="0" w:color="auto"/>
            <w:right w:val="none" w:sz="0" w:space="0" w:color="auto"/>
          </w:divBdr>
        </w:div>
      </w:divsChild>
    </w:div>
    <w:div w:id="204328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hyperlink" Target="https://www.president.gov.ua/documents/312020-3216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35" b="0" i="0" u="none" strike="noStrike" baseline="0">
                <a:solidFill>
                  <a:srgbClr val="000000"/>
                </a:solidFill>
                <a:latin typeface="Calibri"/>
                <a:ea typeface="Calibri"/>
                <a:cs typeface="Calibri"/>
              </a:defRPr>
            </a:pPr>
            <a:r>
              <a:rPr lang="ru-RU" sz="1462" b="1" i="0" strike="noStrike">
                <a:solidFill>
                  <a:srgbClr val="000000"/>
                </a:solidFill>
                <a:latin typeface="Times New Roman"/>
                <a:cs typeface="Times New Roman"/>
              </a:rPr>
              <a:t>Кадрове забезпечення</a:t>
            </a:r>
          </a:p>
          <a:p>
            <a:pPr>
              <a:defRPr sz="835" b="0" i="0" u="none" strike="noStrike" baseline="0">
                <a:solidFill>
                  <a:srgbClr val="000000"/>
                </a:solidFill>
                <a:latin typeface="Calibri"/>
                <a:ea typeface="Calibri"/>
                <a:cs typeface="Calibri"/>
              </a:defRPr>
            </a:pPr>
            <a:r>
              <a:rPr lang="ru-RU" sz="1462" b="1" i="0" strike="noStrike">
                <a:solidFill>
                  <a:srgbClr val="000000"/>
                </a:solidFill>
                <a:latin typeface="Times New Roman"/>
                <a:cs typeface="Times New Roman"/>
              </a:rPr>
              <a:t>Всього: 46</a:t>
            </a:r>
          </a:p>
        </c:rich>
      </c:tx>
      <c:layout>
        <c:manualLayout>
          <c:xMode val="edge"/>
          <c:yMode val="edge"/>
          <c:x val="0.48051942581251417"/>
          <c:y val="2.185792349726776E-2"/>
        </c:manualLayout>
      </c:layout>
      <c:overlay val="0"/>
      <c:spPr>
        <a:noFill/>
        <a:ln w="23217">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2.4060150375939848E-2"/>
          <c:y val="0.24139924658179415"/>
          <c:w val="0.6922840876344466"/>
          <c:h val="0.74309682364089491"/>
        </c:manualLayout>
      </c:layout>
      <c:pie3DChart>
        <c:varyColors val="1"/>
        <c:ser>
          <c:idx val="0"/>
          <c:order val="0"/>
          <c:tx>
            <c:strRef>
              <c:f>Лист1!$B$1</c:f>
              <c:strCache>
                <c:ptCount val="1"/>
                <c:pt idx="0">
                  <c:v>Кадрове забезпечення</c:v>
                </c:pt>
              </c:strCache>
            </c:strRef>
          </c:tx>
          <c:dPt>
            <c:idx val="1"/>
            <c:bubble3D val="0"/>
            <c:spPr>
              <a:solidFill>
                <a:schemeClr val="accent6"/>
              </a:solidFill>
            </c:spPr>
            <c:extLst>
              <c:ext xmlns:c16="http://schemas.microsoft.com/office/drawing/2014/chart" uri="{C3380CC4-5D6E-409C-BE32-E72D297353CC}">
                <c16:uniqueId val="{00000001-8A9F-47BB-BB07-4745756F1AEC}"/>
              </c:ext>
            </c:extLst>
          </c:dPt>
          <c:dLbls>
            <c:spPr>
              <a:noFill/>
              <a:ln w="23217">
                <a:noFill/>
              </a:ln>
            </c:spPr>
            <c:txPr>
              <a:bodyPr/>
              <a:lstStyle/>
              <a:p>
                <a:pPr>
                  <a:defRPr sz="1462"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Лист1!$A$2:$A$3</c:f>
              <c:strCache>
                <c:ptCount val="2"/>
                <c:pt idx="0">
                  <c:v>Педагоги</c:v>
                </c:pt>
                <c:pt idx="1">
                  <c:v>Обслуговуючий персонал</c:v>
                </c:pt>
              </c:strCache>
            </c:strRef>
          </c:cat>
          <c:val>
            <c:numRef>
              <c:f>Лист1!$B$2:$B$3</c:f>
              <c:numCache>
                <c:formatCode>General</c:formatCode>
                <c:ptCount val="2"/>
                <c:pt idx="0">
                  <c:v>28</c:v>
                </c:pt>
                <c:pt idx="1">
                  <c:v>37</c:v>
                </c:pt>
              </c:numCache>
            </c:numRef>
          </c:val>
          <c:extLst>
            <c:ext xmlns:c16="http://schemas.microsoft.com/office/drawing/2014/chart" uri="{C3380CC4-5D6E-409C-BE32-E72D297353CC}">
              <c16:uniqueId val="{00000002-8A9F-47BB-BB07-4745756F1AEC}"/>
            </c:ext>
          </c:extLst>
        </c:ser>
        <c:dLbls>
          <c:showLegendKey val="0"/>
          <c:showVal val="1"/>
          <c:showCatName val="0"/>
          <c:showSerName val="0"/>
          <c:showPercent val="0"/>
          <c:showBubbleSize val="0"/>
          <c:showLeaderLines val="1"/>
        </c:dLbls>
      </c:pie3DChart>
      <c:spPr>
        <a:noFill/>
        <a:ln w="23217">
          <a:noFill/>
        </a:ln>
      </c:spPr>
    </c:plotArea>
    <c:legend>
      <c:legendPos val="r"/>
      <c:layout>
        <c:manualLayout>
          <c:xMode val="edge"/>
          <c:yMode val="edge"/>
          <c:x val="0.73510377968332663"/>
          <c:y val="0.44226430373889231"/>
          <c:w val="0.25302678411491675"/>
          <c:h val="0.275691488977101"/>
        </c:manualLayout>
      </c:layout>
      <c:overlay val="0"/>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txPr>
    <a:bodyPr/>
    <a:lstStyle/>
    <a:p>
      <a:pPr>
        <a:defRPr sz="91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uk-UA">
                <a:latin typeface="Times New Roman" pitchFamily="18" charset="0"/>
                <a:cs typeface="Times New Roman" pitchFamily="18" charset="0"/>
              </a:rPr>
              <a:t>Аналіз</a:t>
            </a:r>
            <a:r>
              <a:rPr lang="uk-UA" baseline="0">
                <a:latin typeface="Times New Roman" pitchFamily="18" charset="0"/>
                <a:cs typeface="Times New Roman" pitchFamily="18" charset="0"/>
              </a:rPr>
              <a:t> відвідування за 2020 рік</a:t>
            </a:r>
            <a:endParaRPr lang="ru-RU">
              <a:latin typeface="Times New Roman" pitchFamily="18" charset="0"/>
              <a:cs typeface="Times New Roman" pitchFamily="18" charset="0"/>
            </a:endParaRPr>
          </a:p>
        </c:rich>
      </c:tx>
      <c:overlay val="0"/>
    </c:title>
    <c:autoTitleDeleted val="0"/>
    <c:plotArea>
      <c:layout>
        <c:manualLayout>
          <c:layoutTarget val="inner"/>
          <c:xMode val="edge"/>
          <c:yMode val="edge"/>
          <c:x val="0.1072297926229541"/>
          <c:y val="0.12320261437908499"/>
          <c:w val="0.6796051406816157"/>
          <c:h val="0.82501106479337138"/>
        </c:manualLayout>
      </c:layout>
      <c:barChart>
        <c:barDir val="col"/>
        <c:grouping val="clustered"/>
        <c:varyColors val="0"/>
        <c:ser>
          <c:idx val="0"/>
          <c:order val="0"/>
          <c:tx>
            <c:strRef>
              <c:f>Лист1!$B$1</c:f>
              <c:strCache>
                <c:ptCount val="1"/>
                <c:pt idx="0">
                  <c:v>група №1           </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0.0%</c:formatCode>
                <c:ptCount val="1"/>
                <c:pt idx="0">
                  <c:v>0.47099999999999997</c:v>
                </c:pt>
              </c:numCache>
            </c:numRef>
          </c:val>
          <c:extLst>
            <c:ext xmlns:c16="http://schemas.microsoft.com/office/drawing/2014/chart" uri="{C3380CC4-5D6E-409C-BE32-E72D297353CC}">
              <c16:uniqueId val="{00000000-ED17-4EC4-B1FD-E8E725A93605}"/>
            </c:ext>
          </c:extLst>
        </c:ser>
        <c:ser>
          <c:idx val="1"/>
          <c:order val="1"/>
          <c:tx>
            <c:strRef>
              <c:f>Лист1!$C$1</c:f>
              <c:strCache>
                <c:ptCount val="1"/>
                <c:pt idx="0">
                  <c:v>група №2</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0.0%</c:formatCode>
                <c:ptCount val="1"/>
                <c:pt idx="0">
                  <c:v>0.52</c:v>
                </c:pt>
              </c:numCache>
            </c:numRef>
          </c:val>
          <c:extLst>
            <c:ext xmlns:c16="http://schemas.microsoft.com/office/drawing/2014/chart" uri="{C3380CC4-5D6E-409C-BE32-E72D297353CC}">
              <c16:uniqueId val="{00000001-ED17-4EC4-B1FD-E8E725A93605}"/>
            </c:ext>
          </c:extLst>
        </c:ser>
        <c:ser>
          <c:idx val="2"/>
          <c:order val="2"/>
          <c:tx>
            <c:strRef>
              <c:f>Лист1!$D$1</c:f>
              <c:strCache>
                <c:ptCount val="1"/>
                <c:pt idx="0">
                  <c:v>група № 3</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0.0%</c:formatCode>
                <c:ptCount val="1"/>
                <c:pt idx="0">
                  <c:v>0.74</c:v>
                </c:pt>
              </c:numCache>
            </c:numRef>
          </c:val>
          <c:extLst>
            <c:ext xmlns:c16="http://schemas.microsoft.com/office/drawing/2014/chart" uri="{C3380CC4-5D6E-409C-BE32-E72D297353CC}">
              <c16:uniqueId val="{00000002-ED17-4EC4-B1FD-E8E725A93605}"/>
            </c:ext>
          </c:extLst>
        </c:ser>
        <c:ser>
          <c:idx val="3"/>
          <c:order val="3"/>
          <c:tx>
            <c:strRef>
              <c:f>Лист1!$E$1</c:f>
              <c:strCache>
                <c:ptCount val="1"/>
                <c:pt idx="0">
                  <c:v> Група № 4</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0.0%</c:formatCode>
                <c:ptCount val="1"/>
                <c:pt idx="0">
                  <c:v>0.48</c:v>
                </c:pt>
              </c:numCache>
            </c:numRef>
          </c:val>
          <c:extLst>
            <c:ext xmlns:c16="http://schemas.microsoft.com/office/drawing/2014/chart" uri="{C3380CC4-5D6E-409C-BE32-E72D297353CC}">
              <c16:uniqueId val="{00000003-ED17-4EC4-B1FD-E8E725A93605}"/>
            </c:ext>
          </c:extLst>
        </c:ser>
        <c:ser>
          <c:idx val="4"/>
          <c:order val="4"/>
          <c:tx>
            <c:strRef>
              <c:f>Лист1!$F$1</c:f>
              <c:strCache>
                <c:ptCount val="1"/>
                <c:pt idx="0">
                  <c:v>Група № 5</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0.0%</c:formatCode>
                <c:ptCount val="1"/>
                <c:pt idx="0">
                  <c:v>0.7</c:v>
                </c:pt>
              </c:numCache>
            </c:numRef>
          </c:val>
          <c:extLst>
            <c:ext xmlns:c16="http://schemas.microsoft.com/office/drawing/2014/chart" uri="{C3380CC4-5D6E-409C-BE32-E72D297353CC}">
              <c16:uniqueId val="{00000004-ED17-4EC4-B1FD-E8E725A93605}"/>
            </c:ext>
          </c:extLst>
        </c:ser>
        <c:ser>
          <c:idx val="5"/>
          <c:order val="5"/>
          <c:tx>
            <c:strRef>
              <c:f>Лист1!$G$1</c:f>
              <c:strCache>
                <c:ptCount val="1"/>
                <c:pt idx="0">
                  <c:v> Група №6</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Лист1!$G$2</c:f>
              <c:numCache>
                <c:formatCode>0.0%</c:formatCode>
                <c:ptCount val="1"/>
                <c:pt idx="0">
                  <c:v>0.61</c:v>
                </c:pt>
              </c:numCache>
            </c:numRef>
          </c:val>
          <c:extLst>
            <c:ext xmlns:c16="http://schemas.microsoft.com/office/drawing/2014/chart" uri="{C3380CC4-5D6E-409C-BE32-E72D297353CC}">
              <c16:uniqueId val="{00000005-ED17-4EC4-B1FD-E8E725A93605}"/>
            </c:ext>
          </c:extLst>
        </c:ser>
        <c:ser>
          <c:idx val="6"/>
          <c:order val="6"/>
          <c:tx>
            <c:strRef>
              <c:f>Лист1!$H$1</c:f>
              <c:strCache>
                <c:ptCount val="1"/>
                <c:pt idx="0">
                  <c:v>Група №7</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Лист1!$H$2</c:f>
              <c:numCache>
                <c:formatCode>0.0%</c:formatCode>
                <c:ptCount val="1"/>
                <c:pt idx="0">
                  <c:v>0.65</c:v>
                </c:pt>
              </c:numCache>
            </c:numRef>
          </c:val>
          <c:extLst>
            <c:ext xmlns:c16="http://schemas.microsoft.com/office/drawing/2014/chart" uri="{C3380CC4-5D6E-409C-BE32-E72D297353CC}">
              <c16:uniqueId val="{00000006-ED17-4EC4-B1FD-E8E725A93605}"/>
            </c:ext>
          </c:extLst>
        </c:ser>
        <c:ser>
          <c:idx val="7"/>
          <c:order val="7"/>
          <c:tx>
            <c:strRef>
              <c:f>Лист1!$I$1</c:f>
              <c:strCache>
                <c:ptCount val="1"/>
                <c:pt idx="0">
                  <c:v>Група №9</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Лист1!$I$2</c:f>
              <c:numCache>
                <c:formatCode>0.0%</c:formatCode>
                <c:ptCount val="1"/>
                <c:pt idx="0">
                  <c:v>0.53</c:v>
                </c:pt>
              </c:numCache>
            </c:numRef>
          </c:val>
          <c:extLst>
            <c:ext xmlns:c16="http://schemas.microsoft.com/office/drawing/2014/chart" uri="{C3380CC4-5D6E-409C-BE32-E72D297353CC}">
              <c16:uniqueId val="{00000007-ED17-4EC4-B1FD-E8E725A93605}"/>
            </c:ext>
          </c:extLst>
        </c:ser>
        <c:ser>
          <c:idx val="8"/>
          <c:order val="8"/>
          <c:tx>
            <c:strRef>
              <c:f>Лист1!$J$1</c:f>
              <c:strCache>
                <c:ptCount val="1"/>
                <c:pt idx="0">
                  <c:v>Група № 10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Лист1!$J$2</c:f>
              <c:numCache>
                <c:formatCode>0.0%</c:formatCode>
                <c:ptCount val="1"/>
                <c:pt idx="0">
                  <c:v>0.6</c:v>
                </c:pt>
              </c:numCache>
            </c:numRef>
          </c:val>
          <c:extLst>
            <c:ext xmlns:c16="http://schemas.microsoft.com/office/drawing/2014/chart" uri="{C3380CC4-5D6E-409C-BE32-E72D297353CC}">
              <c16:uniqueId val="{00000008-ED17-4EC4-B1FD-E8E725A93605}"/>
            </c:ext>
          </c:extLst>
        </c:ser>
        <c:ser>
          <c:idx val="9"/>
          <c:order val="9"/>
          <c:tx>
            <c:strRef>
              <c:f>Лист1!$K$1</c:f>
              <c:strCache>
                <c:ptCount val="1"/>
                <c:pt idx="0">
                  <c:v>Група № 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Лист1!$K$2</c:f>
              <c:numCache>
                <c:formatCode>0.0%</c:formatCode>
                <c:ptCount val="1"/>
                <c:pt idx="0">
                  <c:v>0.8</c:v>
                </c:pt>
              </c:numCache>
            </c:numRef>
          </c:val>
          <c:extLst>
            <c:ext xmlns:c16="http://schemas.microsoft.com/office/drawing/2014/chart" uri="{C3380CC4-5D6E-409C-BE32-E72D297353CC}">
              <c16:uniqueId val="{00000009-ED17-4EC4-B1FD-E8E725A93605}"/>
            </c:ext>
          </c:extLst>
        </c:ser>
        <c:ser>
          <c:idx val="10"/>
          <c:order val="10"/>
          <c:tx>
            <c:strRef>
              <c:f>Лист1!$L$1</c:f>
              <c:strCache>
                <c:ptCount val="1"/>
                <c:pt idx="0">
                  <c:v>Група № 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Лист1!$L$2</c:f>
              <c:numCache>
                <c:formatCode>0.0%</c:formatCode>
                <c:ptCount val="1"/>
                <c:pt idx="0">
                  <c:v>0.78</c:v>
                </c:pt>
              </c:numCache>
            </c:numRef>
          </c:val>
          <c:extLst>
            <c:ext xmlns:c16="http://schemas.microsoft.com/office/drawing/2014/chart" uri="{C3380CC4-5D6E-409C-BE32-E72D297353CC}">
              <c16:uniqueId val="{0000000A-ED17-4EC4-B1FD-E8E725A93605}"/>
            </c:ext>
          </c:extLst>
        </c:ser>
        <c:ser>
          <c:idx val="11"/>
          <c:order val="11"/>
          <c:tx>
            <c:strRef>
              <c:f>Лист1!$M$1</c:f>
              <c:strCache>
                <c:ptCount val="1"/>
                <c:pt idx="0">
                  <c:v>Група №13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Лист1!$M$2</c:f>
              <c:numCache>
                <c:formatCode>0.0%</c:formatCode>
                <c:ptCount val="1"/>
                <c:pt idx="0">
                  <c:v>0.65</c:v>
                </c:pt>
              </c:numCache>
            </c:numRef>
          </c:val>
          <c:extLst>
            <c:ext xmlns:c16="http://schemas.microsoft.com/office/drawing/2014/chart" uri="{C3380CC4-5D6E-409C-BE32-E72D297353CC}">
              <c16:uniqueId val="{0000000B-ED17-4EC4-B1FD-E8E725A93605}"/>
            </c:ext>
          </c:extLst>
        </c:ser>
        <c:ser>
          <c:idx val="12"/>
          <c:order val="12"/>
          <c:tx>
            <c:strRef>
              <c:f>Лист1!$N$1</c:f>
              <c:strCache>
                <c:ptCount val="1"/>
                <c:pt idx="0">
                  <c:v>Група № 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Лист1!$N$2</c:f>
              <c:numCache>
                <c:formatCode>0.0%</c:formatCode>
                <c:ptCount val="1"/>
                <c:pt idx="0">
                  <c:v>0.68</c:v>
                </c:pt>
              </c:numCache>
            </c:numRef>
          </c:val>
          <c:extLst>
            <c:ext xmlns:c16="http://schemas.microsoft.com/office/drawing/2014/chart" uri="{C3380CC4-5D6E-409C-BE32-E72D297353CC}">
              <c16:uniqueId val="{0000000C-ED17-4EC4-B1FD-E8E725A93605}"/>
            </c:ext>
          </c:extLst>
        </c:ser>
        <c:dLbls>
          <c:showLegendKey val="0"/>
          <c:showVal val="1"/>
          <c:showCatName val="0"/>
          <c:showSerName val="0"/>
          <c:showPercent val="0"/>
          <c:showBubbleSize val="0"/>
        </c:dLbls>
        <c:gapWidth val="150"/>
        <c:axId val="441992704"/>
        <c:axId val="441994624"/>
      </c:barChart>
      <c:catAx>
        <c:axId val="441992704"/>
        <c:scaling>
          <c:orientation val="minMax"/>
        </c:scaling>
        <c:delete val="0"/>
        <c:axPos val="b"/>
        <c:numFmt formatCode="General" sourceLinked="1"/>
        <c:majorTickMark val="out"/>
        <c:minorTickMark val="none"/>
        <c:tickLblPos val="nextTo"/>
        <c:crossAx val="441994624"/>
        <c:crosses val="autoZero"/>
        <c:auto val="1"/>
        <c:lblAlgn val="ctr"/>
        <c:lblOffset val="100"/>
        <c:noMultiLvlLbl val="0"/>
      </c:catAx>
      <c:valAx>
        <c:axId val="441994624"/>
        <c:scaling>
          <c:orientation val="minMax"/>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41992704"/>
        <c:crosses val="autoZero"/>
        <c:crossBetween val="between"/>
      </c:valAx>
    </c:plotArea>
    <c:legend>
      <c:legendPos val="r"/>
      <c:overlay val="0"/>
      <c:txPr>
        <a:bodyPr/>
        <a:lstStyle/>
        <a:p>
          <a:pPr>
            <a:defRPr sz="11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5"/>
      <c:hPercent val="68"/>
      <c:rotY val="30"/>
      <c:depthPercent val="15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bar3DChart>
        <c:barDir val="col"/>
        <c:grouping val="clustered"/>
        <c:varyColors val="0"/>
        <c:ser>
          <c:idx val="0"/>
          <c:order val="0"/>
          <c:tx>
            <c:strRef>
              <c:f>Sheet1!$A$2</c:f>
              <c:strCache>
                <c:ptCount val="1"/>
                <c:pt idx="0">
                  <c:v>Хліб</c:v>
                </c:pt>
              </c:strCache>
            </c:strRef>
          </c:tx>
          <c:spPr>
            <a:solidFill>
              <a:srgbClr val="00FFFF"/>
            </a:solidFill>
            <a:ln w="25399">
              <a:noFill/>
            </a:ln>
          </c:spPr>
          <c:invertIfNegative val="0"/>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Sheet1!$B$2:$Q$2</c:f>
              <c:numCache>
                <c:formatCode>General</c:formatCode>
                <c:ptCount val="16"/>
                <c:pt idx="0" formatCode="0%">
                  <c:v>0.99</c:v>
                </c:pt>
              </c:numCache>
            </c:numRef>
          </c:val>
          <c:extLst>
            <c:ext xmlns:c16="http://schemas.microsoft.com/office/drawing/2014/chart" uri="{C3380CC4-5D6E-409C-BE32-E72D297353CC}">
              <c16:uniqueId val="{00000000-56DC-4B83-93DA-BA1E226EDA3D}"/>
            </c:ext>
          </c:extLst>
        </c:ser>
        <c:ser>
          <c:idx val="1"/>
          <c:order val="1"/>
          <c:tx>
            <c:strRef>
              <c:f>Sheet1!$A$3</c:f>
              <c:strCache>
                <c:ptCount val="1"/>
                <c:pt idx="0">
                  <c:v>Крупи</c:v>
                </c:pt>
              </c:strCache>
            </c:strRef>
          </c:tx>
          <c:spPr>
            <a:solidFill>
              <a:srgbClr val="99CCFF"/>
            </a:solidFill>
            <a:ln w="25399">
              <a:noFill/>
            </a:ln>
          </c:spPr>
          <c:invertIfNegative val="0"/>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Sheet1!$B$3:$Q$3</c:f>
              <c:numCache>
                <c:formatCode>0%</c:formatCode>
                <c:ptCount val="16"/>
                <c:pt idx="1">
                  <c:v>1.1399999999999999</c:v>
                </c:pt>
              </c:numCache>
            </c:numRef>
          </c:val>
          <c:extLst>
            <c:ext xmlns:c16="http://schemas.microsoft.com/office/drawing/2014/chart" uri="{C3380CC4-5D6E-409C-BE32-E72D297353CC}">
              <c16:uniqueId val="{00000001-56DC-4B83-93DA-BA1E226EDA3D}"/>
            </c:ext>
          </c:extLst>
        </c:ser>
        <c:ser>
          <c:idx val="2"/>
          <c:order val="2"/>
          <c:tx>
            <c:strRef>
              <c:f>Sheet1!$A$4</c:f>
              <c:strCache>
                <c:ptCount val="1"/>
                <c:pt idx="0">
                  <c:v>Цукор</c:v>
                </c:pt>
              </c:strCache>
            </c:strRef>
          </c:tx>
          <c:spPr>
            <a:solidFill>
              <a:srgbClr val="FF0000"/>
            </a:solidFill>
            <a:ln w="25399">
              <a:noFill/>
            </a:ln>
          </c:spPr>
          <c:invertIfNegative val="0"/>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Sheet1!$B$4:$Q$4</c:f>
              <c:numCache>
                <c:formatCode>General</c:formatCode>
                <c:ptCount val="16"/>
                <c:pt idx="2" formatCode="0%">
                  <c:v>1.1100000000000001</c:v>
                </c:pt>
              </c:numCache>
            </c:numRef>
          </c:val>
          <c:extLst>
            <c:ext xmlns:c16="http://schemas.microsoft.com/office/drawing/2014/chart" uri="{C3380CC4-5D6E-409C-BE32-E72D297353CC}">
              <c16:uniqueId val="{00000002-56DC-4B83-93DA-BA1E226EDA3D}"/>
            </c:ext>
          </c:extLst>
        </c:ser>
        <c:ser>
          <c:idx val="3"/>
          <c:order val="3"/>
          <c:tx>
            <c:strRef>
              <c:f>Sheet1!$A$5</c:f>
              <c:strCache>
                <c:ptCount val="1"/>
                <c:pt idx="0">
                  <c:v>Борошно</c:v>
                </c:pt>
              </c:strCache>
            </c:strRef>
          </c:tx>
          <c:spPr>
            <a:solidFill>
              <a:srgbClr val="FFCC00"/>
            </a:solidFill>
            <a:ln w="25399">
              <a:noFill/>
            </a:ln>
          </c:spPr>
          <c:invertIfNegative val="0"/>
          <c:dLbls>
            <c:delete val="1"/>
          </c:dLbls>
          <c:cat>
            <c:numRef>
              <c:f>Sheet1!$B$1:$Q$1</c:f>
              <c:numCache>
                <c:formatCode>General</c:formatCode>
                <c:ptCount val="16"/>
              </c:numCache>
            </c:numRef>
          </c:cat>
          <c:val>
            <c:numRef>
              <c:f>Sheet1!$B$5:$Q$5</c:f>
              <c:numCache>
                <c:formatCode>General</c:formatCode>
                <c:ptCount val="16"/>
                <c:pt idx="3" formatCode="0%">
                  <c:v>0.64</c:v>
                </c:pt>
              </c:numCache>
            </c:numRef>
          </c:val>
          <c:extLst>
            <c:ext xmlns:c16="http://schemas.microsoft.com/office/drawing/2014/chart" uri="{C3380CC4-5D6E-409C-BE32-E72D297353CC}">
              <c16:uniqueId val="{00000003-56DC-4B83-93DA-BA1E226EDA3D}"/>
            </c:ext>
          </c:extLst>
        </c:ser>
        <c:ser>
          <c:idx val="4"/>
          <c:order val="4"/>
          <c:tx>
            <c:strRef>
              <c:f>Sheet1!$A$6</c:f>
              <c:strCache>
                <c:ptCount val="1"/>
                <c:pt idx="0">
                  <c:v>Картопля</c:v>
                </c:pt>
              </c:strCache>
            </c:strRef>
          </c:tx>
          <c:spPr>
            <a:solidFill>
              <a:srgbClr val="008000"/>
            </a:solidFill>
            <a:ln w="25399">
              <a:noFill/>
            </a:ln>
          </c:spPr>
          <c:invertIfNegative val="0"/>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Sheet1!$B$6:$Q$6</c:f>
              <c:numCache>
                <c:formatCode>General</c:formatCode>
                <c:ptCount val="16"/>
                <c:pt idx="4" formatCode="0%">
                  <c:v>0.68</c:v>
                </c:pt>
              </c:numCache>
            </c:numRef>
          </c:val>
          <c:extLst>
            <c:ext xmlns:c16="http://schemas.microsoft.com/office/drawing/2014/chart" uri="{C3380CC4-5D6E-409C-BE32-E72D297353CC}">
              <c16:uniqueId val="{00000004-56DC-4B83-93DA-BA1E226EDA3D}"/>
            </c:ext>
          </c:extLst>
        </c:ser>
        <c:ser>
          <c:idx val="5"/>
          <c:order val="5"/>
          <c:tx>
            <c:strRef>
              <c:f>Sheet1!$A$7</c:f>
              <c:strCache>
                <c:ptCount val="1"/>
                <c:pt idx="0">
                  <c:v>Олія</c:v>
                </c:pt>
              </c:strCache>
            </c:strRef>
          </c:tx>
          <c:spPr>
            <a:solidFill>
              <a:srgbClr val="FF99CC"/>
            </a:solidFill>
            <a:ln w="25399">
              <a:noFill/>
            </a:ln>
          </c:spPr>
          <c:invertIfNegative val="0"/>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Sheet1!$B$7:$Q$7</c:f>
              <c:numCache>
                <c:formatCode>General</c:formatCode>
                <c:ptCount val="16"/>
                <c:pt idx="5" formatCode="0%">
                  <c:v>0.95</c:v>
                </c:pt>
              </c:numCache>
            </c:numRef>
          </c:val>
          <c:extLst>
            <c:ext xmlns:c16="http://schemas.microsoft.com/office/drawing/2014/chart" uri="{C3380CC4-5D6E-409C-BE32-E72D297353CC}">
              <c16:uniqueId val="{00000005-56DC-4B83-93DA-BA1E226EDA3D}"/>
            </c:ext>
          </c:extLst>
        </c:ser>
        <c:ser>
          <c:idx val="6"/>
          <c:order val="6"/>
          <c:tx>
            <c:strRef>
              <c:f>Sheet1!$A$8</c:f>
              <c:strCache>
                <c:ptCount val="1"/>
                <c:pt idx="0">
                  <c:v>Молоко</c:v>
                </c:pt>
              </c:strCache>
            </c:strRef>
          </c:tx>
          <c:spPr>
            <a:solidFill>
              <a:srgbClr val="000080"/>
            </a:solidFill>
            <a:ln w="25399">
              <a:noFill/>
            </a:ln>
          </c:spPr>
          <c:invertIfNegative val="0"/>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Sheet1!$B$8:$Q$8</c:f>
              <c:numCache>
                <c:formatCode>General</c:formatCode>
                <c:ptCount val="16"/>
                <c:pt idx="6" formatCode="0%">
                  <c:v>0.92</c:v>
                </c:pt>
              </c:numCache>
            </c:numRef>
          </c:val>
          <c:extLst>
            <c:ext xmlns:c16="http://schemas.microsoft.com/office/drawing/2014/chart" uri="{C3380CC4-5D6E-409C-BE32-E72D297353CC}">
              <c16:uniqueId val="{00000006-56DC-4B83-93DA-BA1E226EDA3D}"/>
            </c:ext>
          </c:extLst>
        </c:ser>
        <c:ser>
          <c:idx val="7"/>
          <c:order val="7"/>
          <c:tx>
            <c:strRef>
              <c:f>Sheet1!$A$9</c:f>
              <c:strCache>
                <c:ptCount val="1"/>
                <c:pt idx="0">
                  <c:v>Фрукти</c:v>
                </c:pt>
              </c:strCache>
            </c:strRef>
          </c:tx>
          <c:spPr>
            <a:solidFill>
              <a:srgbClr val="33CCCC"/>
            </a:solidFill>
            <a:ln w="25399">
              <a:noFill/>
            </a:ln>
          </c:spPr>
          <c:invertIfNegative val="0"/>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Sheet1!$B$9:$Q$9</c:f>
              <c:numCache>
                <c:formatCode>General</c:formatCode>
                <c:ptCount val="16"/>
                <c:pt idx="7" formatCode="0%">
                  <c:v>0.78</c:v>
                </c:pt>
              </c:numCache>
            </c:numRef>
          </c:val>
          <c:extLst>
            <c:ext xmlns:c16="http://schemas.microsoft.com/office/drawing/2014/chart" uri="{C3380CC4-5D6E-409C-BE32-E72D297353CC}">
              <c16:uniqueId val="{00000007-56DC-4B83-93DA-BA1E226EDA3D}"/>
            </c:ext>
          </c:extLst>
        </c:ser>
        <c:ser>
          <c:idx val="8"/>
          <c:order val="8"/>
          <c:tx>
            <c:strRef>
              <c:f>Sheet1!$A$10</c:f>
              <c:strCache>
                <c:ptCount val="1"/>
                <c:pt idx="0">
                  <c:v>Масло вершк.</c:v>
                </c:pt>
              </c:strCache>
            </c:strRef>
          </c:tx>
          <c:spPr>
            <a:solidFill>
              <a:srgbClr val="FF6600"/>
            </a:solidFill>
            <a:ln w="25399">
              <a:noFill/>
            </a:ln>
          </c:spPr>
          <c:invertIfNegative val="0"/>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Sheet1!$B$10:$Q$10</c:f>
              <c:numCache>
                <c:formatCode>General</c:formatCode>
                <c:ptCount val="16"/>
                <c:pt idx="8" formatCode="0%">
                  <c:v>0.96</c:v>
                </c:pt>
              </c:numCache>
            </c:numRef>
          </c:val>
          <c:extLst>
            <c:ext xmlns:c16="http://schemas.microsoft.com/office/drawing/2014/chart" uri="{C3380CC4-5D6E-409C-BE32-E72D297353CC}">
              <c16:uniqueId val="{00000008-56DC-4B83-93DA-BA1E226EDA3D}"/>
            </c:ext>
          </c:extLst>
        </c:ser>
        <c:ser>
          <c:idx val="9"/>
          <c:order val="9"/>
          <c:tx>
            <c:strRef>
              <c:f>Sheet1!$A$11</c:f>
              <c:strCache>
                <c:ptCount val="1"/>
                <c:pt idx="0">
                  <c:v>Сметана</c:v>
                </c:pt>
              </c:strCache>
            </c:strRef>
          </c:tx>
          <c:spPr>
            <a:solidFill>
              <a:srgbClr val="FF00FF"/>
            </a:solidFill>
            <a:ln w="25399">
              <a:noFill/>
            </a:ln>
          </c:spPr>
          <c:invertIfNegative val="0"/>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Sheet1!$B$11:$Q$11</c:f>
              <c:numCache>
                <c:formatCode>General</c:formatCode>
                <c:ptCount val="16"/>
                <c:pt idx="9" formatCode="0%">
                  <c:v>1.1200000000000001</c:v>
                </c:pt>
              </c:numCache>
            </c:numRef>
          </c:val>
          <c:extLst>
            <c:ext xmlns:c16="http://schemas.microsoft.com/office/drawing/2014/chart" uri="{C3380CC4-5D6E-409C-BE32-E72D297353CC}">
              <c16:uniqueId val="{00000009-56DC-4B83-93DA-BA1E226EDA3D}"/>
            </c:ext>
          </c:extLst>
        </c:ser>
        <c:ser>
          <c:idx val="10"/>
          <c:order val="10"/>
          <c:tx>
            <c:strRef>
              <c:f>Sheet1!$A$12</c:f>
              <c:strCache>
                <c:ptCount val="1"/>
                <c:pt idx="0">
                  <c:v>М'ясо</c:v>
                </c:pt>
              </c:strCache>
            </c:strRef>
          </c:tx>
          <c:spPr>
            <a:solidFill>
              <a:srgbClr val="FFFF00"/>
            </a:solidFill>
            <a:ln w="25399">
              <a:noFill/>
            </a:ln>
          </c:spPr>
          <c:invertIfNegative val="0"/>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Sheet1!$B$12:$Q$12</c:f>
              <c:numCache>
                <c:formatCode>General</c:formatCode>
                <c:ptCount val="16"/>
                <c:pt idx="10" formatCode="0%">
                  <c:v>1.05</c:v>
                </c:pt>
              </c:numCache>
            </c:numRef>
          </c:val>
          <c:extLst>
            <c:ext xmlns:c16="http://schemas.microsoft.com/office/drawing/2014/chart" uri="{C3380CC4-5D6E-409C-BE32-E72D297353CC}">
              <c16:uniqueId val="{0000000A-56DC-4B83-93DA-BA1E226EDA3D}"/>
            </c:ext>
          </c:extLst>
        </c:ser>
        <c:ser>
          <c:idx val="11"/>
          <c:order val="11"/>
          <c:tx>
            <c:strRef>
              <c:f>Sheet1!$A$13</c:f>
              <c:strCache>
                <c:ptCount val="1"/>
                <c:pt idx="0">
                  <c:v>Яйце</c:v>
                </c:pt>
              </c:strCache>
            </c:strRef>
          </c:tx>
          <c:spPr>
            <a:solidFill>
              <a:srgbClr val="00FF00"/>
            </a:solidFill>
            <a:ln w="25399">
              <a:noFill/>
            </a:ln>
          </c:spPr>
          <c:invertIfNegative val="0"/>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Sheet1!$B$13:$Q$13</c:f>
              <c:numCache>
                <c:formatCode>General</c:formatCode>
                <c:ptCount val="16"/>
                <c:pt idx="11" formatCode="0%">
                  <c:v>0.71</c:v>
                </c:pt>
              </c:numCache>
            </c:numRef>
          </c:val>
          <c:extLst>
            <c:ext xmlns:c16="http://schemas.microsoft.com/office/drawing/2014/chart" uri="{C3380CC4-5D6E-409C-BE32-E72D297353CC}">
              <c16:uniqueId val="{0000000B-56DC-4B83-93DA-BA1E226EDA3D}"/>
            </c:ext>
          </c:extLst>
        </c:ser>
        <c:ser>
          <c:idx val="12"/>
          <c:order val="12"/>
          <c:tx>
            <c:strRef>
              <c:f>Sheet1!$A$14</c:f>
              <c:strCache>
                <c:ptCount val="1"/>
                <c:pt idx="0">
                  <c:v>Риба</c:v>
                </c:pt>
              </c:strCache>
            </c:strRef>
          </c:tx>
          <c:spPr>
            <a:solidFill>
              <a:srgbClr val="800080"/>
            </a:solidFill>
            <a:ln w="25399">
              <a:noFill/>
            </a:ln>
          </c:spPr>
          <c:invertIfNegative val="0"/>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Sheet1!$B$14:$Q$14</c:f>
              <c:numCache>
                <c:formatCode>General</c:formatCode>
                <c:ptCount val="16"/>
                <c:pt idx="12" formatCode="0%">
                  <c:v>0.69</c:v>
                </c:pt>
              </c:numCache>
            </c:numRef>
          </c:val>
          <c:extLst>
            <c:ext xmlns:c16="http://schemas.microsoft.com/office/drawing/2014/chart" uri="{C3380CC4-5D6E-409C-BE32-E72D297353CC}">
              <c16:uniqueId val="{0000000C-56DC-4B83-93DA-BA1E226EDA3D}"/>
            </c:ext>
          </c:extLst>
        </c:ser>
        <c:ser>
          <c:idx val="13"/>
          <c:order val="13"/>
          <c:tx>
            <c:strRef>
              <c:f>Sheet1!$A$15</c:f>
              <c:strCache>
                <c:ptCount val="1"/>
                <c:pt idx="0">
                  <c:v>Овочі</c:v>
                </c:pt>
              </c:strCache>
            </c:strRef>
          </c:tx>
          <c:spPr>
            <a:solidFill>
              <a:srgbClr val="800000"/>
            </a:solidFill>
            <a:ln w="25399">
              <a:noFill/>
            </a:ln>
          </c:spPr>
          <c:invertIfNegative val="0"/>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Sheet1!$B$15:$Q$15</c:f>
              <c:numCache>
                <c:formatCode>General</c:formatCode>
                <c:ptCount val="16"/>
                <c:pt idx="13" formatCode="0%">
                  <c:v>0.68</c:v>
                </c:pt>
              </c:numCache>
            </c:numRef>
          </c:val>
          <c:extLst>
            <c:ext xmlns:c16="http://schemas.microsoft.com/office/drawing/2014/chart" uri="{C3380CC4-5D6E-409C-BE32-E72D297353CC}">
              <c16:uniqueId val="{0000000D-56DC-4B83-93DA-BA1E226EDA3D}"/>
            </c:ext>
          </c:extLst>
        </c:ser>
        <c:ser>
          <c:idx val="14"/>
          <c:order val="14"/>
          <c:tx>
            <c:strRef>
              <c:f>Sheet1!$A$16</c:f>
              <c:strCache>
                <c:ptCount val="1"/>
                <c:pt idx="0">
                  <c:v>Сир кисломол.</c:v>
                </c:pt>
              </c:strCache>
            </c:strRef>
          </c:tx>
          <c:spPr>
            <a:solidFill>
              <a:srgbClr val="0000FF"/>
            </a:solidFill>
            <a:ln w="25399">
              <a:noFill/>
            </a:ln>
          </c:spPr>
          <c:invertIfNegative val="0"/>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Sheet1!$B$16:$Q$16</c:f>
              <c:numCache>
                <c:formatCode>General</c:formatCode>
                <c:ptCount val="16"/>
                <c:pt idx="14" formatCode="0%">
                  <c:v>0.92</c:v>
                </c:pt>
              </c:numCache>
            </c:numRef>
          </c:val>
          <c:extLst>
            <c:ext xmlns:c16="http://schemas.microsoft.com/office/drawing/2014/chart" uri="{C3380CC4-5D6E-409C-BE32-E72D297353CC}">
              <c16:uniqueId val="{0000000E-56DC-4B83-93DA-BA1E226EDA3D}"/>
            </c:ext>
          </c:extLst>
        </c:ser>
        <c:ser>
          <c:idx val="15"/>
          <c:order val="15"/>
          <c:tx>
            <c:strRef>
              <c:f>Sheet1!$A$17</c:f>
              <c:strCache>
                <c:ptCount val="1"/>
                <c:pt idx="0">
                  <c:v>Сир твердий</c:v>
                </c:pt>
              </c:strCache>
            </c:strRef>
          </c:tx>
          <c:spPr>
            <a:solidFill>
              <a:srgbClr val="CC99FF"/>
            </a:solidFill>
            <a:ln w="12699">
              <a:solidFill>
                <a:srgbClr val="000000"/>
              </a:solidFill>
              <a:prstDash val="solid"/>
            </a:ln>
          </c:spPr>
          <c:invertIfNegative val="0"/>
          <c:dLbls>
            <c:spPr>
              <a:noFill/>
              <a:ln w="25399">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Sheet1!$B$17:$Q$17</c:f>
              <c:numCache>
                <c:formatCode>General</c:formatCode>
                <c:ptCount val="16"/>
                <c:pt idx="15" formatCode="0%">
                  <c:v>1.01</c:v>
                </c:pt>
              </c:numCache>
            </c:numRef>
          </c:val>
          <c:extLst>
            <c:ext xmlns:c16="http://schemas.microsoft.com/office/drawing/2014/chart" uri="{C3380CC4-5D6E-409C-BE32-E72D297353CC}">
              <c16:uniqueId val="{0000000F-56DC-4B83-93DA-BA1E226EDA3D}"/>
            </c:ext>
          </c:extLst>
        </c:ser>
        <c:ser>
          <c:idx val="16"/>
          <c:order val="16"/>
          <c:tx>
            <c:strRef>
              <c:f>Sheet1!$A$18</c:f>
              <c:strCache>
                <c:ptCount val="1"/>
                <c:pt idx="0">
                  <c:v>Соки</c:v>
                </c:pt>
              </c:strCache>
            </c:strRef>
          </c:tx>
          <c:spPr>
            <a:solidFill>
              <a:srgbClr val="00CCFF"/>
            </a:solidFill>
            <a:ln w="12699">
              <a:solidFill>
                <a:srgbClr val="000000"/>
              </a:solidFill>
              <a:prstDash val="solid"/>
            </a:ln>
          </c:spPr>
          <c:invertIfNegative val="0"/>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Sheet1!$B$18:$Q$18</c:f>
              <c:numCache>
                <c:formatCode>General</c:formatCode>
                <c:ptCount val="16"/>
              </c:numCache>
            </c:numRef>
          </c:val>
          <c:extLst>
            <c:ext xmlns:c16="http://schemas.microsoft.com/office/drawing/2014/chart" uri="{C3380CC4-5D6E-409C-BE32-E72D297353CC}">
              <c16:uniqueId val="{00000010-56DC-4B83-93DA-BA1E226EDA3D}"/>
            </c:ext>
          </c:extLst>
        </c:ser>
        <c:dLbls>
          <c:showLegendKey val="0"/>
          <c:showVal val="1"/>
          <c:showCatName val="0"/>
          <c:showSerName val="0"/>
          <c:showPercent val="0"/>
          <c:showBubbleSize val="0"/>
        </c:dLbls>
        <c:gapWidth val="0"/>
        <c:gapDepth val="0"/>
        <c:shape val="box"/>
        <c:axId val="408998656"/>
        <c:axId val="409000192"/>
        <c:axId val="0"/>
      </c:bar3DChart>
      <c:catAx>
        <c:axId val="408998656"/>
        <c:scaling>
          <c:orientation val="minMax"/>
        </c:scaling>
        <c:delete val="0"/>
        <c:axPos val="b"/>
        <c:numFmt formatCode="General" sourceLinked="1"/>
        <c:majorTickMark val="out"/>
        <c:minorTickMark val="none"/>
        <c:tickLblPos val="low"/>
        <c:spPr>
          <a:ln w="9525">
            <a:noFill/>
          </a:ln>
        </c:spPr>
        <c:txPr>
          <a:bodyPr rot="0" vert="horz"/>
          <a:lstStyle/>
          <a:p>
            <a:pPr>
              <a:defRPr sz="1200" b="0" i="0" u="none" strike="noStrike" baseline="0">
                <a:solidFill>
                  <a:srgbClr val="000000"/>
                </a:solidFill>
                <a:latin typeface="Arial Cyr"/>
                <a:ea typeface="Arial Cyr"/>
                <a:cs typeface="Arial Cyr"/>
              </a:defRPr>
            </a:pPr>
            <a:endParaRPr lang="ru-RU"/>
          </a:p>
        </c:txPr>
        <c:crossAx val="409000192"/>
        <c:crossesAt val="0"/>
        <c:auto val="1"/>
        <c:lblAlgn val="ctr"/>
        <c:lblOffset val="100"/>
        <c:tickLblSkip val="1"/>
        <c:tickMarkSkip val="1"/>
        <c:noMultiLvlLbl val="0"/>
      </c:catAx>
      <c:valAx>
        <c:axId val="409000192"/>
        <c:scaling>
          <c:orientation val="minMax"/>
          <c:max val="1.2"/>
          <c:min val="0"/>
        </c:scaling>
        <c:delete val="1"/>
        <c:axPos val="l"/>
        <c:numFmt formatCode="0%" sourceLinked="1"/>
        <c:majorTickMark val="out"/>
        <c:minorTickMark val="none"/>
        <c:tickLblPos val="none"/>
        <c:crossAx val="408998656"/>
        <c:crosses val="autoZero"/>
        <c:crossBetween val="between"/>
        <c:majorUnit val="0.2"/>
        <c:minorUnit val="4.0000000000000022E-2"/>
      </c:valAx>
      <c:spPr>
        <a:noFill/>
        <a:ln w="25399">
          <a:noFill/>
        </a:ln>
      </c:spPr>
    </c:plotArea>
    <c:legend>
      <c:legendPos val="r"/>
      <c:legendEntry>
        <c:idx val="16"/>
        <c:delete val="1"/>
      </c:legendEntry>
      <c:layout>
        <c:manualLayout>
          <c:xMode val="edge"/>
          <c:yMode val="edge"/>
          <c:x val="0.75083056478405319"/>
          <c:y val="9.3750000000001766E-3"/>
          <c:w val="0.24086378737541544"/>
          <c:h val="0.97354807921737063"/>
        </c:manualLayout>
      </c:layout>
      <c:overlay val="0"/>
      <c:spPr>
        <a:solidFill>
          <a:srgbClr val="FFFFFF"/>
        </a:solid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84">
                <a:latin typeface="Times New Roman" pitchFamily="18" charset="0"/>
                <a:cs typeface="Times New Roman" pitchFamily="18" charset="0"/>
              </a:defRPr>
            </a:pPr>
            <a:r>
              <a:rPr lang="ru-RU"/>
              <a:t>Соціальний паспорт ЗДО</a:t>
            </a:r>
          </a:p>
        </c:rich>
      </c:tx>
      <c:overlay val="0"/>
      <c:spPr>
        <a:noFill/>
        <a:ln w="22345">
          <a:noFill/>
        </a:ln>
      </c:spPr>
    </c:title>
    <c:autoTitleDeleted val="0"/>
    <c:view3D>
      <c:rotX val="40"/>
      <c:rotY val="20"/>
      <c:rAngAx val="0"/>
      <c:perspective val="0"/>
    </c:view3D>
    <c:floor>
      <c:thickness val="0"/>
    </c:floor>
    <c:sideWall>
      <c:thickness val="0"/>
    </c:sideWall>
    <c:backWall>
      <c:thickness val="0"/>
    </c:backWall>
    <c:plotArea>
      <c:layout>
        <c:manualLayout>
          <c:layoutTarget val="inner"/>
          <c:xMode val="edge"/>
          <c:yMode val="edge"/>
          <c:x val="2.8715958087142401E-2"/>
          <c:y val="9.7779943348665702E-2"/>
          <c:w val="0.60666117983302015"/>
          <c:h val="0.90222005665133465"/>
        </c:manualLayout>
      </c:layout>
      <c:pie3DChart>
        <c:varyColors val="1"/>
        <c:ser>
          <c:idx val="0"/>
          <c:order val="0"/>
          <c:tx>
            <c:strRef>
              <c:f>Лист1!$B$1</c:f>
              <c:strCache>
                <c:ptCount val="1"/>
                <c:pt idx="0">
                  <c:v>Соціальний паспорт ДНЗ</c:v>
                </c:pt>
              </c:strCache>
            </c:strRef>
          </c:tx>
          <c:explosion val="25"/>
          <c:dLbls>
            <c:spPr>
              <a:noFill/>
              <a:ln w="22345">
                <a:noFill/>
              </a:ln>
            </c:spPr>
            <c:txPr>
              <a:bodyPr/>
              <a:lstStyle/>
              <a:p>
                <a:pPr>
                  <a:defRPr sz="1124">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Всього</c:v>
                </c:pt>
                <c:pt idx="1">
                  <c:v>Багатодітні</c:v>
                </c:pt>
                <c:pt idx="2">
                  <c:v>Малозабезпечені</c:v>
                </c:pt>
                <c:pt idx="3">
                  <c:v>Чорнобильці</c:v>
                </c:pt>
                <c:pt idx="4">
                  <c:v>Інваліди дитинства</c:v>
                </c:pt>
                <c:pt idx="5">
                  <c:v>Батьки учасники АТО</c:v>
                </c:pt>
                <c:pt idx="6">
                  <c:v>Напівсироти</c:v>
                </c:pt>
              </c:strCache>
            </c:strRef>
          </c:cat>
          <c:val>
            <c:numRef>
              <c:f>Лист1!$B$2:$B$8</c:f>
              <c:numCache>
                <c:formatCode>General</c:formatCode>
                <c:ptCount val="7"/>
                <c:pt idx="0">
                  <c:v>230</c:v>
                </c:pt>
                <c:pt idx="1">
                  <c:v>28</c:v>
                </c:pt>
                <c:pt idx="2">
                  <c:v>9</c:v>
                </c:pt>
                <c:pt idx="3">
                  <c:v>0</c:v>
                </c:pt>
                <c:pt idx="4">
                  <c:v>1</c:v>
                </c:pt>
                <c:pt idx="5">
                  <c:v>8</c:v>
                </c:pt>
                <c:pt idx="6">
                  <c:v>2</c:v>
                </c:pt>
              </c:numCache>
            </c:numRef>
          </c:val>
          <c:extLst>
            <c:ext xmlns:c16="http://schemas.microsoft.com/office/drawing/2014/chart" uri="{C3380CC4-5D6E-409C-BE32-E72D297353CC}">
              <c16:uniqueId val="{00000000-8251-4FCA-8AEB-67FD7108D823}"/>
            </c:ext>
          </c:extLst>
        </c:ser>
        <c:dLbls>
          <c:showLegendKey val="0"/>
          <c:showVal val="0"/>
          <c:showCatName val="0"/>
          <c:showSerName val="0"/>
          <c:showPercent val="0"/>
          <c:showBubbleSize val="0"/>
          <c:showLeaderLines val="1"/>
        </c:dLbls>
      </c:pie3DChart>
      <c:spPr>
        <a:noFill/>
        <a:ln w="22345">
          <a:noFill/>
        </a:ln>
      </c:spPr>
    </c:plotArea>
    <c:legend>
      <c:legendPos val="r"/>
      <c:layout>
        <c:manualLayout>
          <c:xMode val="edge"/>
          <c:yMode val="edge"/>
          <c:x val="0.67005453161464468"/>
          <c:y val="0.40886712764967742"/>
          <c:w val="0.31194030223244895"/>
          <c:h val="0.37438400149223017"/>
        </c:manualLayout>
      </c:layout>
      <c:overlay val="0"/>
      <c:txPr>
        <a:bodyPr/>
        <a:lstStyle/>
        <a:p>
          <a:pPr>
            <a:defRPr sz="1056">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9.т.р</c:v>
                </c:pt>
              </c:strCache>
            </c:strRef>
          </c:tx>
          <c:invertIfNegative val="0"/>
          <c:cat>
            <c:strRef>
              <c:f>Лист1!$A$2:$A$6</c:f>
              <c:strCache>
                <c:ptCount val="4"/>
                <c:pt idx="0">
                  <c:v>2017-2018н.р.</c:v>
                </c:pt>
                <c:pt idx="1">
                  <c:v>2018-2019н.р.</c:v>
                </c:pt>
                <c:pt idx="2">
                  <c:v>2019-2020н.р.</c:v>
                </c:pt>
                <c:pt idx="3">
                  <c:v>2020-2021н.р.</c:v>
                </c:pt>
              </c:strCache>
            </c:strRef>
          </c:cat>
          <c:val>
            <c:numRef>
              <c:f>Лист1!$B$2:$B$6</c:f>
              <c:numCache>
                <c:formatCode>General</c:formatCode>
                <c:ptCount val="4"/>
                <c:pt idx="0">
                  <c:v>17</c:v>
                </c:pt>
                <c:pt idx="1">
                  <c:v>16</c:v>
                </c:pt>
                <c:pt idx="2">
                  <c:v>14</c:v>
                </c:pt>
                <c:pt idx="3">
                  <c:v>12</c:v>
                </c:pt>
              </c:numCache>
            </c:numRef>
          </c:val>
          <c:extLst>
            <c:ext xmlns:c16="http://schemas.microsoft.com/office/drawing/2014/chart" uri="{C3380CC4-5D6E-409C-BE32-E72D297353CC}">
              <c16:uniqueId val="{00000000-D326-4E7C-918E-8C2369E53D6A}"/>
            </c:ext>
          </c:extLst>
        </c:ser>
        <c:ser>
          <c:idx val="1"/>
          <c:order val="1"/>
          <c:tx>
            <c:strRef>
              <c:f>Лист1!$C$1</c:f>
              <c:strCache>
                <c:ptCount val="1"/>
                <c:pt idx="0">
                  <c:v>ІІ категорія</c:v>
                </c:pt>
              </c:strCache>
            </c:strRef>
          </c:tx>
          <c:invertIfNegative val="0"/>
          <c:cat>
            <c:strRef>
              <c:f>Лист1!$A$2:$A$6</c:f>
              <c:strCache>
                <c:ptCount val="4"/>
                <c:pt idx="0">
                  <c:v>2017-2018н.р.</c:v>
                </c:pt>
                <c:pt idx="1">
                  <c:v>2018-2019н.р.</c:v>
                </c:pt>
                <c:pt idx="2">
                  <c:v>2019-2020н.р.</c:v>
                </c:pt>
                <c:pt idx="3">
                  <c:v>2020-2021н.р.</c:v>
                </c:pt>
              </c:strCache>
            </c:strRef>
          </c:cat>
          <c:val>
            <c:numRef>
              <c:f>Лист1!$C$2:$C$6</c:f>
              <c:numCache>
                <c:formatCode>General</c:formatCode>
                <c:ptCount val="4"/>
                <c:pt idx="0">
                  <c:v>3</c:v>
                </c:pt>
                <c:pt idx="1">
                  <c:v>4</c:v>
                </c:pt>
                <c:pt idx="2">
                  <c:v>6</c:v>
                </c:pt>
                <c:pt idx="3">
                  <c:v>8</c:v>
                </c:pt>
              </c:numCache>
            </c:numRef>
          </c:val>
          <c:extLst>
            <c:ext xmlns:c16="http://schemas.microsoft.com/office/drawing/2014/chart" uri="{C3380CC4-5D6E-409C-BE32-E72D297353CC}">
              <c16:uniqueId val="{00000001-D326-4E7C-918E-8C2369E53D6A}"/>
            </c:ext>
          </c:extLst>
        </c:ser>
        <c:ser>
          <c:idx val="2"/>
          <c:order val="2"/>
          <c:tx>
            <c:strRef>
              <c:f>Лист1!$D$1</c:f>
              <c:strCache>
                <c:ptCount val="1"/>
                <c:pt idx="0">
                  <c:v>І категорія</c:v>
                </c:pt>
              </c:strCache>
            </c:strRef>
          </c:tx>
          <c:invertIfNegative val="0"/>
          <c:cat>
            <c:strRef>
              <c:f>Лист1!$A$2:$A$6</c:f>
              <c:strCache>
                <c:ptCount val="4"/>
                <c:pt idx="0">
                  <c:v>2017-2018н.р.</c:v>
                </c:pt>
                <c:pt idx="1">
                  <c:v>2018-2019н.р.</c:v>
                </c:pt>
                <c:pt idx="2">
                  <c:v>2019-2020н.р.</c:v>
                </c:pt>
                <c:pt idx="3">
                  <c:v>2020-2021н.р.</c:v>
                </c:pt>
              </c:strCache>
            </c:strRef>
          </c:cat>
          <c:val>
            <c:numRef>
              <c:f>Лист1!$D$2:$D$6</c:f>
              <c:numCache>
                <c:formatCode>General</c:formatCode>
                <c:ptCount val="4"/>
                <c:pt idx="0">
                  <c:v>10</c:v>
                </c:pt>
                <c:pt idx="1">
                  <c:v>10</c:v>
                </c:pt>
                <c:pt idx="2">
                  <c:v>10</c:v>
                </c:pt>
                <c:pt idx="3">
                  <c:v>11</c:v>
                </c:pt>
              </c:numCache>
            </c:numRef>
          </c:val>
          <c:extLst>
            <c:ext xmlns:c16="http://schemas.microsoft.com/office/drawing/2014/chart" uri="{C3380CC4-5D6E-409C-BE32-E72D297353CC}">
              <c16:uniqueId val="{00000002-D326-4E7C-918E-8C2369E53D6A}"/>
            </c:ext>
          </c:extLst>
        </c:ser>
        <c:ser>
          <c:idx val="3"/>
          <c:order val="3"/>
          <c:tx>
            <c:strRef>
              <c:f>Лист1!$E$1</c:f>
              <c:strCache>
                <c:ptCount val="1"/>
                <c:pt idx="0">
                  <c:v>Вища категорія</c:v>
                </c:pt>
              </c:strCache>
            </c:strRef>
          </c:tx>
          <c:invertIfNegative val="0"/>
          <c:cat>
            <c:strRef>
              <c:f>Лист1!$A$2:$A$6</c:f>
              <c:strCache>
                <c:ptCount val="4"/>
                <c:pt idx="0">
                  <c:v>2017-2018н.р.</c:v>
                </c:pt>
                <c:pt idx="1">
                  <c:v>2018-2019н.р.</c:v>
                </c:pt>
                <c:pt idx="2">
                  <c:v>2019-2020н.р.</c:v>
                </c:pt>
                <c:pt idx="3">
                  <c:v>2020-2021н.р.</c:v>
                </c:pt>
              </c:strCache>
            </c:strRef>
          </c:cat>
          <c:val>
            <c:numRef>
              <c:f>Лист1!$E$2:$E$6</c:f>
              <c:numCache>
                <c:formatCode>General</c:formatCode>
                <c:ptCount val="4"/>
                <c:pt idx="0">
                  <c:v>4</c:v>
                </c:pt>
                <c:pt idx="1">
                  <c:v>4</c:v>
                </c:pt>
                <c:pt idx="2">
                  <c:v>4</c:v>
                </c:pt>
                <c:pt idx="3">
                  <c:v>4</c:v>
                </c:pt>
              </c:numCache>
            </c:numRef>
          </c:val>
          <c:extLst>
            <c:ext xmlns:c16="http://schemas.microsoft.com/office/drawing/2014/chart" uri="{C3380CC4-5D6E-409C-BE32-E72D297353CC}">
              <c16:uniqueId val="{00000003-D326-4E7C-918E-8C2369E53D6A}"/>
            </c:ext>
          </c:extLst>
        </c:ser>
        <c:ser>
          <c:idx val="4"/>
          <c:order val="4"/>
          <c:tx>
            <c:strRef>
              <c:f>Лист1!$F$1</c:f>
              <c:strCache>
                <c:ptCount val="1"/>
                <c:pt idx="0">
                  <c:v>Педагогічне звання</c:v>
                </c:pt>
              </c:strCache>
            </c:strRef>
          </c:tx>
          <c:invertIfNegative val="0"/>
          <c:cat>
            <c:strRef>
              <c:f>Лист1!$A$2:$A$6</c:f>
              <c:strCache>
                <c:ptCount val="4"/>
                <c:pt idx="0">
                  <c:v>2017-2018н.р.</c:v>
                </c:pt>
                <c:pt idx="1">
                  <c:v>2018-2019н.р.</c:v>
                </c:pt>
                <c:pt idx="2">
                  <c:v>2019-2020н.р.</c:v>
                </c:pt>
                <c:pt idx="3">
                  <c:v>2020-2021н.р.</c:v>
                </c:pt>
              </c:strCache>
            </c:strRef>
          </c:cat>
          <c:val>
            <c:numRef>
              <c:f>Лист1!$F$2:$F$6</c:f>
              <c:numCache>
                <c:formatCode>General</c:formatCode>
                <c:ptCount val="4"/>
                <c:pt idx="0">
                  <c:v>2</c:v>
                </c:pt>
                <c:pt idx="1">
                  <c:v>2</c:v>
                </c:pt>
                <c:pt idx="2">
                  <c:v>2</c:v>
                </c:pt>
                <c:pt idx="3">
                  <c:v>2</c:v>
                </c:pt>
              </c:numCache>
            </c:numRef>
          </c:val>
          <c:extLst>
            <c:ext xmlns:c16="http://schemas.microsoft.com/office/drawing/2014/chart" uri="{C3380CC4-5D6E-409C-BE32-E72D297353CC}">
              <c16:uniqueId val="{00000004-D326-4E7C-918E-8C2369E53D6A}"/>
            </c:ext>
          </c:extLst>
        </c:ser>
        <c:dLbls>
          <c:showLegendKey val="0"/>
          <c:showVal val="0"/>
          <c:showCatName val="0"/>
          <c:showSerName val="0"/>
          <c:showPercent val="0"/>
          <c:showBubbleSize val="0"/>
        </c:dLbls>
        <c:gapWidth val="150"/>
        <c:shape val="cylinder"/>
        <c:axId val="91151360"/>
        <c:axId val="91792128"/>
        <c:axId val="0"/>
      </c:bar3DChart>
      <c:catAx>
        <c:axId val="91151360"/>
        <c:scaling>
          <c:orientation val="minMax"/>
        </c:scaling>
        <c:delete val="0"/>
        <c:axPos val="b"/>
        <c:numFmt formatCode="General" sourceLinked="0"/>
        <c:majorTickMark val="out"/>
        <c:minorTickMark val="none"/>
        <c:tickLblPos val="nextTo"/>
        <c:txPr>
          <a:bodyPr/>
          <a:lstStyle/>
          <a:p>
            <a:pPr>
              <a:defRPr lang="uk-UA"/>
            </a:pPr>
            <a:endParaRPr lang="ru-RU"/>
          </a:p>
        </c:txPr>
        <c:crossAx val="91792128"/>
        <c:crosses val="autoZero"/>
        <c:auto val="1"/>
        <c:lblAlgn val="ctr"/>
        <c:lblOffset val="100"/>
        <c:noMultiLvlLbl val="0"/>
      </c:catAx>
      <c:valAx>
        <c:axId val="91792128"/>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91151360"/>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повна вища</c:v>
                </c:pt>
              </c:strCache>
            </c:strRef>
          </c:tx>
          <c:invertIfNegative val="0"/>
          <c:cat>
            <c:strRef>
              <c:f>Лист1!$A$2:$A$6</c:f>
              <c:strCache>
                <c:ptCount val="4"/>
                <c:pt idx="0">
                  <c:v>2017-2018н.р.</c:v>
                </c:pt>
                <c:pt idx="1">
                  <c:v>2018-2019н.р.</c:v>
                </c:pt>
                <c:pt idx="2">
                  <c:v>2019-2020н.р.</c:v>
                </c:pt>
                <c:pt idx="3">
                  <c:v>2020-2021н.р.</c:v>
                </c:pt>
              </c:strCache>
            </c:strRef>
          </c:cat>
          <c:val>
            <c:numRef>
              <c:f>Лист1!$B$2:$B$6</c:f>
              <c:numCache>
                <c:formatCode>General</c:formatCode>
                <c:ptCount val="4"/>
                <c:pt idx="0">
                  <c:v>20</c:v>
                </c:pt>
                <c:pt idx="1">
                  <c:v>20</c:v>
                </c:pt>
                <c:pt idx="2">
                  <c:v>21</c:v>
                </c:pt>
                <c:pt idx="3">
                  <c:v>23</c:v>
                </c:pt>
              </c:numCache>
            </c:numRef>
          </c:val>
          <c:extLst>
            <c:ext xmlns:c16="http://schemas.microsoft.com/office/drawing/2014/chart" uri="{C3380CC4-5D6E-409C-BE32-E72D297353CC}">
              <c16:uniqueId val="{00000000-1AA9-48AC-93BA-ED2FB1510796}"/>
            </c:ext>
          </c:extLst>
        </c:ser>
        <c:ser>
          <c:idx val="1"/>
          <c:order val="1"/>
          <c:tx>
            <c:strRef>
              <c:f>Лист1!$C$1</c:f>
              <c:strCache>
                <c:ptCount val="1"/>
                <c:pt idx="0">
                  <c:v>базова вища</c:v>
                </c:pt>
              </c:strCache>
            </c:strRef>
          </c:tx>
          <c:invertIfNegative val="0"/>
          <c:cat>
            <c:strRef>
              <c:f>Лист1!$A$2:$A$6</c:f>
              <c:strCache>
                <c:ptCount val="4"/>
                <c:pt idx="0">
                  <c:v>2017-2018н.р.</c:v>
                </c:pt>
                <c:pt idx="1">
                  <c:v>2018-2019н.р.</c:v>
                </c:pt>
                <c:pt idx="2">
                  <c:v>2019-2020н.р.</c:v>
                </c:pt>
                <c:pt idx="3">
                  <c:v>2020-2021н.р.</c:v>
                </c:pt>
              </c:strCache>
            </c:strRef>
          </c:cat>
          <c:val>
            <c:numRef>
              <c:f>Лист1!$C$2:$C$6</c:f>
              <c:numCache>
                <c:formatCode>General</c:formatCode>
                <c:ptCount val="4"/>
                <c:pt idx="0">
                  <c:v>14</c:v>
                </c:pt>
                <c:pt idx="1">
                  <c:v>14</c:v>
                </c:pt>
                <c:pt idx="2">
                  <c:v>14</c:v>
                </c:pt>
                <c:pt idx="3">
                  <c:v>12</c:v>
                </c:pt>
              </c:numCache>
            </c:numRef>
          </c:val>
          <c:extLst>
            <c:ext xmlns:c16="http://schemas.microsoft.com/office/drawing/2014/chart" uri="{C3380CC4-5D6E-409C-BE32-E72D297353CC}">
              <c16:uniqueId val="{00000001-1AA9-48AC-93BA-ED2FB1510796}"/>
            </c:ext>
          </c:extLst>
        </c:ser>
        <c:ser>
          <c:idx val="2"/>
          <c:order val="2"/>
          <c:tx>
            <c:strRef>
              <c:f>Лист1!$D$1</c:f>
              <c:strCache>
                <c:ptCount val="1"/>
                <c:pt idx="0">
                  <c:v>нефахова</c:v>
                </c:pt>
              </c:strCache>
            </c:strRef>
          </c:tx>
          <c:invertIfNegative val="0"/>
          <c:cat>
            <c:strRef>
              <c:f>Лист1!$A$2:$A$6</c:f>
              <c:strCache>
                <c:ptCount val="4"/>
                <c:pt idx="0">
                  <c:v>2017-2018н.р.</c:v>
                </c:pt>
                <c:pt idx="1">
                  <c:v>2018-2019н.р.</c:v>
                </c:pt>
                <c:pt idx="2">
                  <c:v>2019-2020н.р.</c:v>
                </c:pt>
                <c:pt idx="3">
                  <c:v>2020-2021н.р.</c:v>
                </c:pt>
              </c:strCache>
            </c:strRef>
          </c:cat>
          <c:val>
            <c:numRef>
              <c:f>Лист1!$D$2:$D$6</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2-1AA9-48AC-93BA-ED2FB1510796}"/>
            </c:ext>
          </c:extLst>
        </c:ser>
        <c:dLbls>
          <c:showLegendKey val="0"/>
          <c:showVal val="0"/>
          <c:showCatName val="0"/>
          <c:showSerName val="0"/>
          <c:showPercent val="0"/>
          <c:showBubbleSize val="0"/>
        </c:dLbls>
        <c:gapWidth val="150"/>
        <c:shape val="cylinder"/>
        <c:axId val="92830336"/>
        <c:axId val="93807360"/>
        <c:axId val="0"/>
      </c:bar3DChart>
      <c:catAx>
        <c:axId val="92830336"/>
        <c:scaling>
          <c:orientation val="minMax"/>
        </c:scaling>
        <c:delete val="0"/>
        <c:axPos val="b"/>
        <c:numFmt formatCode="General" sourceLinked="0"/>
        <c:majorTickMark val="out"/>
        <c:minorTickMark val="none"/>
        <c:tickLblPos val="nextTo"/>
        <c:txPr>
          <a:bodyPr/>
          <a:lstStyle/>
          <a:p>
            <a:pPr>
              <a:defRPr lang="uk-UA"/>
            </a:pPr>
            <a:endParaRPr lang="ru-RU"/>
          </a:p>
        </c:txPr>
        <c:crossAx val="93807360"/>
        <c:crosses val="autoZero"/>
        <c:auto val="1"/>
        <c:lblAlgn val="ctr"/>
        <c:lblOffset val="100"/>
        <c:noMultiLvlLbl val="0"/>
      </c:catAx>
      <c:valAx>
        <c:axId val="93807360"/>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92830336"/>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0515219832516708E-2"/>
          <c:y val="4.9041357694365878E-2"/>
          <c:w val="0.69449256290131955"/>
          <c:h val="0.62099686568305179"/>
        </c:manualLayout>
      </c:layout>
      <c:bar3DChart>
        <c:barDir val="col"/>
        <c:grouping val="clustered"/>
        <c:varyColors val="0"/>
        <c:ser>
          <c:idx val="0"/>
          <c:order val="0"/>
          <c:tx>
            <c:strRef>
              <c:f>Лист1!$B$1</c:f>
              <c:strCache>
                <c:ptCount val="1"/>
                <c:pt idx="0">
                  <c:v>До 5 років</c:v>
                </c:pt>
              </c:strCache>
            </c:strRef>
          </c:tx>
          <c:invertIfNegative val="0"/>
          <c:cat>
            <c:strRef>
              <c:f>Лист1!$A$2:$A$6</c:f>
              <c:strCache>
                <c:ptCount val="4"/>
                <c:pt idx="0">
                  <c:v>2016-2017н.р.1</c:v>
                </c:pt>
                <c:pt idx="1">
                  <c:v>2017-2018н.р.</c:v>
                </c:pt>
                <c:pt idx="2">
                  <c:v>2018-2019н.р.</c:v>
                </c:pt>
                <c:pt idx="3">
                  <c:v>2019-2020р.н.</c:v>
                </c:pt>
              </c:strCache>
            </c:strRef>
          </c:cat>
          <c:val>
            <c:numRef>
              <c:f>Лист1!$B$2:$B$6</c:f>
              <c:numCache>
                <c:formatCode>General</c:formatCode>
                <c:ptCount val="4"/>
                <c:pt idx="0">
                  <c:v>3</c:v>
                </c:pt>
                <c:pt idx="1">
                  <c:v>3</c:v>
                </c:pt>
                <c:pt idx="2">
                  <c:v>3</c:v>
                </c:pt>
                <c:pt idx="3">
                  <c:v>5</c:v>
                </c:pt>
              </c:numCache>
            </c:numRef>
          </c:val>
          <c:extLst>
            <c:ext xmlns:c16="http://schemas.microsoft.com/office/drawing/2014/chart" uri="{C3380CC4-5D6E-409C-BE32-E72D297353CC}">
              <c16:uniqueId val="{00000000-3D41-4CCE-9851-3808707E5725}"/>
            </c:ext>
          </c:extLst>
        </c:ser>
        <c:ser>
          <c:idx val="1"/>
          <c:order val="1"/>
          <c:tx>
            <c:strRef>
              <c:f>Лист1!$C$1</c:f>
              <c:strCache>
                <c:ptCount val="1"/>
                <c:pt idx="0">
                  <c:v>5 - 10 років</c:v>
                </c:pt>
              </c:strCache>
            </c:strRef>
          </c:tx>
          <c:invertIfNegative val="0"/>
          <c:cat>
            <c:strRef>
              <c:f>Лист1!$A$2:$A$6</c:f>
              <c:strCache>
                <c:ptCount val="4"/>
                <c:pt idx="0">
                  <c:v>2016-2017н.р.1</c:v>
                </c:pt>
                <c:pt idx="1">
                  <c:v>2017-2018н.р.</c:v>
                </c:pt>
                <c:pt idx="2">
                  <c:v>2018-2019н.р.</c:v>
                </c:pt>
                <c:pt idx="3">
                  <c:v>2019-2020р.н.</c:v>
                </c:pt>
              </c:strCache>
            </c:strRef>
          </c:cat>
          <c:val>
            <c:numRef>
              <c:f>Лист1!$C$2:$C$6</c:f>
              <c:numCache>
                <c:formatCode>General</c:formatCode>
                <c:ptCount val="4"/>
                <c:pt idx="0">
                  <c:v>15</c:v>
                </c:pt>
                <c:pt idx="1">
                  <c:v>14</c:v>
                </c:pt>
                <c:pt idx="2">
                  <c:v>9</c:v>
                </c:pt>
                <c:pt idx="3">
                  <c:v>7</c:v>
                </c:pt>
              </c:numCache>
            </c:numRef>
          </c:val>
          <c:extLst>
            <c:ext xmlns:c16="http://schemas.microsoft.com/office/drawing/2014/chart" uri="{C3380CC4-5D6E-409C-BE32-E72D297353CC}">
              <c16:uniqueId val="{00000001-3D41-4CCE-9851-3808707E5725}"/>
            </c:ext>
          </c:extLst>
        </c:ser>
        <c:ser>
          <c:idx val="2"/>
          <c:order val="2"/>
          <c:tx>
            <c:strRef>
              <c:f>Лист1!$D$1</c:f>
              <c:strCache>
                <c:ptCount val="1"/>
                <c:pt idx="0">
                  <c:v>10-20 років</c:v>
                </c:pt>
              </c:strCache>
            </c:strRef>
          </c:tx>
          <c:invertIfNegative val="0"/>
          <c:cat>
            <c:strRef>
              <c:f>Лист1!$A$2:$A$6</c:f>
              <c:strCache>
                <c:ptCount val="4"/>
                <c:pt idx="0">
                  <c:v>2016-2017н.р.1</c:v>
                </c:pt>
                <c:pt idx="1">
                  <c:v>2017-2018н.р.</c:v>
                </c:pt>
                <c:pt idx="2">
                  <c:v>2018-2019н.р.</c:v>
                </c:pt>
                <c:pt idx="3">
                  <c:v>2019-2020р.н.</c:v>
                </c:pt>
              </c:strCache>
            </c:strRef>
          </c:cat>
          <c:val>
            <c:numRef>
              <c:f>Лист1!$D$2:$D$6</c:f>
              <c:numCache>
                <c:formatCode>General</c:formatCode>
                <c:ptCount val="4"/>
                <c:pt idx="0">
                  <c:v>5</c:v>
                </c:pt>
                <c:pt idx="1">
                  <c:v>6</c:v>
                </c:pt>
                <c:pt idx="2">
                  <c:v>10</c:v>
                </c:pt>
                <c:pt idx="3">
                  <c:v>10</c:v>
                </c:pt>
              </c:numCache>
            </c:numRef>
          </c:val>
          <c:extLst>
            <c:ext xmlns:c16="http://schemas.microsoft.com/office/drawing/2014/chart" uri="{C3380CC4-5D6E-409C-BE32-E72D297353CC}">
              <c16:uniqueId val="{00000002-3D41-4CCE-9851-3808707E5725}"/>
            </c:ext>
          </c:extLst>
        </c:ser>
        <c:ser>
          <c:idx val="3"/>
          <c:order val="3"/>
          <c:tx>
            <c:strRef>
              <c:f>Лист1!$E$1</c:f>
              <c:strCache>
                <c:ptCount val="1"/>
                <c:pt idx="0">
                  <c:v>більше 20 років</c:v>
                </c:pt>
              </c:strCache>
            </c:strRef>
          </c:tx>
          <c:invertIfNegative val="0"/>
          <c:cat>
            <c:strRef>
              <c:f>Лист1!$A$2:$A$6</c:f>
              <c:strCache>
                <c:ptCount val="4"/>
                <c:pt idx="0">
                  <c:v>2016-2017н.р.1</c:v>
                </c:pt>
                <c:pt idx="1">
                  <c:v>2017-2018н.р.</c:v>
                </c:pt>
                <c:pt idx="2">
                  <c:v>2018-2019н.р.</c:v>
                </c:pt>
                <c:pt idx="3">
                  <c:v>2019-2020р.н.</c:v>
                </c:pt>
              </c:strCache>
            </c:strRef>
          </c:cat>
          <c:val>
            <c:numRef>
              <c:f>Лист1!$E$2:$E$6</c:f>
              <c:numCache>
                <c:formatCode>General</c:formatCode>
                <c:ptCount val="4"/>
                <c:pt idx="0">
                  <c:v>12</c:v>
                </c:pt>
                <c:pt idx="1">
                  <c:v>12</c:v>
                </c:pt>
                <c:pt idx="2">
                  <c:v>14</c:v>
                </c:pt>
                <c:pt idx="3">
                  <c:v>16</c:v>
                </c:pt>
              </c:numCache>
            </c:numRef>
          </c:val>
          <c:extLst>
            <c:ext xmlns:c16="http://schemas.microsoft.com/office/drawing/2014/chart" uri="{C3380CC4-5D6E-409C-BE32-E72D297353CC}">
              <c16:uniqueId val="{00000003-3D41-4CCE-9851-3808707E5725}"/>
            </c:ext>
          </c:extLst>
        </c:ser>
        <c:dLbls>
          <c:showLegendKey val="0"/>
          <c:showVal val="0"/>
          <c:showCatName val="0"/>
          <c:showSerName val="0"/>
          <c:showPercent val="0"/>
          <c:showBubbleSize val="0"/>
        </c:dLbls>
        <c:gapWidth val="150"/>
        <c:shape val="cylinder"/>
        <c:axId val="98613504"/>
        <c:axId val="99352960"/>
        <c:axId val="0"/>
      </c:bar3DChart>
      <c:catAx>
        <c:axId val="98613504"/>
        <c:scaling>
          <c:orientation val="minMax"/>
        </c:scaling>
        <c:delete val="0"/>
        <c:axPos val="b"/>
        <c:numFmt formatCode="General" sourceLinked="0"/>
        <c:majorTickMark val="out"/>
        <c:minorTickMark val="none"/>
        <c:tickLblPos val="nextTo"/>
        <c:txPr>
          <a:bodyPr/>
          <a:lstStyle/>
          <a:p>
            <a:pPr>
              <a:defRPr lang="uk-UA"/>
            </a:pPr>
            <a:endParaRPr lang="ru-RU"/>
          </a:p>
        </c:txPr>
        <c:crossAx val="99352960"/>
        <c:crosses val="autoZero"/>
        <c:auto val="1"/>
        <c:lblAlgn val="ctr"/>
        <c:lblOffset val="100"/>
        <c:noMultiLvlLbl val="0"/>
      </c:catAx>
      <c:valAx>
        <c:axId val="99352960"/>
        <c:scaling>
          <c:orientation val="minMax"/>
        </c:scaling>
        <c:delete val="0"/>
        <c:axPos val="l"/>
        <c:numFmt formatCode="General" sourceLinked="1"/>
        <c:majorTickMark val="out"/>
        <c:minorTickMark val="none"/>
        <c:tickLblPos val="nextTo"/>
        <c:txPr>
          <a:bodyPr/>
          <a:lstStyle/>
          <a:p>
            <a:pPr>
              <a:defRPr lang="uk-UA"/>
            </a:pPr>
            <a:endParaRPr lang="ru-RU"/>
          </a:p>
        </c:txPr>
        <c:crossAx val="98613504"/>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Рівень готовності до навчання в школі</c:v>
                </c:pt>
              </c:strCache>
            </c:strRef>
          </c:tx>
          <c:dLbls>
            <c:dLbl>
              <c:idx val="0"/>
              <c:tx>
                <c:rich>
                  <a:bodyPr/>
                  <a:lstStyle/>
                  <a:p>
                    <a:pPr>
                      <a:defRPr/>
                    </a:pPr>
                    <a:r>
                      <a:rPr lang="en-US"/>
                      <a:t>33%</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48-479E-92B5-44848EAA8AC4}"/>
                </c:ext>
              </c:extLst>
            </c:dLbl>
            <c:dLbl>
              <c:idx val="1"/>
              <c:tx>
                <c:rich>
                  <a:bodyPr/>
                  <a:lstStyle/>
                  <a:p>
                    <a:pPr>
                      <a:defRPr/>
                    </a:pPr>
                    <a:r>
                      <a:rPr lang="en-US"/>
                      <a:t>67%</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48-479E-92B5-44848EAA8AC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Високий рівень</c:v>
                </c:pt>
                <c:pt idx="1">
                  <c:v>Середній рівень</c:v>
                </c:pt>
              </c:strCache>
            </c:strRef>
          </c:cat>
          <c:val>
            <c:numRef>
              <c:f>Лист1!$B$2:$B$3</c:f>
              <c:numCache>
                <c:formatCode>General</c:formatCode>
                <c:ptCount val="2"/>
                <c:pt idx="0">
                  <c:v>31</c:v>
                </c:pt>
                <c:pt idx="1">
                  <c:v>69</c:v>
                </c:pt>
              </c:numCache>
            </c:numRef>
          </c:val>
          <c:extLst>
            <c:ext xmlns:c16="http://schemas.microsoft.com/office/drawing/2014/chart" uri="{C3380CC4-5D6E-409C-BE32-E72D297353CC}">
              <c16:uniqueId val="{00000002-0D48-479E-92B5-44848EAA8AC4}"/>
            </c:ext>
          </c:extLst>
        </c:ser>
        <c:dLbls>
          <c:showLegendKey val="0"/>
          <c:showVal val="0"/>
          <c:showCatName val="0"/>
          <c:showSerName val="0"/>
          <c:showPercent val="0"/>
          <c:showBubbleSize val="0"/>
          <c:showLeaderLines val="1"/>
        </c:dLbls>
        <c:firstSliceAng val="0"/>
      </c:pieChart>
      <c:spPr>
        <a:noFill/>
        <a:ln w="25395">
          <a:noFill/>
        </a:ln>
      </c:spPr>
    </c:plotArea>
    <c:legend>
      <c:legendPos val="r"/>
      <c:overlay val="0"/>
    </c:legend>
    <c:plotVisOnly val="1"/>
    <c:dispBlanksAs val="zero"/>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Рівень готовності до навчання в школі</c:v>
                </c:pt>
              </c:strCache>
            </c:strRef>
          </c:tx>
          <c:dPt>
            <c:idx val="0"/>
            <c:bubble3D val="0"/>
            <c:explosion val="2"/>
            <c:extLst>
              <c:ext xmlns:c16="http://schemas.microsoft.com/office/drawing/2014/chart" uri="{C3380CC4-5D6E-409C-BE32-E72D297353CC}">
                <c16:uniqueId val="{00000001-DF3B-4435-86DF-A6F68E149CCE}"/>
              </c:ext>
            </c:extLst>
          </c:dPt>
          <c:dLbls>
            <c:dLbl>
              <c:idx val="0"/>
              <c:tx>
                <c:rich>
                  <a:bodyPr/>
                  <a:lstStyle/>
                  <a:p>
                    <a:pPr>
                      <a:defRPr/>
                    </a:pPr>
                    <a:r>
                      <a:rPr lang="en-US"/>
                      <a:t>46%</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3B-4435-86DF-A6F68E149CCE}"/>
                </c:ext>
              </c:extLst>
            </c:dLbl>
            <c:dLbl>
              <c:idx val="1"/>
              <c:tx>
                <c:rich>
                  <a:bodyPr/>
                  <a:lstStyle/>
                  <a:p>
                    <a:pPr>
                      <a:defRPr/>
                    </a:pPr>
                    <a:r>
                      <a:rPr lang="en-US"/>
                      <a:t>54%</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3B-4435-86DF-A6F68E149CC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Високий рівень</c:v>
                </c:pt>
                <c:pt idx="1">
                  <c:v>Середній рівень</c:v>
                </c:pt>
              </c:strCache>
            </c:strRef>
          </c:cat>
          <c:val>
            <c:numRef>
              <c:f>Лист1!$B$2:$B$3</c:f>
              <c:numCache>
                <c:formatCode>General</c:formatCode>
                <c:ptCount val="2"/>
                <c:pt idx="0">
                  <c:v>33</c:v>
                </c:pt>
                <c:pt idx="1">
                  <c:v>67</c:v>
                </c:pt>
              </c:numCache>
            </c:numRef>
          </c:val>
          <c:extLst>
            <c:ext xmlns:c16="http://schemas.microsoft.com/office/drawing/2014/chart" uri="{C3380CC4-5D6E-409C-BE32-E72D297353CC}">
              <c16:uniqueId val="{00000003-DF3B-4435-86DF-A6F68E149CCE}"/>
            </c:ext>
          </c:extLst>
        </c:ser>
        <c:dLbls>
          <c:showLegendKey val="0"/>
          <c:showVal val="0"/>
          <c:showCatName val="0"/>
          <c:showSerName val="0"/>
          <c:showPercent val="0"/>
          <c:showBubbleSize val="0"/>
          <c:showLeaderLines val="1"/>
        </c:dLbls>
        <c:firstSliceAng val="0"/>
      </c:pieChart>
      <c:spPr>
        <a:noFill/>
        <a:ln w="25395">
          <a:noFill/>
        </a:ln>
      </c:spPr>
    </c:plotArea>
    <c:legend>
      <c:legendPos val="r"/>
      <c:overlay val="0"/>
    </c:legend>
    <c:plotVisOnly val="1"/>
    <c:dispBlanksAs val="zero"/>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b="1">
                <a:latin typeface="Times New Roman" panose="02020603050405020304" pitchFamily="18" charset="0"/>
                <a:cs typeface="Times New Roman" panose="02020603050405020304" pitchFamily="18" charset="0"/>
              </a:defRPr>
            </a:pPr>
            <a:r>
              <a:rPr lang="ru-RU" b="1">
                <a:latin typeface="Times New Roman" panose="02020603050405020304" pitchFamily="18" charset="0"/>
                <a:cs typeface="Times New Roman" panose="02020603050405020304" pitchFamily="18" charset="0"/>
              </a:rPr>
              <a:t>Аналіз кількості випадків різних захворювань</a:t>
            </a:r>
          </a:p>
        </c:rich>
      </c:tx>
      <c:overlay val="0"/>
    </c:title>
    <c:autoTitleDeleted val="0"/>
    <c:plotArea>
      <c:layout/>
      <c:lineChart>
        <c:grouping val="standard"/>
        <c:varyColors val="0"/>
        <c:ser>
          <c:idx val="0"/>
          <c:order val="0"/>
          <c:tx>
            <c:strRef>
              <c:f>Лист1!$B$1</c:f>
              <c:strCache>
                <c:ptCount val="1"/>
                <c:pt idx="0">
                  <c:v>ГРВІ</c:v>
                </c:pt>
              </c:strCache>
            </c:strRef>
          </c:tx>
          <c:cat>
            <c:strRef>
              <c:f>Лист1!$A$2:$A$4</c:f>
              <c:strCache>
                <c:ptCount val="3"/>
                <c:pt idx="0">
                  <c:v>2018 рік</c:v>
                </c:pt>
                <c:pt idx="1">
                  <c:v>2019 рік</c:v>
                </c:pt>
                <c:pt idx="2">
                  <c:v>2020 рік</c:v>
                </c:pt>
              </c:strCache>
            </c:strRef>
          </c:cat>
          <c:val>
            <c:numRef>
              <c:f>Лист1!$B$2:$B$4</c:f>
              <c:numCache>
                <c:formatCode>General</c:formatCode>
                <c:ptCount val="3"/>
                <c:pt idx="0">
                  <c:v>370</c:v>
                </c:pt>
                <c:pt idx="1">
                  <c:v>412</c:v>
                </c:pt>
                <c:pt idx="2">
                  <c:v>246</c:v>
                </c:pt>
              </c:numCache>
            </c:numRef>
          </c:val>
          <c:smooth val="0"/>
          <c:extLst>
            <c:ext xmlns:c16="http://schemas.microsoft.com/office/drawing/2014/chart" uri="{C3380CC4-5D6E-409C-BE32-E72D297353CC}">
              <c16:uniqueId val="{00000000-DF98-41CD-B0A1-5BB6F75B47AA}"/>
            </c:ext>
          </c:extLst>
        </c:ser>
        <c:ser>
          <c:idx val="1"/>
          <c:order val="1"/>
          <c:tx>
            <c:strRef>
              <c:f>Лист1!$C$1</c:f>
              <c:strCache>
                <c:ptCount val="1"/>
                <c:pt idx="0">
                  <c:v>Бронхіт</c:v>
                </c:pt>
              </c:strCache>
            </c:strRef>
          </c:tx>
          <c:cat>
            <c:strRef>
              <c:f>Лист1!$A$2:$A$4</c:f>
              <c:strCache>
                <c:ptCount val="3"/>
                <c:pt idx="0">
                  <c:v>2018 рік</c:v>
                </c:pt>
                <c:pt idx="1">
                  <c:v>2019 рік</c:v>
                </c:pt>
                <c:pt idx="2">
                  <c:v>2020 рік</c:v>
                </c:pt>
              </c:strCache>
            </c:strRef>
          </c:cat>
          <c:val>
            <c:numRef>
              <c:f>Лист1!$C$2:$C$4</c:f>
              <c:numCache>
                <c:formatCode>General</c:formatCode>
                <c:ptCount val="3"/>
                <c:pt idx="0">
                  <c:v>31</c:v>
                </c:pt>
                <c:pt idx="1">
                  <c:v>51</c:v>
                </c:pt>
                <c:pt idx="2">
                  <c:v>31</c:v>
                </c:pt>
              </c:numCache>
            </c:numRef>
          </c:val>
          <c:smooth val="0"/>
          <c:extLst>
            <c:ext xmlns:c16="http://schemas.microsoft.com/office/drawing/2014/chart" uri="{C3380CC4-5D6E-409C-BE32-E72D297353CC}">
              <c16:uniqueId val="{00000001-DF98-41CD-B0A1-5BB6F75B47AA}"/>
            </c:ext>
          </c:extLst>
        </c:ser>
        <c:ser>
          <c:idx val="2"/>
          <c:order val="2"/>
          <c:tx>
            <c:strRef>
              <c:f>Лист1!$D$1</c:f>
              <c:strCache>
                <c:ptCount val="1"/>
                <c:pt idx="0">
                  <c:v>Вітряна віспа</c:v>
                </c:pt>
              </c:strCache>
            </c:strRef>
          </c:tx>
          <c:cat>
            <c:strRef>
              <c:f>Лист1!$A$2:$A$4</c:f>
              <c:strCache>
                <c:ptCount val="3"/>
                <c:pt idx="0">
                  <c:v>2018 рік</c:v>
                </c:pt>
                <c:pt idx="1">
                  <c:v>2019 рік</c:v>
                </c:pt>
                <c:pt idx="2">
                  <c:v>2020 рік</c:v>
                </c:pt>
              </c:strCache>
            </c:strRef>
          </c:cat>
          <c:val>
            <c:numRef>
              <c:f>Лист1!$D$2:$D$4</c:f>
              <c:numCache>
                <c:formatCode>General</c:formatCode>
                <c:ptCount val="3"/>
                <c:pt idx="0">
                  <c:v>75</c:v>
                </c:pt>
                <c:pt idx="1">
                  <c:v>8</c:v>
                </c:pt>
                <c:pt idx="2">
                  <c:v>1</c:v>
                </c:pt>
              </c:numCache>
            </c:numRef>
          </c:val>
          <c:smooth val="0"/>
          <c:extLst>
            <c:ext xmlns:c16="http://schemas.microsoft.com/office/drawing/2014/chart" uri="{C3380CC4-5D6E-409C-BE32-E72D297353CC}">
              <c16:uniqueId val="{00000002-DF98-41CD-B0A1-5BB6F75B47AA}"/>
            </c:ext>
          </c:extLst>
        </c:ser>
        <c:ser>
          <c:idx val="3"/>
          <c:order val="3"/>
          <c:tx>
            <c:strRef>
              <c:f>Лист1!$E$1</c:f>
              <c:strCache>
                <c:ptCount val="1"/>
                <c:pt idx="0">
                  <c:v>Травматизм</c:v>
                </c:pt>
              </c:strCache>
            </c:strRef>
          </c:tx>
          <c:cat>
            <c:strRef>
              <c:f>Лист1!$A$2:$A$4</c:f>
              <c:strCache>
                <c:ptCount val="3"/>
                <c:pt idx="0">
                  <c:v>2018 рік</c:v>
                </c:pt>
                <c:pt idx="1">
                  <c:v>2019 рік</c:v>
                </c:pt>
                <c:pt idx="2">
                  <c:v>2020 рік</c:v>
                </c:pt>
              </c:strCache>
            </c:strRef>
          </c:cat>
          <c:val>
            <c:numRef>
              <c:f>Лист1!$E$2:$E$4</c:f>
              <c:numCache>
                <c:formatCode>General</c:formatCode>
                <c:ptCount val="3"/>
                <c:pt idx="0">
                  <c:v>5</c:v>
                </c:pt>
                <c:pt idx="1">
                  <c:v>7</c:v>
                </c:pt>
                <c:pt idx="2">
                  <c:v>3</c:v>
                </c:pt>
              </c:numCache>
            </c:numRef>
          </c:val>
          <c:smooth val="0"/>
          <c:extLst>
            <c:ext xmlns:c16="http://schemas.microsoft.com/office/drawing/2014/chart" uri="{C3380CC4-5D6E-409C-BE32-E72D297353CC}">
              <c16:uniqueId val="{00000003-DF98-41CD-B0A1-5BB6F75B47AA}"/>
            </c:ext>
          </c:extLst>
        </c:ser>
        <c:ser>
          <c:idx val="4"/>
          <c:order val="4"/>
          <c:tx>
            <c:strRef>
              <c:f>Лист1!$F$1</c:f>
              <c:strCache>
                <c:ptCount val="1"/>
                <c:pt idx="0">
                  <c:v>Кір</c:v>
                </c:pt>
              </c:strCache>
            </c:strRef>
          </c:tx>
          <c:cat>
            <c:strRef>
              <c:f>Лист1!$A$2:$A$4</c:f>
              <c:strCache>
                <c:ptCount val="3"/>
                <c:pt idx="0">
                  <c:v>2018 рік</c:v>
                </c:pt>
                <c:pt idx="1">
                  <c:v>2019 рік</c:v>
                </c:pt>
                <c:pt idx="2">
                  <c:v>2020 рік</c:v>
                </c:pt>
              </c:strCache>
            </c:strRef>
          </c:cat>
          <c:val>
            <c:numRef>
              <c:f>Лист1!$F$2:$F$4</c:f>
              <c:numCache>
                <c:formatCode>General</c:formatCode>
                <c:ptCount val="3"/>
                <c:pt idx="0">
                  <c:v>5</c:v>
                </c:pt>
                <c:pt idx="1">
                  <c:v>1</c:v>
                </c:pt>
                <c:pt idx="2">
                  <c:v>0</c:v>
                </c:pt>
              </c:numCache>
            </c:numRef>
          </c:val>
          <c:smooth val="0"/>
          <c:extLst>
            <c:ext xmlns:c16="http://schemas.microsoft.com/office/drawing/2014/chart" uri="{C3380CC4-5D6E-409C-BE32-E72D297353CC}">
              <c16:uniqueId val="{00000004-DF98-41CD-B0A1-5BB6F75B47AA}"/>
            </c:ext>
          </c:extLst>
        </c:ser>
        <c:ser>
          <c:idx val="5"/>
          <c:order val="5"/>
          <c:tx>
            <c:strRef>
              <c:f>Лист1!$G$1</c:f>
              <c:strCache>
                <c:ptCount val="1"/>
                <c:pt idx="0">
                  <c:v>Інші</c:v>
                </c:pt>
              </c:strCache>
            </c:strRef>
          </c:tx>
          <c:cat>
            <c:strRef>
              <c:f>Лист1!$A$2:$A$4</c:f>
              <c:strCache>
                <c:ptCount val="3"/>
                <c:pt idx="0">
                  <c:v>2018 рік</c:v>
                </c:pt>
                <c:pt idx="1">
                  <c:v>2019 рік</c:v>
                </c:pt>
                <c:pt idx="2">
                  <c:v>2020 рік</c:v>
                </c:pt>
              </c:strCache>
            </c:strRef>
          </c:cat>
          <c:val>
            <c:numRef>
              <c:f>Лист1!$G$2:$G$4</c:f>
              <c:numCache>
                <c:formatCode>General</c:formatCode>
                <c:ptCount val="3"/>
                <c:pt idx="0">
                  <c:v>40</c:v>
                </c:pt>
                <c:pt idx="1">
                  <c:v>72</c:v>
                </c:pt>
                <c:pt idx="2">
                  <c:v>61</c:v>
                </c:pt>
              </c:numCache>
            </c:numRef>
          </c:val>
          <c:smooth val="0"/>
          <c:extLst>
            <c:ext xmlns:c16="http://schemas.microsoft.com/office/drawing/2014/chart" uri="{C3380CC4-5D6E-409C-BE32-E72D297353CC}">
              <c16:uniqueId val="{00000005-DF98-41CD-B0A1-5BB6F75B47AA}"/>
            </c:ext>
          </c:extLst>
        </c:ser>
        <c:dLbls>
          <c:showLegendKey val="0"/>
          <c:showVal val="0"/>
          <c:showCatName val="0"/>
          <c:showSerName val="0"/>
          <c:showPercent val="0"/>
          <c:showBubbleSize val="0"/>
        </c:dLbls>
        <c:marker val="1"/>
        <c:smooth val="0"/>
        <c:axId val="405680128"/>
        <c:axId val="405681664"/>
      </c:lineChart>
      <c:catAx>
        <c:axId val="405680128"/>
        <c:scaling>
          <c:orientation val="minMax"/>
        </c:scaling>
        <c:delete val="0"/>
        <c:axPos val="b"/>
        <c:numFmt formatCode="General" sourceLinked="1"/>
        <c:majorTickMark val="none"/>
        <c:minorTickMark val="none"/>
        <c:tickLblPos val="nextTo"/>
        <c:crossAx val="405681664"/>
        <c:crosses val="autoZero"/>
        <c:auto val="1"/>
        <c:lblAlgn val="ctr"/>
        <c:lblOffset val="100"/>
        <c:noMultiLvlLbl val="0"/>
      </c:catAx>
      <c:valAx>
        <c:axId val="405681664"/>
        <c:scaling>
          <c:orientation val="minMax"/>
        </c:scaling>
        <c:delete val="0"/>
        <c:axPos val="l"/>
        <c:majorGridlines/>
        <c:title>
          <c:overlay val="0"/>
        </c:title>
        <c:numFmt formatCode="General" sourceLinked="1"/>
        <c:majorTickMark val="none"/>
        <c:minorTickMark val="none"/>
        <c:tickLblPos val="nextTo"/>
        <c:crossAx val="40568012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latin typeface="Times New Roman" pitchFamily="18" charset="0"/>
                <a:cs typeface="Times New Roman" pitchFamily="18" charset="0"/>
              </a:rPr>
              <a:t>Рівень</a:t>
            </a:r>
            <a:r>
              <a:rPr lang="uk-UA" baseline="0">
                <a:latin typeface="Times New Roman" pitchFamily="18" charset="0"/>
                <a:cs typeface="Times New Roman" pitchFamily="18" charset="0"/>
              </a:rPr>
              <a:t> захворюваності по групах</a:t>
            </a:r>
            <a:endParaRPr lang="ru-RU">
              <a:latin typeface="Times New Roman" pitchFamily="18" charset="0"/>
              <a:cs typeface="Times New Roman" pitchFamily="18" charset="0"/>
            </a:endParaRPr>
          </a:p>
        </c:rich>
      </c:tx>
      <c:overlay val="0"/>
    </c:title>
    <c:autoTitleDeleted val="0"/>
    <c:plotArea>
      <c:layout>
        <c:manualLayout>
          <c:layoutTarget val="inner"/>
          <c:xMode val="edge"/>
          <c:yMode val="edge"/>
          <c:x val="0.26567628844432528"/>
          <c:y val="0.17172995780590716"/>
          <c:w val="0.67604908878600212"/>
          <c:h val="0.73585863950817276"/>
        </c:manualLayout>
      </c:layout>
      <c:barChart>
        <c:barDir val="bar"/>
        <c:grouping val="clustered"/>
        <c:varyColors val="0"/>
        <c:ser>
          <c:idx val="0"/>
          <c:order val="0"/>
          <c:tx>
            <c:strRef>
              <c:f>Лист1!$B$1</c:f>
              <c:strCache>
                <c:ptCount val="1"/>
                <c:pt idx="0">
                  <c:v>Ряд 1</c:v>
                </c:pt>
              </c:strCache>
            </c:strRef>
          </c:tx>
          <c:spPr>
            <a:solidFill>
              <a:srgbClr val="5B9BD5"/>
            </a:solidFill>
            <a:ln w="0">
              <a:noFill/>
            </a:ln>
            <a:scene3d>
              <a:camera prst="orthographicFront"/>
              <a:lightRig rig="threePt" dir="t"/>
            </a:scene3d>
            <a:sp3d>
              <a:bevelT w="0"/>
            </a:sp3d>
          </c:spPr>
          <c:invertIfNegative val="0"/>
          <c:dPt>
            <c:idx val="0"/>
            <c:invertIfNegative val="0"/>
            <c:bubble3D val="0"/>
            <c:extLst>
              <c:ext xmlns:c16="http://schemas.microsoft.com/office/drawing/2014/chart" uri="{C3380CC4-5D6E-409C-BE32-E72D297353CC}">
                <c16:uniqueId val="{00000000-125D-4577-9B2E-38C0ACA61EF8}"/>
              </c:ext>
            </c:extLst>
          </c:dPt>
          <c:dPt>
            <c:idx val="1"/>
            <c:invertIfNegative val="0"/>
            <c:bubble3D val="0"/>
            <c:spPr>
              <a:solidFill>
                <a:srgbClr val="ED7D31">
                  <a:lumMod val="50000"/>
                </a:srgbClr>
              </a:solidFill>
              <a:ln w="0">
                <a:noFill/>
              </a:ln>
              <a:scene3d>
                <a:camera prst="orthographicFront"/>
                <a:lightRig rig="threePt" dir="t"/>
              </a:scene3d>
              <a:sp3d>
                <a:bevelT w="0"/>
              </a:sp3d>
            </c:spPr>
            <c:extLst>
              <c:ext xmlns:c16="http://schemas.microsoft.com/office/drawing/2014/chart" uri="{C3380CC4-5D6E-409C-BE32-E72D297353CC}">
                <c16:uniqueId val="{00000002-125D-4577-9B2E-38C0ACA61EF8}"/>
              </c:ext>
            </c:extLst>
          </c:dPt>
          <c:dPt>
            <c:idx val="2"/>
            <c:invertIfNegative val="0"/>
            <c:bubble3D val="0"/>
            <c:spPr>
              <a:solidFill>
                <a:srgbClr val="FFFF00"/>
              </a:solidFill>
              <a:ln w="0">
                <a:noFill/>
              </a:ln>
              <a:scene3d>
                <a:camera prst="orthographicFront"/>
                <a:lightRig rig="threePt" dir="t"/>
              </a:scene3d>
              <a:sp3d>
                <a:bevelT w="0"/>
              </a:sp3d>
            </c:spPr>
            <c:extLst>
              <c:ext xmlns:c16="http://schemas.microsoft.com/office/drawing/2014/chart" uri="{C3380CC4-5D6E-409C-BE32-E72D297353CC}">
                <c16:uniqueId val="{00000004-125D-4577-9B2E-38C0ACA61EF8}"/>
              </c:ext>
            </c:extLst>
          </c:dPt>
          <c:dPt>
            <c:idx val="3"/>
            <c:invertIfNegative val="0"/>
            <c:bubble3D val="0"/>
            <c:spPr>
              <a:solidFill>
                <a:srgbClr val="A5A5A5">
                  <a:lumMod val="60000"/>
                  <a:lumOff val="40000"/>
                </a:srgbClr>
              </a:solidFill>
              <a:ln w="0">
                <a:noFill/>
              </a:ln>
              <a:scene3d>
                <a:camera prst="orthographicFront"/>
                <a:lightRig rig="threePt" dir="t"/>
              </a:scene3d>
              <a:sp3d>
                <a:bevelT w="0"/>
              </a:sp3d>
            </c:spPr>
            <c:extLst>
              <c:ext xmlns:c16="http://schemas.microsoft.com/office/drawing/2014/chart" uri="{C3380CC4-5D6E-409C-BE32-E72D297353CC}">
                <c16:uniqueId val="{00000006-125D-4577-9B2E-38C0ACA61EF8}"/>
              </c:ext>
            </c:extLst>
          </c:dPt>
          <c:dPt>
            <c:idx val="4"/>
            <c:invertIfNegative val="0"/>
            <c:bubble3D val="0"/>
            <c:spPr>
              <a:solidFill>
                <a:srgbClr val="70AD47">
                  <a:lumMod val="50000"/>
                </a:srgbClr>
              </a:solidFill>
              <a:ln w="0">
                <a:noFill/>
              </a:ln>
              <a:scene3d>
                <a:camera prst="orthographicFront"/>
                <a:lightRig rig="threePt" dir="t"/>
              </a:scene3d>
              <a:sp3d>
                <a:bevelT w="0"/>
              </a:sp3d>
            </c:spPr>
            <c:extLst>
              <c:ext xmlns:c16="http://schemas.microsoft.com/office/drawing/2014/chart" uri="{C3380CC4-5D6E-409C-BE32-E72D297353CC}">
                <c16:uniqueId val="{00000008-125D-4577-9B2E-38C0ACA61EF8}"/>
              </c:ext>
            </c:extLst>
          </c:dPt>
          <c:dPt>
            <c:idx val="5"/>
            <c:invertIfNegative val="0"/>
            <c:bubble3D val="0"/>
            <c:spPr>
              <a:solidFill>
                <a:srgbClr val="C00000"/>
              </a:solidFill>
              <a:ln w="0">
                <a:noFill/>
              </a:ln>
              <a:scene3d>
                <a:camera prst="orthographicFront"/>
                <a:lightRig rig="threePt" dir="t"/>
              </a:scene3d>
              <a:sp3d>
                <a:bevelT w="0"/>
              </a:sp3d>
            </c:spPr>
            <c:extLst>
              <c:ext xmlns:c16="http://schemas.microsoft.com/office/drawing/2014/chart" uri="{C3380CC4-5D6E-409C-BE32-E72D297353CC}">
                <c16:uniqueId val="{0000000A-125D-4577-9B2E-38C0ACA61EF8}"/>
              </c:ext>
            </c:extLst>
          </c:dPt>
          <c:dPt>
            <c:idx val="6"/>
            <c:invertIfNegative val="0"/>
            <c:bubble3D val="0"/>
            <c:spPr>
              <a:solidFill>
                <a:srgbClr val="7030A0"/>
              </a:solidFill>
              <a:ln w="0">
                <a:noFill/>
              </a:ln>
              <a:scene3d>
                <a:camera prst="orthographicFront"/>
                <a:lightRig rig="threePt" dir="t"/>
              </a:scene3d>
              <a:sp3d>
                <a:bevelT w="0"/>
              </a:sp3d>
            </c:spPr>
            <c:extLst>
              <c:ext xmlns:c16="http://schemas.microsoft.com/office/drawing/2014/chart" uri="{C3380CC4-5D6E-409C-BE32-E72D297353CC}">
                <c16:uniqueId val="{0000000C-125D-4577-9B2E-38C0ACA61EF8}"/>
              </c:ext>
            </c:extLst>
          </c:dPt>
          <c:dPt>
            <c:idx val="7"/>
            <c:invertIfNegative val="0"/>
            <c:bubble3D val="0"/>
            <c:spPr>
              <a:solidFill>
                <a:sysClr val="windowText" lastClr="000000"/>
              </a:solidFill>
              <a:ln w="0">
                <a:noFill/>
              </a:ln>
              <a:scene3d>
                <a:camera prst="orthographicFront"/>
                <a:lightRig rig="threePt" dir="t"/>
              </a:scene3d>
              <a:sp3d>
                <a:bevelT w="0"/>
              </a:sp3d>
            </c:spPr>
            <c:extLst>
              <c:ext xmlns:c16="http://schemas.microsoft.com/office/drawing/2014/chart" uri="{C3380CC4-5D6E-409C-BE32-E72D297353CC}">
                <c16:uniqueId val="{0000000E-125D-4577-9B2E-38C0ACA61EF8}"/>
              </c:ext>
            </c:extLst>
          </c:dPt>
          <c:dPt>
            <c:idx val="8"/>
            <c:invertIfNegative val="0"/>
            <c:bubble3D val="0"/>
            <c:spPr>
              <a:solidFill>
                <a:srgbClr val="FFC000"/>
              </a:solidFill>
              <a:ln w="0">
                <a:noFill/>
              </a:ln>
              <a:scene3d>
                <a:camera prst="orthographicFront"/>
                <a:lightRig rig="threePt" dir="t"/>
              </a:scene3d>
              <a:sp3d>
                <a:bevelT w="0"/>
              </a:sp3d>
            </c:spPr>
            <c:extLst>
              <c:ext xmlns:c16="http://schemas.microsoft.com/office/drawing/2014/chart" uri="{C3380CC4-5D6E-409C-BE32-E72D297353CC}">
                <c16:uniqueId val="{00000010-125D-4577-9B2E-38C0ACA61EF8}"/>
              </c:ext>
            </c:extLst>
          </c:dPt>
          <c:dPt>
            <c:idx val="9"/>
            <c:invertIfNegative val="0"/>
            <c:bubble3D val="0"/>
            <c:spPr>
              <a:solidFill>
                <a:srgbClr val="002060"/>
              </a:solidFill>
              <a:ln w="0">
                <a:noFill/>
              </a:ln>
              <a:scene3d>
                <a:camera prst="orthographicFront"/>
                <a:lightRig rig="threePt" dir="t"/>
              </a:scene3d>
              <a:sp3d>
                <a:bevelT w="0"/>
              </a:sp3d>
            </c:spPr>
            <c:extLst>
              <c:ext xmlns:c16="http://schemas.microsoft.com/office/drawing/2014/chart" uri="{C3380CC4-5D6E-409C-BE32-E72D297353CC}">
                <c16:uniqueId val="{00000012-125D-4577-9B2E-38C0ACA61EF8}"/>
              </c:ext>
            </c:extLst>
          </c:dPt>
          <c:dPt>
            <c:idx val="10"/>
            <c:invertIfNegative val="0"/>
            <c:bubble3D val="0"/>
            <c:spPr>
              <a:solidFill>
                <a:srgbClr val="00B050"/>
              </a:solidFill>
              <a:ln w="0">
                <a:noFill/>
              </a:ln>
              <a:scene3d>
                <a:camera prst="orthographicFront"/>
                <a:lightRig rig="threePt" dir="t"/>
              </a:scene3d>
              <a:sp3d>
                <a:bevelT w="0"/>
              </a:sp3d>
            </c:spPr>
            <c:extLst>
              <c:ext xmlns:c16="http://schemas.microsoft.com/office/drawing/2014/chart" uri="{C3380CC4-5D6E-409C-BE32-E72D297353CC}">
                <c16:uniqueId val="{00000014-125D-4577-9B2E-38C0ACA61EF8}"/>
              </c:ext>
            </c:extLst>
          </c:dPt>
          <c:dPt>
            <c:idx val="11"/>
            <c:invertIfNegative val="0"/>
            <c:bubble3D val="0"/>
            <c:spPr>
              <a:solidFill>
                <a:srgbClr val="FF0000"/>
              </a:solidFill>
              <a:ln w="0">
                <a:noFill/>
              </a:ln>
              <a:scene3d>
                <a:camera prst="orthographicFront"/>
                <a:lightRig rig="threePt" dir="t"/>
              </a:scene3d>
              <a:sp3d>
                <a:bevelT w="0"/>
              </a:sp3d>
            </c:spPr>
            <c:extLst>
              <c:ext xmlns:c16="http://schemas.microsoft.com/office/drawing/2014/chart" uri="{C3380CC4-5D6E-409C-BE32-E72D297353CC}">
                <c16:uniqueId val="{00000016-125D-4577-9B2E-38C0ACA61EF8}"/>
              </c:ext>
            </c:extLst>
          </c:dPt>
          <c:dLbls>
            <c:spPr>
              <a:noFill/>
              <a:ln>
                <a:noFill/>
              </a:ln>
              <a:effectLst/>
            </c:spPr>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гр№1</c:v>
                </c:pt>
                <c:pt idx="1">
                  <c:v>гр№2</c:v>
                </c:pt>
                <c:pt idx="2">
                  <c:v>гр№3</c:v>
                </c:pt>
                <c:pt idx="3">
                  <c:v>гр№4</c:v>
                </c:pt>
                <c:pt idx="4">
                  <c:v>гр№5</c:v>
                </c:pt>
                <c:pt idx="5">
                  <c:v>гр№6</c:v>
                </c:pt>
                <c:pt idx="6">
                  <c:v>гр№7</c:v>
                </c:pt>
                <c:pt idx="7">
                  <c:v>гр№9</c:v>
                </c:pt>
                <c:pt idx="8">
                  <c:v>гр №10</c:v>
                </c:pt>
                <c:pt idx="9">
                  <c:v>гр№11</c:v>
                </c:pt>
                <c:pt idx="10">
                  <c:v>гр №12</c:v>
                </c:pt>
                <c:pt idx="11">
                  <c:v> гр№13</c:v>
                </c:pt>
                <c:pt idx="12">
                  <c:v>гр№14</c:v>
                </c:pt>
              </c:strCache>
            </c:strRef>
          </c:cat>
          <c:val>
            <c:numRef>
              <c:f>Лист1!$B$2:$B$14</c:f>
              <c:numCache>
                <c:formatCode>0.0%</c:formatCode>
                <c:ptCount val="13"/>
                <c:pt idx="0">
                  <c:v>1.7999999999999999E-2</c:v>
                </c:pt>
                <c:pt idx="1">
                  <c:v>5.6000000000000001E-2</c:v>
                </c:pt>
                <c:pt idx="2">
                  <c:v>8.6999999999999994E-2</c:v>
                </c:pt>
                <c:pt idx="3">
                  <c:v>4.1000000000000002E-2</c:v>
                </c:pt>
                <c:pt idx="4">
                  <c:v>8.5000000000000006E-2</c:v>
                </c:pt>
                <c:pt idx="5">
                  <c:v>5.6000000000000001E-2</c:v>
                </c:pt>
                <c:pt idx="6">
                  <c:v>7.3999999999999996E-2</c:v>
                </c:pt>
                <c:pt idx="7">
                  <c:v>0.06</c:v>
                </c:pt>
                <c:pt idx="8">
                  <c:v>4.2999999999999997E-2</c:v>
                </c:pt>
                <c:pt idx="9" formatCode="0.00%">
                  <c:v>6.5000000000000002E-2</c:v>
                </c:pt>
                <c:pt idx="10" formatCode="0.00%">
                  <c:v>4.1000000000000002E-2</c:v>
                </c:pt>
                <c:pt idx="11" formatCode="0.00%">
                  <c:v>4.1000000000000002E-2</c:v>
                </c:pt>
                <c:pt idx="12" formatCode="0.00%">
                  <c:v>5.8000000000000003E-2</c:v>
                </c:pt>
              </c:numCache>
            </c:numRef>
          </c:val>
          <c:extLst>
            <c:ext xmlns:c16="http://schemas.microsoft.com/office/drawing/2014/chart" uri="{C3380CC4-5D6E-409C-BE32-E72D297353CC}">
              <c16:uniqueId val="{00000017-125D-4577-9B2E-38C0ACA61EF8}"/>
            </c:ext>
          </c:extLst>
        </c:ser>
        <c:dLbls>
          <c:showLegendKey val="0"/>
          <c:showVal val="1"/>
          <c:showCatName val="0"/>
          <c:showSerName val="0"/>
          <c:showPercent val="0"/>
          <c:showBubbleSize val="0"/>
        </c:dLbls>
        <c:gapWidth val="80"/>
        <c:axId val="405913984"/>
        <c:axId val="405924096"/>
      </c:barChart>
      <c:catAx>
        <c:axId val="405913984"/>
        <c:scaling>
          <c:orientation val="minMax"/>
        </c:scaling>
        <c:delete val="0"/>
        <c:axPos val="l"/>
        <c:numFmt formatCode="General" sourceLinked="1"/>
        <c:majorTickMark val="out"/>
        <c:minorTickMark val="none"/>
        <c:tickLblPos val="nextTo"/>
        <c:txPr>
          <a:bodyPr/>
          <a:lstStyle/>
          <a:p>
            <a:pPr algn="just">
              <a:defRPr sz="1200">
                <a:latin typeface="Times New Roman" pitchFamily="18" charset="0"/>
                <a:cs typeface="Times New Roman" pitchFamily="18" charset="0"/>
              </a:defRPr>
            </a:pPr>
            <a:endParaRPr lang="ru-RU"/>
          </a:p>
        </c:txPr>
        <c:crossAx val="405924096"/>
        <c:crosses val="autoZero"/>
        <c:auto val="1"/>
        <c:lblAlgn val="ctr"/>
        <c:lblOffset val="30"/>
        <c:noMultiLvlLbl val="0"/>
      </c:catAx>
      <c:valAx>
        <c:axId val="405924096"/>
        <c:scaling>
          <c:orientation val="minMax"/>
        </c:scaling>
        <c:delete val="0"/>
        <c:axPos val="b"/>
        <c:majorGridlines/>
        <c:numFmt formatCode="0.0%"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405913984"/>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Порівняльний аналіз відвідування</a:t>
            </a:r>
            <a:r>
              <a:rPr lang="ru-RU" baseline="0"/>
              <a:t> ЗДО за три роки</a:t>
            </a:r>
          </a:p>
        </c:rich>
      </c:tx>
      <c:layout>
        <c:manualLayout>
          <c:xMode val="edge"/>
          <c:yMode val="edge"/>
          <c:x val="0.1216956164061655"/>
          <c:y val="0"/>
        </c:manualLayout>
      </c:layout>
      <c:overlay val="1"/>
      <c:spPr>
        <a:noFill/>
        <a:ln w="23225">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390055409740445"/>
          <c:y val="4.7222222222222422E-2"/>
          <c:w val="0.59371281714785651"/>
          <c:h val="0.81384920634925473"/>
        </c:manualLayout>
      </c:layout>
      <c:bar3DChart>
        <c:barDir val="col"/>
        <c:grouping val="percentStacked"/>
        <c:varyColors val="0"/>
        <c:ser>
          <c:idx val="0"/>
          <c:order val="0"/>
          <c:tx>
            <c:strRef>
              <c:f>Лист1!$B$1</c:f>
              <c:strCache>
                <c:ptCount val="1"/>
                <c:pt idx="0">
                  <c:v>Кількість днів пропущених по хворобі</c:v>
                </c:pt>
              </c:strCache>
            </c:strRef>
          </c:tx>
          <c:spPr>
            <a:solidFill>
              <a:schemeClr val="tx2">
                <a:lumMod val="40000"/>
                <a:lumOff val="60000"/>
              </a:schemeClr>
            </a:solidFill>
          </c:spPr>
          <c:invertIfNegative val="0"/>
          <c:dLbls>
            <c:dLbl>
              <c:idx val="0"/>
              <c:layout>
                <c:manualLayout>
                  <c:x val="6.944444444444896E-3"/>
                  <c:y val="7.9365079365079534E-3"/>
                </c:manualLayout>
              </c:layout>
              <c:spPr>
                <a:noFill/>
                <a:ln w="23225">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81-415E-9A15-DB5F64F89C27}"/>
                </c:ext>
              </c:extLst>
            </c:dLbl>
            <c:dLbl>
              <c:idx val="1"/>
              <c:layout>
                <c:manualLayout>
                  <c:x val="1.1573891805191021E-2"/>
                  <c:y val="1.1904761904761947E-2"/>
                </c:manualLayout>
              </c:layout>
              <c:spPr>
                <a:noFill/>
                <a:ln w="23225">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81-415E-9A15-DB5F64F89C27}"/>
                </c:ext>
              </c:extLst>
            </c:dLbl>
            <c:dLbl>
              <c:idx val="2"/>
              <c:layout>
                <c:manualLayout>
                  <c:x val="9.2592592592601209E-3"/>
                  <c:y val="1.1904761904761947E-2"/>
                </c:manualLayout>
              </c:layout>
              <c:spPr>
                <a:noFill/>
                <a:ln w="23225">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81-415E-9A15-DB5F64F89C27}"/>
                </c:ext>
              </c:extLst>
            </c:dLbl>
            <c:spPr>
              <a:noFill/>
              <a:ln w="2322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рік</c:v>
                </c:pt>
                <c:pt idx="1">
                  <c:v>2019 рік</c:v>
                </c:pt>
                <c:pt idx="2">
                  <c:v>2020 рік</c:v>
                </c:pt>
              </c:strCache>
            </c:strRef>
          </c:cat>
          <c:val>
            <c:numRef>
              <c:f>Лист1!$B$2:$B$4</c:f>
              <c:numCache>
                <c:formatCode>General</c:formatCode>
                <c:ptCount val="3"/>
                <c:pt idx="0">
                  <c:v>2650</c:v>
                </c:pt>
                <c:pt idx="1">
                  <c:v>2624</c:v>
                </c:pt>
                <c:pt idx="2">
                  <c:v>2440</c:v>
                </c:pt>
              </c:numCache>
            </c:numRef>
          </c:val>
          <c:extLst>
            <c:ext xmlns:c16="http://schemas.microsoft.com/office/drawing/2014/chart" uri="{C3380CC4-5D6E-409C-BE32-E72D297353CC}">
              <c16:uniqueId val="{00000003-9E81-415E-9A15-DB5F64F89C27}"/>
            </c:ext>
          </c:extLst>
        </c:ser>
        <c:ser>
          <c:idx val="1"/>
          <c:order val="1"/>
          <c:tx>
            <c:strRef>
              <c:f>Лист1!$C$1</c:f>
              <c:strCache>
                <c:ptCount val="1"/>
                <c:pt idx="0">
                  <c:v>Кількість днів пропущених з інших причин</c:v>
                </c:pt>
              </c:strCache>
            </c:strRef>
          </c:tx>
          <c:invertIfNegative val="0"/>
          <c:dLbls>
            <c:dLbl>
              <c:idx val="0"/>
              <c:layout>
                <c:manualLayout>
                  <c:x val="1.3888888888889749E-2"/>
                  <c:y val="0"/>
                </c:manualLayout>
              </c:layout>
              <c:spPr>
                <a:noFill/>
                <a:ln w="23225">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81-415E-9A15-DB5F64F89C27}"/>
                </c:ext>
              </c:extLst>
            </c:dLbl>
            <c:dLbl>
              <c:idx val="1"/>
              <c:layout>
                <c:manualLayout>
                  <c:x val="9.2592592592600793E-3"/>
                  <c:y val="0"/>
                </c:manualLayout>
              </c:layout>
              <c:spPr>
                <a:noFill/>
                <a:ln w="23225">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81-415E-9A15-DB5F64F89C27}"/>
                </c:ext>
              </c:extLst>
            </c:dLbl>
            <c:dLbl>
              <c:idx val="2"/>
              <c:layout>
                <c:manualLayout>
                  <c:x val="1.157407407407408E-2"/>
                  <c:y val="0"/>
                </c:manualLayout>
              </c:layout>
              <c:spPr>
                <a:noFill/>
                <a:ln w="23225">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81-415E-9A15-DB5F64F89C27}"/>
                </c:ext>
              </c:extLst>
            </c:dLbl>
            <c:spPr>
              <a:noFill/>
              <a:ln w="2322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рік</c:v>
                </c:pt>
                <c:pt idx="1">
                  <c:v>2019 рік</c:v>
                </c:pt>
                <c:pt idx="2">
                  <c:v>2020 рік</c:v>
                </c:pt>
              </c:strCache>
            </c:strRef>
          </c:cat>
          <c:val>
            <c:numRef>
              <c:f>Лист1!$C$2:$C$4</c:f>
              <c:numCache>
                <c:formatCode>General</c:formatCode>
                <c:ptCount val="3"/>
                <c:pt idx="0">
                  <c:v>15066</c:v>
                </c:pt>
                <c:pt idx="1">
                  <c:v>17563</c:v>
                </c:pt>
                <c:pt idx="2">
                  <c:v>12991</c:v>
                </c:pt>
              </c:numCache>
            </c:numRef>
          </c:val>
          <c:extLst>
            <c:ext xmlns:c16="http://schemas.microsoft.com/office/drawing/2014/chart" uri="{C3380CC4-5D6E-409C-BE32-E72D297353CC}">
              <c16:uniqueId val="{00000007-9E81-415E-9A15-DB5F64F89C27}"/>
            </c:ext>
          </c:extLst>
        </c:ser>
        <c:ser>
          <c:idx val="2"/>
          <c:order val="2"/>
          <c:tx>
            <c:strRef>
              <c:f>Лист1!$D$1</c:f>
              <c:strCache>
                <c:ptCount val="1"/>
                <c:pt idx="0">
                  <c:v>Всього днів відвідування</c:v>
                </c:pt>
              </c:strCache>
            </c:strRef>
          </c:tx>
          <c:invertIfNegative val="0"/>
          <c:dLbls>
            <c:dLbl>
              <c:idx val="0"/>
              <c:layout>
                <c:manualLayout>
                  <c:x val="1.157407407407408E-2"/>
                  <c:y val="3.637524116578169E-17"/>
                </c:manualLayout>
              </c:layout>
              <c:spPr>
                <a:noFill/>
                <a:ln w="23225">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E81-415E-9A15-DB5F64F89C27}"/>
                </c:ext>
              </c:extLst>
            </c:dLbl>
            <c:dLbl>
              <c:idx val="1"/>
              <c:layout>
                <c:manualLayout>
                  <c:x val="1.3888888888889716E-2"/>
                  <c:y val="-3.9682539682539568E-3"/>
                </c:manualLayout>
              </c:layout>
              <c:spPr>
                <a:noFill/>
                <a:ln w="23225">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E81-415E-9A15-DB5F64F89C27}"/>
                </c:ext>
              </c:extLst>
            </c:dLbl>
            <c:dLbl>
              <c:idx val="2"/>
              <c:layout>
                <c:manualLayout>
                  <c:x val="9.2592592592601209E-3"/>
                  <c:y val="3.9682539682539932E-3"/>
                </c:manualLayout>
              </c:layout>
              <c:spPr>
                <a:noFill/>
                <a:ln w="23225">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E81-415E-9A15-DB5F64F89C27}"/>
                </c:ext>
              </c:extLst>
            </c:dLbl>
            <c:spPr>
              <a:noFill/>
              <a:ln w="2322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рік</c:v>
                </c:pt>
                <c:pt idx="1">
                  <c:v>2019 рік</c:v>
                </c:pt>
                <c:pt idx="2">
                  <c:v>2020 рік</c:v>
                </c:pt>
              </c:strCache>
            </c:strRef>
          </c:cat>
          <c:val>
            <c:numRef>
              <c:f>Лист1!$D$2:$D$4</c:f>
              <c:numCache>
                <c:formatCode>General</c:formatCode>
                <c:ptCount val="3"/>
                <c:pt idx="0">
                  <c:v>28573</c:v>
                </c:pt>
                <c:pt idx="1">
                  <c:v>28112</c:v>
                </c:pt>
                <c:pt idx="2">
                  <c:v>14464</c:v>
                </c:pt>
              </c:numCache>
            </c:numRef>
          </c:val>
          <c:extLst>
            <c:ext xmlns:c16="http://schemas.microsoft.com/office/drawing/2014/chart" uri="{C3380CC4-5D6E-409C-BE32-E72D297353CC}">
              <c16:uniqueId val="{0000000B-9E81-415E-9A15-DB5F64F89C27}"/>
            </c:ext>
          </c:extLst>
        </c:ser>
        <c:dLbls>
          <c:showLegendKey val="0"/>
          <c:showVal val="1"/>
          <c:showCatName val="0"/>
          <c:showSerName val="0"/>
          <c:showPercent val="0"/>
          <c:showBubbleSize val="0"/>
        </c:dLbls>
        <c:gapWidth val="150"/>
        <c:shape val="cylinder"/>
        <c:axId val="406046208"/>
        <c:axId val="406047744"/>
        <c:axId val="0"/>
      </c:bar3DChart>
      <c:catAx>
        <c:axId val="406046208"/>
        <c:scaling>
          <c:orientation val="minMax"/>
        </c:scaling>
        <c:delete val="0"/>
        <c:axPos val="b"/>
        <c:numFmt formatCode="General" sourceLinked="0"/>
        <c:majorTickMark val="out"/>
        <c:minorTickMark val="none"/>
        <c:tickLblPos val="nextTo"/>
        <c:crossAx val="406047744"/>
        <c:crosses val="autoZero"/>
        <c:auto val="1"/>
        <c:lblAlgn val="ctr"/>
        <c:lblOffset val="100"/>
        <c:noMultiLvlLbl val="0"/>
      </c:catAx>
      <c:valAx>
        <c:axId val="406047744"/>
        <c:scaling>
          <c:orientation val="minMax"/>
        </c:scaling>
        <c:delete val="0"/>
        <c:axPos val="l"/>
        <c:majorGridlines/>
        <c:numFmt formatCode="0%" sourceLinked="1"/>
        <c:majorTickMark val="out"/>
        <c:minorTickMark val="none"/>
        <c:tickLblPos val="nextTo"/>
        <c:crossAx val="406046208"/>
        <c:crosses val="autoZero"/>
        <c:crossBetween val="between"/>
      </c:valAx>
      <c:spPr>
        <a:noFill/>
        <a:ln w="23225">
          <a:noFill/>
        </a:ln>
      </c:spPr>
    </c:plotArea>
    <c:legend>
      <c:legendPos val="r"/>
      <c:layout>
        <c:manualLayout>
          <c:xMode val="edge"/>
          <c:yMode val="edge"/>
          <c:x val="0.72381713479844867"/>
          <c:y val="0.22933762590021067"/>
          <c:w val="0.26229404160300829"/>
          <c:h val="0.54132448961121238"/>
        </c:manualLayout>
      </c:layout>
      <c:overlay val="0"/>
    </c:legend>
    <c:plotVisOnly val="1"/>
    <c:dispBlanksAs val="gap"/>
    <c:showDLblsOverMax val="0"/>
  </c:chart>
  <c:txPr>
    <a:bodyPr/>
    <a:lstStyle/>
    <a:p>
      <a:pPr>
        <a:defRPr sz="1097">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A9949-98BD-4662-9F44-0A9BF47B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Pages>
  <Words>9761</Words>
  <Characters>55644</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2021-10-19T09:37:00Z</cp:lastPrinted>
  <dcterms:created xsi:type="dcterms:W3CDTF">2017-06-12T10:29:00Z</dcterms:created>
  <dcterms:modified xsi:type="dcterms:W3CDTF">2021-10-19T09:39:00Z</dcterms:modified>
</cp:coreProperties>
</file>