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26" w:rsidRPr="005E0489" w:rsidRDefault="00251726" w:rsidP="002517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E04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Звіт </w:t>
      </w:r>
      <w:r w:rsidRPr="005E0489">
        <w:rPr>
          <w:rFonts w:ascii="Times New Roman" w:hAnsi="Times New Roman" w:cs="Times New Roman"/>
          <w:b/>
          <w:sz w:val="32"/>
          <w:szCs w:val="32"/>
          <w:lang w:val="uk-UA" w:eastAsia="ru-RU"/>
        </w:rPr>
        <w:t>директора</w:t>
      </w:r>
      <w:r w:rsidRPr="005E04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ЗДО</w:t>
      </w:r>
      <w:r w:rsidRPr="005E0489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№ 16</w:t>
      </w:r>
    </w:p>
    <w:p w:rsidR="00251726" w:rsidRPr="002116D0" w:rsidRDefault="00251726" w:rsidP="0025172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16D0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Червоноградської міської </w:t>
      </w:r>
      <w:r w:rsidRPr="002116D0">
        <w:rPr>
          <w:rFonts w:ascii="Times New Roman" w:hAnsi="Times New Roman" w:cs="Times New Roman"/>
          <w:sz w:val="32"/>
          <w:szCs w:val="32"/>
          <w:lang w:eastAsia="ru-RU"/>
        </w:rPr>
        <w:t xml:space="preserve"> ради</w:t>
      </w:r>
    </w:p>
    <w:p w:rsidR="00251726" w:rsidRPr="002116D0" w:rsidRDefault="00251726" w:rsidP="0025172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16D0">
        <w:rPr>
          <w:rFonts w:ascii="Times New Roman" w:hAnsi="Times New Roman" w:cs="Times New Roman"/>
          <w:sz w:val="32"/>
          <w:szCs w:val="32"/>
          <w:lang w:val="uk-UA" w:eastAsia="ru-RU"/>
        </w:rPr>
        <w:t>Львівської</w:t>
      </w:r>
      <w:r w:rsidRPr="002116D0">
        <w:rPr>
          <w:rFonts w:ascii="Times New Roman" w:hAnsi="Times New Roman" w:cs="Times New Roman"/>
          <w:sz w:val="32"/>
          <w:szCs w:val="32"/>
          <w:lang w:eastAsia="ru-RU"/>
        </w:rPr>
        <w:t xml:space="preserve"> області</w:t>
      </w:r>
    </w:p>
    <w:p w:rsidR="00251726" w:rsidRPr="002116D0" w:rsidRDefault="00251726" w:rsidP="00251726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2116D0">
        <w:rPr>
          <w:rFonts w:ascii="Times New Roman" w:hAnsi="Times New Roman" w:cs="Times New Roman"/>
          <w:sz w:val="32"/>
          <w:szCs w:val="32"/>
          <w:lang w:val="uk-UA" w:eastAsia="ru-RU"/>
        </w:rPr>
        <w:t>Кравченко Наталії Іванівни</w:t>
      </w:r>
    </w:p>
    <w:p w:rsidR="00251726" w:rsidRPr="002116D0" w:rsidRDefault="00251726" w:rsidP="0025172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16D0">
        <w:rPr>
          <w:rFonts w:ascii="Times New Roman" w:hAnsi="Times New Roman" w:cs="Times New Roman"/>
          <w:sz w:val="32"/>
          <w:szCs w:val="32"/>
          <w:lang w:eastAsia="ru-RU"/>
        </w:rPr>
        <w:t>перед колективом та громадськістю</w:t>
      </w:r>
    </w:p>
    <w:p w:rsidR="00251726" w:rsidRPr="002116D0" w:rsidRDefault="00251726" w:rsidP="0025172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 20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>20</w:t>
      </w:r>
      <w:r w:rsidRPr="002116D0">
        <w:rPr>
          <w:rFonts w:ascii="Times New Roman" w:hAnsi="Times New Roman" w:cs="Times New Roman"/>
          <w:sz w:val="32"/>
          <w:szCs w:val="32"/>
          <w:lang w:eastAsia="ru-RU"/>
        </w:rPr>
        <w:t>-20</w:t>
      </w:r>
      <w:r w:rsidRPr="002116D0">
        <w:rPr>
          <w:rFonts w:ascii="Times New Roman" w:hAnsi="Times New Roman" w:cs="Times New Roman"/>
          <w:sz w:val="32"/>
          <w:szCs w:val="32"/>
          <w:lang w:val="uk-UA" w:eastAsia="ru-RU"/>
        </w:rPr>
        <w:t>2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>1</w:t>
      </w:r>
      <w:r w:rsidRPr="002116D0">
        <w:rPr>
          <w:rFonts w:ascii="Times New Roman" w:hAnsi="Times New Roman" w:cs="Times New Roman"/>
          <w:sz w:val="32"/>
          <w:szCs w:val="32"/>
          <w:lang w:eastAsia="ru-RU"/>
        </w:rPr>
        <w:t xml:space="preserve"> н.р.</w:t>
      </w:r>
    </w:p>
    <w:p w:rsidR="00251726" w:rsidRPr="00115161" w:rsidRDefault="00251726" w:rsidP="00251726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51726" w:rsidRPr="00115161" w:rsidRDefault="00251726" w:rsidP="0025172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1516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  Даний звіт зроблений на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громадськістю».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p w:rsidR="00251726" w:rsidRPr="005E0489" w:rsidRDefault="00251726" w:rsidP="0025172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Загальні відомості про ЗДО </w:t>
      </w:r>
      <w:r w:rsidRPr="005E0489">
        <w:rPr>
          <w:rFonts w:ascii="Times New Roman" w:hAnsi="Times New Roman" w:cs="Times New Roman"/>
          <w:b/>
          <w:sz w:val="26"/>
          <w:szCs w:val="26"/>
          <w:lang w:val="uk-UA" w:eastAsia="ru-RU"/>
        </w:rPr>
        <w:t>№ 16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Знаходиться за адресою: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м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.Ч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ервоноград, вул.Стуса,45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Функціонує з 19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59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року.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Проектна потужність -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230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місць.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Режим роботи закладу – 10,5 годин; з 7:30 до 18:00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Функціонує –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12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груп, які відвідує 2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87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дітей.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Групи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раннього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віку (2-3 р.):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2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груп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и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 молодшого дошкільного віку (3-4 р.):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3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групи;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 середнього дошкільного віку (4-5 р.):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3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групи;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Групи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старшого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дошкільного віку (5-6 р.):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4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групи.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Заклад дошкільної освіти здійснює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свою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діяльність відповідно до нормативних документів та законодавчих актів України: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Конституції України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Закону України «Про дошкільну освіту»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Базового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компоненту дошкільної освіти - Закону України «Про охорону праці»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Закону України «Про цивільну оборону»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Закону України «Про дорожній рух»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Закону України «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відпустки»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Кодексу «Про працю»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- освітніх програм «Дитина», «Впевнений старт»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А також відповідно власного Статуту та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ічного плану роботи дошкільного закладу.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Головною метою роботи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 xml:space="preserve">          Групові приміщення ЗДО забезпечені меблями та ігровим обладнанням, мають сучасний інтер’єр. Розвивальне середовище дитячого садка відповідає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занять дітей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створен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 всі умови, а саме, обладнані спеціальні приміщення: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музична  зала;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кабінет психолога;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методичний кабінет та медичний блок;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логопедичний пункт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- спортивний та ігрові майданчики.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Дошкільний заклад здійснює свою діяльність відповідно до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ічного плану, який складається на навчальний рік та період оздоровлення. Навчальний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ік у дошкільному закладі починається з 1 вересня і закінчується 31 травня наступного року.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1 червня по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31 серпня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(оздоровчий період) у дошкільному закладі проводиться оздоровлення дітей.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План роботи схвалюється педагогічною радою закладу, затверджується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директором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.</w:t>
      </w:r>
      <w:proofErr w:type="gramEnd"/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Для підвищення рейтингу дошкільного закладу, пропагування досвіду роботи педагогічного колективу, ознайомлення громадськості та батьків з життям ЗДО постійно поповнюється матеріалами сайт закладу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E048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6" w:history="1"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uk-UA"/>
          </w:rPr>
          <w:t>://4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gd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uk-UA"/>
          </w:rPr>
          <w:t>16.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lvivedu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uk-UA"/>
          </w:rPr>
          <w:t>.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com</w:t>
        </w:r>
        <w:r w:rsidRPr="005E0489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uk-UA"/>
          </w:rPr>
          <w:t>/</w:t>
        </w:r>
      </w:hyperlink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Завдання звітування: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1.     Забезпечити прозорість, відкритість та демократичність управління навчальним закладом.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2.     Стимулювати вплив громадськості на прийняття та виконання керівником відповідних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ішень у сфері управління навчальним закладом.</w:t>
      </w:r>
    </w:p>
    <w:p w:rsidR="00251726" w:rsidRPr="005E0489" w:rsidRDefault="00251726" w:rsidP="0025172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Кадрове забезпечення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Колектив дошкільного закладу згідно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штатного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розкладу нараховує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5</w:t>
      </w:r>
      <w:r w:rsidR="008908D9">
        <w:rPr>
          <w:rFonts w:ascii="Times New Roman" w:hAnsi="Times New Roman" w:cs="Times New Roman"/>
          <w:sz w:val="26"/>
          <w:szCs w:val="26"/>
          <w:lang w:val="uk-UA" w:eastAsia="ru-RU"/>
        </w:rPr>
        <w:t>8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штатних одиниць, з них - педагогічного персоналу </w:t>
      </w:r>
      <w:r w:rsidR="008908D9">
        <w:rPr>
          <w:rFonts w:ascii="Times New Roman" w:hAnsi="Times New Roman" w:cs="Times New Roman"/>
          <w:sz w:val="26"/>
          <w:szCs w:val="26"/>
          <w:lang w:val="uk-UA" w:eastAsia="ru-RU"/>
        </w:rPr>
        <w:t>30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осіб. ЗДО укомплектований педагогічними кадрами: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, вихователь-методист,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інструктор з фізкультури – 1,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вихователі -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8908D9">
        <w:rPr>
          <w:rFonts w:ascii="Times New Roman" w:hAnsi="Times New Roman" w:cs="Times New Roman"/>
          <w:sz w:val="26"/>
          <w:szCs w:val="26"/>
          <w:lang w:val="uk-UA" w:eastAsia="ru-RU"/>
        </w:rPr>
        <w:t>4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, музичні керівники - </w:t>
      </w:r>
      <w:r w:rsidR="008908D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, психолог – 1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, вчитель логопед – 2.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Фаховий рівень педагогічних кадрів забезпечується безперервною системою підвищення кваліфікації педагогічних кадрів на рівні дошкільного закладу, шляхом відвідувань педагогами методичних об'єднань, курсів підвищення кваліфікації кадрів.</w:t>
      </w:r>
    </w:p>
    <w:p w:rsidR="00251726" w:rsidRPr="005E0489" w:rsidRDefault="00251726" w:rsidP="0025172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Управлінська діяльність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Керуючись основними положеннями нормативних документів, які визначають сучасну законодавчу базу й методичне забезпечення дошкільної освіти та планом роботи на 20</w:t>
      </w:r>
      <w:r w:rsidR="008908D9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8908D9"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</w:t>
      </w:r>
      <w:r w:rsidR="008908D9">
        <w:rPr>
          <w:rFonts w:ascii="Times New Roman" w:hAnsi="Times New Roman" w:cs="Times New Roman"/>
          <w:sz w:val="26"/>
          <w:szCs w:val="26"/>
          <w:lang w:val="uk-UA" w:eastAsia="ru-RU"/>
        </w:rPr>
        <w:t>ого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</w:t>
      </w:r>
      <w:r w:rsidR="008908D9">
        <w:rPr>
          <w:rFonts w:ascii="Times New Roman" w:hAnsi="Times New Roman" w:cs="Times New Roman"/>
          <w:sz w:val="26"/>
          <w:szCs w:val="26"/>
          <w:lang w:val="uk-UA" w:eastAsia="ru-RU"/>
        </w:rPr>
        <w:t>о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8908D9">
        <w:rPr>
          <w:rFonts w:ascii="Times New Roman" w:hAnsi="Times New Roman" w:cs="Times New Roman"/>
          <w:sz w:val="26"/>
          <w:szCs w:val="26"/>
          <w:lang w:val="uk-UA" w:eastAsia="ru-RU"/>
        </w:rPr>
        <w:t>у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, колектив закладу зосереджував увагу на пошуку оптимальних засобів навчання та виховання дітей з метою реалізації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іоритетних завдань, визначених на основі аналізу роботи дошкільного закладу за попередній навчальний рік, а саме:</w:t>
      </w:r>
    </w:p>
    <w:p w:rsidR="00251726" w:rsidRPr="005E0489" w:rsidRDefault="00251726" w:rsidP="00251726">
      <w:pPr>
        <w:tabs>
          <w:tab w:val="left" w:pos="1800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1. </w:t>
      </w:r>
      <w:r w:rsidR="008908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Формувати уміння розумно та раціонально користуватися природніми ресурсами в рамках сталого розвитку, усвідомлення ролі навколишнього середовища для життя і здоров’я людини, здатність і бажання дотримуватися здорового способу життя.</w:t>
      </w:r>
    </w:p>
    <w:p w:rsidR="00251726" w:rsidRPr="005E0489" w:rsidRDefault="00251726" w:rsidP="002517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     2. </w:t>
      </w:r>
      <w:r w:rsidR="008908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Розвиток художньо-мовленнєвої діяльності дошкільників як універсального засобу формування юної особистості.</w:t>
      </w:r>
    </w:p>
    <w:p w:rsidR="00251726" w:rsidRPr="005E0489" w:rsidRDefault="00251726" w:rsidP="002517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 xml:space="preserve">      3. </w:t>
      </w:r>
      <w:r w:rsidR="008908D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Забезпечити наступність та взаємодію в педагогічному процесі закладу дошкільної освіти і початкової школи для створення єдиної динамічної та перспективної системи, спрямованої на безкризовий розвиток дітей в умовах освітньої реформи «Нова українська школа».</w:t>
      </w:r>
    </w:p>
    <w:p w:rsidR="00251726" w:rsidRPr="005E0489" w:rsidRDefault="00251726" w:rsidP="0025172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lastRenderedPageBreak/>
        <w:t xml:space="preserve">        4. </w:t>
      </w:r>
      <w:r w:rsidR="006566E7"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  <w:t>Продовжувати формувати економічну освіченість дітей передшкільного віку в різних видах дитячої діяльності.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У 20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навчальному році колектив закладу працював творчо і відповідально.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іністрації закладу вдалося охопити оперативним контролем стан підготовки до навчального року, виконання вимог режиму в ЗДО, організацію роботи  по безпеці життєдіяльності учасників освітнього процесу.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ід час проведення педрад, семінарів використовувалися інтерактивні методи навчання педагогів: дискусії, ділові ігри, вправи і таке інше. Проведення відкритих занять стимулювало педагогів до поглибленого вивчення питань, що висвітлювалися, пошуку нестандартних, цікавих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ішень, а також сприяло збільшенню самооцінки.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Колектив створював умови для емоційного благополуччя дитини, будував навчальну діяльність в динамічному режимі, використовуючи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ізні спеціальні оздоровчі заходи.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За результатами моніторингу за І півріччя можна зробити висновки щодо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рівня засвоєння вимог базов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их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програм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всіх вікових груп є основним показником педагогів та усього колективу  в цілому. За результатами діагностики  дошкільників по засвоєнню програм «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Українське дошкілля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»  та «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Афлатот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івень знань дітей відповідає вимогам даних програм. </w:t>
      </w:r>
    </w:p>
    <w:p w:rsidR="00251726" w:rsidRPr="005E0489" w:rsidRDefault="00251726" w:rsidP="0025172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Методична</w:t>
      </w:r>
      <w:proofErr w:type="gramEnd"/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робота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Методична робота у закладі була спрямована на створення оптимальних умов для навчання, виховання, розвитку дошкільників та побудована згідно з принципами і положеннями нормативних документів про освіту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  <w:proofErr w:type="gramEnd"/>
    </w:p>
    <w:p w:rsidR="00251726" w:rsidRPr="00F33958" w:rsidRDefault="006566E7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251726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Протягом 20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="00251726" w:rsidRPr="005E0489">
        <w:rPr>
          <w:rFonts w:ascii="Times New Roman" w:hAnsi="Times New Roman" w:cs="Times New Roman"/>
          <w:sz w:val="26"/>
          <w:szCs w:val="26"/>
          <w:lang w:val="uk-UA" w:eastAsia="ru-RU"/>
        </w:rPr>
        <w:t>-202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="00251726"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навчального року працювали такі методичні структури: педагогічна рада, семінари, методичне об'єднання вихователів, інструктивно-методичні наради при директору, розробка методичних рекомендацій, співбесіди та консультації з педагогами. </w:t>
      </w:r>
      <w:r w:rsidR="00251726" w:rsidRPr="00F33958">
        <w:rPr>
          <w:rFonts w:ascii="Times New Roman" w:hAnsi="Times New Roman" w:cs="Times New Roman"/>
          <w:sz w:val="26"/>
          <w:szCs w:val="26"/>
          <w:lang w:val="uk-UA" w:eastAsia="ru-RU"/>
        </w:rPr>
        <w:t>Методична робота з педагогічними працівниками реалізовувалася як через традиційні (колективні та індивідуальні), так і нетрадиційні форми її організації.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6321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Традиційними формами методичної роботи у закладі є педрада, метою якої є розвиток та вдосконалення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освітньо</w:t>
      </w:r>
      <w:r w:rsidRPr="00E6321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-виховного процесу, підвищення майстерності педагогічних працівників.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У 20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н.р. було проведено 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6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засідан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ь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педагогічн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их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рад, на яких розглядались актуальні, цікаві теми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Впродовж року педагогічними працівниками було виготовлено багато необхідного цікавого та змістовного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дидактичного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та розвивального матеріалу для роботи з дітьми. 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Реалізація завдань Базового компонента здійснювалась за інваріантною (обов’язковою) та варіативною складовою навчального плану.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Окр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ім навчальних занять згідно затвердженого розкладу, проводилась гурткова робота з вихованцями: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-   гурток «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Ц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ікаві шахи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» (керівник гуртка –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інструктор з фізкультури Голуб Г.В.)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-   гурток «Домісолька» (керівник гуртка  -  музичний керівник Проданюк Г.М.)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-   гурток «Англійська мова» (керівник гуртка  -  вчитель  Тимчишин О.Я.)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Заняття у гуртках дозволяють дітям розвивати індивідуальні здібності та нахили, проявляти творчість.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Особлива увага надавалась р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еалізації завдань пріоритетних  напрямків освітнього процесу –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економічного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, мовленнєвого, фізкультурно-оздоровчого вихованню дітей.</w:t>
      </w:r>
    </w:p>
    <w:p w:rsidR="00251726" w:rsidRPr="00F33958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F33958">
        <w:rPr>
          <w:rFonts w:ascii="Times New Roman" w:hAnsi="Times New Roman" w:cs="Times New Roman"/>
          <w:sz w:val="26"/>
          <w:szCs w:val="26"/>
          <w:lang w:val="uk-UA" w:eastAsia="ru-RU"/>
        </w:rPr>
        <w:t>З метою забезпечення високої результативності освітнього процесу педагоги дошкільного закладу широко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F33958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використовують педагогічну спадщину та інноваційні технології.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Протягом 20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н.р. з вихованцями дошкільного закладу були проведені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ізноманітні заходи та свята.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Головним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ідсумком  освітньо-виховної роботи на протязі усього періоду перебування дитини у дошкільному закладі є рівень її шкільної готовності. Особлива увага  приділялась якісній підготовці дітей до школи. Бо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наш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 випускники – це наша марка, наше обличчя успіху.</w:t>
      </w:r>
    </w:p>
    <w:p w:rsidR="00251726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В умовах карантину педагоги налагоджували тісну взаємодію із батьками вихованців. Розробили рекомендації та проводили консультації з батьками вихованців щодо організації освітньої діяльності вдома, розпорядку дня, харчування дитини та ін. Комунікували з батьками за допомогою онлайн-конференцій, спілкувалися в групах у соціальних мережах, мобільних додатках, за допомогою електронної пошти.</w:t>
      </w:r>
    </w:p>
    <w:p w:rsidR="006566E7" w:rsidRPr="006566E7" w:rsidRDefault="006566E7" w:rsidP="00656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6566E7">
        <w:rPr>
          <w:rFonts w:ascii="Times New Roman" w:hAnsi="Times New Roman" w:cs="Times New Roman"/>
          <w:sz w:val="26"/>
          <w:szCs w:val="26"/>
          <w:lang w:val="uk-UA" w:eastAsia="ru-RU"/>
        </w:rPr>
        <w:t>Головним підсумком</w:t>
      </w:r>
      <w:r w:rsidRPr="006566E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6566E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освітньо-виховної роботи на протязі усього періоду перебування дитини у дошкільному закладі є рівень її шкільної готовності. </w:t>
      </w:r>
      <w:r w:rsidRPr="006566E7">
        <w:rPr>
          <w:rFonts w:ascii="Times New Roman" w:hAnsi="Times New Roman" w:cs="Times New Roman"/>
          <w:sz w:val="26"/>
          <w:szCs w:val="26"/>
          <w:lang w:eastAsia="ru-RU"/>
        </w:rPr>
        <w:t xml:space="preserve">Особлива увага  приділялась якісній </w:t>
      </w:r>
      <w:proofErr w:type="gramStart"/>
      <w:r w:rsidRPr="006566E7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566E7">
        <w:rPr>
          <w:rFonts w:ascii="Times New Roman" w:hAnsi="Times New Roman" w:cs="Times New Roman"/>
          <w:sz w:val="26"/>
          <w:szCs w:val="26"/>
          <w:lang w:eastAsia="ru-RU"/>
        </w:rPr>
        <w:t xml:space="preserve">ідготовці дітей до школи. Бо </w:t>
      </w:r>
      <w:proofErr w:type="gramStart"/>
      <w:r w:rsidRPr="006566E7">
        <w:rPr>
          <w:rFonts w:ascii="Times New Roman" w:hAnsi="Times New Roman" w:cs="Times New Roman"/>
          <w:sz w:val="26"/>
          <w:szCs w:val="26"/>
          <w:lang w:eastAsia="ru-RU"/>
        </w:rPr>
        <w:t>наш</w:t>
      </w:r>
      <w:proofErr w:type="gramEnd"/>
      <w:r w:rsidRPr="006566E7">
        <w:rPr>
          <w:rFonts w:ascii="Times New Roman" w:hAnsi="Times New Roman" w:cs="Times New Roman"/>
          <w:sz w:val="26"/>
          <w:szCs w:val="26"/>
          <w:lang w:eastAsia="ru-RU"/>
        </w:rPr>
        <w:t>і випускники – це наша марка, наше обличчя успіху</w:t>
      </w:r>
      <w:r w:rsidRPr="006566E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566E7" w:rsidRPr="006566E7" w:rsidRDefault="006566E7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66E7" w:rsidRDefault="006566E7" w:rsidP="006566E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p w:rsidR="00251726" w:rsidRPr="006566E7" w:rsidRDefault="00251726" w:rsidP="006566E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566E7">
        <w:rPr>
          <w:rFonts w:ascii="Times New Roman" w:hAnsi="Times New Roman" w:cs="Times New Roman"/>
          <w:b/>
          <w:sz w:val="26"/>
          <w:szCs w:val="26"/>
          <w:lang w:eastAsia="ru-RU"/>
        </w:rPr>
        <w:t>Психологічна робота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Протягом 20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навчального року робота психолога велася відповідно до Закону України «Про освіту», Положенням про психологічну службу в системі освіти України, основних наказів про психологічну службу від Міністерства освіти і науки України, Декларації ООН про права дитини.</w:t>
      </w:r>
      <w:proofErr w:type="gramEnd"/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Основні завдання роботи психолога полягали у:</w:t>
      </w:r>
    </w:p>
    <w:p w:rsidR="00251726" w:rsidRPr="005E0489" w:rsidRDefault="00251726" w:rsidP="00251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Систематичному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вивченні психічного розвитку дітей раннього віку: діагностика адаптаційних процесів;</w:t>
      </w:r>
    </w:p>
    <w:p w:rsidR="00251726" w:rsidRPr="005E0489" w:rsidRDefault="00251726" w:rsidP="002517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Виявленні дітей з відхиленнями у емоційно-вольовій сфері і дітей з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неординарною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поведінкою та своєчасне надання їм допомоги;</w:t>
      </w:r>
    </w:p>
    <w:p w:rsidR="00251726" w:rsidRPr="005E0489" w:rsidRDefault="00251726" w:rsidP="002517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Психологічному супроводі навчально-виховної діяльності педпрацівників старших груп щодо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ідготовки дітей до навчання у школі;</w:t>
      </w:r>
    </w:p>
    <w:p w:rsidR="00251726" w:rsidRPr="005E0489" w:rsidRDefault="00251726" w:rsidP="002517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Просвітницькій роботі серед працівників та батьків вихованців з метою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ідвищення їх психологічної компетенції (оформлення стендів, видання інформаційних листів, лекції та консультації);</w:t>
      </w:r>
    </w:p>
    <w:p w:rsidR="00251726" w:rsidRPr="005E0489" w:rsidRDefault="00251726" w:rsidP="00251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Спільній роботі із спеціалістами ЗДО щодо забезпечення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кожного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вихованця супроводом;</w:t>
      </w:r>
    </w:p>
    <w:p w:rsidR="00251726" w:rsidRPr="005E0489" w:rsidRDefault="00251726" w:rsidP="002517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Наданні консультацій батькам дітей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ізних вікових груп та вихователям з питань ефективного виховного впливу на дітей з метою виховання гармонійно розвиненої особистості;</w:t>
      </w:r>
    </w:p>
    <w:p w:rsidR="00251726" w:rsidRPr="005E0489" w:rsidRDefault="00251726" w:rsidP="00251726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Систематичному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ідвищенні професійної компетентності практичного психолога шляхом участі у навчально-методичних семінарах.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метою вирішення поставлених завдань робота велася за основними напрямками психологічної служби: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1. Психодіагностична робота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2. Консультаційна робота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3. Корекційно-відновлювальна та розвивальна робота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4. Психологічна просвіта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5. Організаційно-методична робота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6. Зв’язки з громадськістю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На основі плану роботи практичного психолога ЗДО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№ 16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на 20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– 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1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навчальний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ік була проведена робота така робота: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·        вивчення психологічної адаптації новоприбулих дітей;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·        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проф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ілактика дезадаптації новоприбулих дітей;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·        психологічний супровід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ітей раннього віку;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·        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проф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ілактика загострення кризи 3-х років;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·        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психолого-педагог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ічне вивчення індивідуальних особливостей дітей та проведення розвивально-відновлювальної роботи на інтелектуальний розвиток та зменшення проявів небажаної форми поведінки в дітей;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·        вивчення готовності дітей до навчання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школі;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·        психологічна просвіта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та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підвищення психологічної компетентності вихователів та батьків;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Протягом вказаного періоду робота психолога велася регулярно, з усіх напрямків і забезпечувала належне психологічне управління навчально-виховним процесом, сприяла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максимальному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психологічному, особистісному й індивідуальному розвитку дитини; допомагала педагогічним працівникам і батькам у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ізнанні дітей, усвідомленні їх індивідуальних особливостей, у підборі найбільш вдалих і ефективних методів і прийомів спілкування, що дає змогу вихованцям садочка вирости активними, оптимістичними, творчими і порядними людьми.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Робота медичного  персоналу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    Безумовно, щаслива  дитина – це  здорова  дитина. Весь освітньо-виховний процес мав валеологічну спрямованість, використовувались здоров’язберігаючі, здоров'яформуючі технології. Постійно велась робота по формуванню правильної постави,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проф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ілактики плоскостопості. 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та медичн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і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сестр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и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постійно контролювали дотримання у групах режиму дня, режиму провітрювання, рухового режиму, санітарний  стан.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Відвідування дітьми закладу є також показником не тільки стану здоров’я дітей, але і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івня психологічного комфорту у групах. Однак, на жаль, відношення деяких батьків до необхідності систематичного відвідування дитиною групи залишає бажати кращого. Причинами тривалих пропусків також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  є: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неплатіжоспроможність батьків, перебування матерів у відпустці по догляду за дитиною, яка вже відвідує ЗДО, навчання батьків, безробіття. </w:t>
      </w:r>
    </w:p>
    <w:p w:rsidR="00251726" w:rsidRPr="005E0489" w:rsidRDefault="00251726" w:rsidP="0025172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Організація харчування</w:t>
      </w:r>
    </w:p>
    <w:p w:rsidR="00251726" w:rsidRPr="00F33958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F33958">
        <w:rPr>
          <w:rFonts w:ascii="Times New Roman" w:hAnsi="Times New Roman" w:cs="Times New Roman"/>
          <w:sz w:val="26"/>
          <w:szCs w:val="26"/>
          <w:lang w:val="uk-UA" w:eastAsia="ru-RU"/>
        </w:rPr>
        <w:t>Організація харчування дітей в закладі дошкільної освіти, здійснювалася згідно Інструкції з організації харчування дітей у дошкільних навчальних закладах, затвердженої Наказом Міністерства освіти і науки України, Міністерства охорони здоров’я України 17.04.2006 за №298/227.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В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артість харчування дітей в закладі дошкільної освіти у 20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/20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навчальному році встановлено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для дітей раннього віку 2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9.35грн.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.,  для дітей від трьох до шести років – 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41.95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грн. 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Харчування дітей в закладі дошкільної освіти у 20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/20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навчальному році здійснювалось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КП «Школяр». Організація харчування дітей в закладі, здійснювалася згідно Інструкції з організації харчування дітей у ЗДО, затвердженої Наказом Міністерства освіти і науки України, Міністерства охорони здоров’я України 17.04.2006 за №298/227.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 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зберігання їжі.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 метою профілактики кишкових захворювань працівники суворо до</w:t>
      </w:r>
      <w:bookmarkStart w:id="0" w:name="_GoBack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</w:t>
      </w:r>
      <w:bookmarkEnd w:id="0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римуються встановлених вимог до технологічної обробки продуктів, правил особистої гі</w:t>
      </w:r>
      <w:proofErr w:type="gramStart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ієни. 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Pr="00F33958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Режим харчування вихованців цілком відповідав режиму роботи закладу дошкільної освіти.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Інтервали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між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прийомами їжі строго витримувались. Протягом навчального року у закладі перебували діти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ільгового контингенту. Загальний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станом харчування здійснював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директор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закладу та медична сестра.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Створення умов щодо безпеки життєдіяльності учасників освітнього процесу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Згідно ст. 23 Закону України «Про освіту» дошкільний заклад забезпечує право дитини на охорону здоров'я, здоровий спосіб життя через створення умов для безпечного нешкідливого утримання дітей. </w:t>
      </w:r>
      <w:proofErr w:type="gramStart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Дана</w:t>
      </w:r>
      <w:proofErr w:type="gramEnd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робота ведеться в таких напрямках: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 Створення безпечних умов для перебування дітей.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 Організація догляду за дітьми.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 Робота з колективом по ОП, ПБ, БЖД.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· 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Освітньо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-виховна робота з дітьми з питань БЖД.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· Робота з батьками.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       </w:t>
      </w:r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Кожен працівник ЗДО 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</w:t>
      </w:r>
      <w:proofErr w:type="gramStart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5E0489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та іншого обладнання.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 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відповідності до нормативно-правових документів ведеться документація, навчальний заклад забезпечений нормативно-правовими документами. Своєчасно видавались накази про організацію роботи, щодо запобігання дитячого травматизму в дошкільному закладі в осінній, зимовий, весняний та літній періоди, про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ідсумки роботи закладу щодо запобігання дитячого травматизму. Щоквартально проводився аналіз статистичних даних щодо травмування дітей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ід час навчально-виховного процесу, звіти своєчасно надавались до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міського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управління освіти.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  Згідно з графіками проводились інструктажі з працівниками з безпеки життєдіяльності дітей, охорони праці, пожежної безпеки. Упродовж року розроблено пам’ятки для батьків щодо правил поведінки під час Новорічних та Різдвяних свят та відпусток батьків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літній період.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  Питання безпеки життєдіяльності дітей та запобігання усіх видів дитячого травматизму розглядалися на нарадах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директору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, виробничих нарадах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251726" w:rsidRPr="005E0489" w:rsidRDefault="00251726" w:rsidP="0025172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Матер</w:t>
      </w:r>
      <w:proofErr w:type="gramEnd"/>
      <w:r w:rsidRPr="005E0489">
        <w:rPr>
          <w:rFonts w:ascii="Times New Roman" w:hAnsi="Times New Roman" w:cs="Times New Roman"/>
          <w:b/>
          <w:sz w:val="26"/>
          <w:szCs w:val="26"/>
          <w:lang w:eastAsia="ru-RU"/>
        </w:rPr>
        <w:t>іально-технічна база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Закладу дошкільної освіти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№ 16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вже 5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рок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и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. Життя вимагає постійних реконструкцій та оновлень. Це питання  є одним із основних у діяльності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директора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. Багато проблем ми вирішуємо, але є проекти з великими фінансовими затратами. 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 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Впродовж 20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6566E7"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навчального року поліпшення  матеріально-технічної бази відбувалось  переважно за рахунок коштів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ісцевого бюджету.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Кошти, використані у 20</w:t>
      </w:r>
      <w:r w:rsidR="006C7B94">
        <w:rPr>
          <w:rFonts w:ascii="Times New Roman" w:hAnsi="Times New Roman" w:cs="Times New Roman"/>
          <w:sz w:val="26"/>
          <w:szCs w:val="26"/>
          <w:lang w:val="uk-UA" w:eastAsia="ru-RU"/>
        </w:rPr>
        <w:t>20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>-20</w:t>
      </w:r>
      <w:r w:rsidRPr="005E0489">
        <w:rPr>
          <w:rFonts w:ascii="Times New Roman" w:hAnsi="Times New Roman" w:cs="Times New Roman"/>
          <w:sz w:val="26"/>
          <w:szCs w:val="26"/>
          <w:lang w:val="uk-UA" w:eastAsia="ru-RU"/>
        </w:rPr>
        <w:t>2</w:t>
      </w:r>
      <w:r w:rsidR="006C7B94">
        <w:rPr>
          <w:rFonts w:ascii="Times New Roman" w:hAnsi="Times New Roman" w:cs="Times New Roman"/>
          <w:sz w:val="26"/>
          <w:szCs w:val="26"/>
          <w:lang w:val="uk-UA" w:eastAsia="ru-RU"/>
        </w:rPr>
        <w:t>1</w:t>
      </w: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р. на предмети,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матер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іали, обладнання та інвентар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8904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1451"/>
        <w:gridCol w:w="1621"/>
        <w:gridCol w:w="1464"/>
      </w:tblGrid>
      <w:tr w:rsidR="00251726" w:rsidRPr="005E0489" w:rsidTr="008908D9">
        <w:trPr>
          <w:trHeight w:val="287"/>
        </w:trPr>
        <w:tc>
          <w:tcPr>
            <w:tcW w:w="4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5E0489" w:rsidRDefault="00251726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Закупівля</w:t>
            </w:r>
            <w:r w:rsidRPr="005E0489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ремонтні роботи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К-сть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5E0489" w:rsidRDefault="00251726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Міський </w:t>
            </w: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5E0489" w:rsidRDefault="00251726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Благодійні внески</w:t>
            </w:r>
          </w:p>
        </w:tc>
      </w:tr>
      <w:tr w:rsidR="00251726" w:rsidRPr="005E0489" w:rsidTr="008908D9">
        <w:trPr>
          <w:trHeight w:val="67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6566E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1. </w:t>
            </w:r>
            <w:r w:rsidR="006566E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Жалюзі в музичний зал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6566E7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  <w:r w:rsidR="0025172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6566E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6566E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566E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 000грн.</w:t>
            </w:r>
          </w:p>
        </w:tc>
      </w:tr>
      <w:tr w:rsidR="00251726" w:rsidRPr="005E0489" w:rsidTr="008908D9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6566E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2. </w:t>
            </w:r>
            <w:r w:rsidR="006566E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Дотягувачі до вхідних дверей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6566E7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  <w:r w:rsidR="0025172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6566E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566E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1A501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566E7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400грн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5E0489" w:rsidRDefault="00251726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51726" w:rsidRPr="005E0489" w:rsidTr="008908D9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6C7B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3. </w:t>
            </w:r>
            <w:r w:rsidR="006C7B9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Капітальний ремонт кухні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1A50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C7B9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28</w:t>
            </w:r>
            <w:r w:rsidR="001A501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6C7B9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1A501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000</w:t>
            </w:r>
            <w:r w:rsidR="006C7B9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грн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5E0489" w:rsidRDefault="00251726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51726" w:rsidRPr="005E0489" w:rsidTr="008908D9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6C7B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4. </w:t>
            </w:r>
            <w:r w:rsidR="006C7B9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Двері</w:t>
            </w:r>
            <w:r w:rsidR="001A501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протипожежні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1A501D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25172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1A50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="001A501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8 000грн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5E0489" w:rsidRDefault="00251726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51726" w:rsidRPr="005E0489" w:rsidTr="008908D9">
        <w:trPr>
          <w:trHeight w:val="255"/>
        </w:trPr>
        <w:tc>
          <w:tcPr>
            <w:tcW w:w="4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F33958" w:rsidRDefault="00251726" w:rsidP="001A50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5. </w:t>
            </w:r>
            <w:r w:rsidR="001A501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Протипожежні двері в електрощитову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EF4720" w:rsidRDefault="001A501D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251726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EF4720" w:rsidRDefault="00251726" w:rsidP="001A50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A501D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 000грн.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1726" w:rsidRPr="005E0489" w:rsidRDefault="00251726" w:rsidP="008908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04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 За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ідсумками роботи колективу упродовж навчального року  можна зазначити, що поставлені завдання в цілому виконано.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 Успіхи дитячого садка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це не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 мої особисті успіхи, а успіхи всього колективу, це успіхи нашого закладу.</w:t>
      </w:r>
    </w:p>
    <w:p w:rsidR="00251726" w:rsidRPr="005E0489" w:rsidRDefault="00251726" w:rsidP="0025172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0489">
        <w:rPr>
          <w:rFonts w:ascii="Times New Roman" w:hAnsi="Times New Roman" w:cs="Times New Roman"/>
          <w:sz w:val="26"/>
          <w:szCs w:val="26"/>
          <w:lang w:eastAsia="ru-RU"/>
        </w:rPr>
        <w:t xml:space="preserve">      Висловлюю подяку всім, хто причетний до навчально-виховного процесу та матеріально-технічного забезпечення діяльності нашого закладу і допомагає </w:t>
      </w:r>
      <w:proofErr w:type="gramStart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у зд</w:t>
      </w:r>
      <w:proofErr w:type="gramEnd"/>
      <w:r w:rsidRPr="005E0489">
        <w:rPr>
          <w:rFonts w:ascii="Times New Roman" w:hAnsi="Times New Roman" w:cs="Times New Roman"/>
          <w:sz w:val="26"/>
          <w:szCs w:val="26"/>
          <w:lang w:eastAsia="ru-RU"/>
        </w:rPr>
        <w:t>ійсненні всіх тих цілей і завдань, які ставить перед собою педагогічний колектив, хто сприяє розвитку і вихованню молодого покоління.</w:t>
      </w:r>
    </w:p>
    <w:p w:rsidR="00251726" w:rsidRPr="00115161" w:rsidRDefault="00251726" w:rsidP="00251726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15161">
        <w:rPr>
          <w:rFonts w:ascii="Times New Roman" w:hAnsi="Times New Roman" w:cs="Times New Roman"/>
          <w:color w:val="800000"/>
          <w:sz w:val="20"/>
          <w:szCs w:val="20"/>
          <w:lang w:eastAsia="ru-RU"/>
        </w:rPr>
        <w:t> </w:t>
      </w:r>
    </w:p>
    <w:p w:rsidR="00251726" w:rsidRPr="005E0489" w:rsidRDefault="00251726" w:rsidP="0025172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5E0489">
        <w:rPr>
          <w:rFonts w:ascii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5E0489">
        <w:rPr>
          <w:rFonts w:ascii="Times New Roman" w:hAnsi="Times New Roman" w:cs="Times New Roman"/>
          <w:sz w:val="32"/>
          <w:szCs w:val="32"/>
          <w:lang w:eastAsia="ru-RU"/>
        </w:rPr>
        <w:t>ібратись разом  - це початок, триматись разом -  це прогрес, працювати разом -  це успіх!</w:t>
      </w:r>
    </w:p>
    <w:p w:rsidR="00251726" w:rsidRPr="00115161" w:rsidRDefault="00251726" w:rsidP="00251726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</w:pPr>
      <w:r w:rsidRPr="00115161">
        <w:rPr>
          <w:rFonts w:ascii="Brush Script MT" w:eastAsia="Times New Roman" w:hAnsi="Brush Script MT" w:cs="Times New Roman"/>
          <w:color w:val="200F4E"/>
          <w:sz w:val="30"/>
          <w:szCs w:val="30"/>
          <w:lang w:eastAsia="ru-RU"/>
        </w:rPr>
        <w:t> </w:t>
      </w:r>
    </w:p>
    <w:p w:rsidR="00251726" w:rsidRPr="00115161" w:rsidRDefault="00251726" w:rsidP="002517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A7C" w:rsidRDefault="009F6A7C"/>
    <w:sectPr w:rsidR="009F6A7C" w:rsidSect="008908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9CB"/>
    <w:multiLevelType w:val="hybridMultilevel"/>
    <w:tmpl w:val="AF7492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2"/>
    <w:rsid w:val="001A501D"/>
    <w:rsid w:val="00251726"/>
    <w:rsid w:val="00505F79"/>
    <w:rsid w:val="006566E7"/>
    <w:rsid w:val="006C7B94"/>
    <w:rsid w:val="00707512"/>
    <w:rsid w:val="008908D9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2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51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2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5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gd16.lvived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2021-09-20T10:29:00Z</cp:lastPrinted>
  <dcterms:created xsi:type="dcterms:W3CDTF">2021-09-20T07:09:00Z</dcterms:created>
  <dcterms:modified xsi:type="dcterms:W3CDTF">2021-09-20T10:38:00Z</dcterms:modified>
</cp:coreProperties>
</file>