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0C" w:rsidRPr="00ED420C" w:rsidRDefault="00ED420C" w:rsidP="00ED420C">
      <w:pPr>
        <w:shd w:val="clear" w:color="auto" w:fill="FFFFFF"/>
        <w:spacing w:after="0"/>
        <w:textAlignment w:val="baseline"/>
        <w:outlineLvl w:val="1"/>
        <w:rPr>
          <w:rFonts w:ascii="Times New Roman" w:eastAsia="Times New Roman" w:hAnsi="Times New Roman" w:cs="Times New Roman"/>
          <w:b/>
          <w:bCs/>
          <w:sz w:val="28"/>
          <w:szCs w:val="28"/>
          <w:lang w:val="uk-UA" w:eastAsia="ru-RU"/>
        </w:rPr>
      </w:pPr>
    </w:p>
    <w:p w:rsidR="00ED420C" w:rsidRPr="00ED420C" w:rsidRDefault="00ED420C" w:rsidP="00ED420C">
      <w:pPr>
        <w:shd w:val="clear" w:color="auto" w:fill="FFFFFF"/>
        <w:spacing w:after="0"/>
        <w:jc w:val="center"/>
        <w:textAlignment w:val="baseline"/>
        <w:outlineLvl w:val="1"/>
        <w:rPr>
          <w:rFonts w:ascii="Times New Roman" w:eastAsia="Times New Roman" w:hAnsi="Times New Roman" w:cs="Times New Roman"/>
          <w:b/>
          <w:bCs/>
          <w:sz w:val="28"/>
          <w:szCs w:val="28"/>
          <w:lang w:val="uk-UA" w:eastAsia="ru-RU"/>
        </w:rPr>
      </w:pPr>
    </w:p>
    <w:tbl>
      <w:tblPr>
        <w:tblW w:w="9253" w:type="dxa"/>
        <w:tblBorders>
          <w:top w:val="single" w:sz="2" w:space="0" w:color="00FEE9"/>
          <w:left w:val="single" w:sz="2" w:space="0" w:color="00FEE9"/>
          <w:bottom w:val="single" w:sz="2" w:space="0" w:color="00FEE9"/>
          <w:right w:val="single" w:sz="2" w:space="0" w:color="00FEE9"/>
        </w:tblBorders>
        <w:tblCellMar>
          <w:left w:w="0" w:type="dxa"/>
          <w:right w:w="0" w:type="dxa"/>
        </w:tblCellMar>
        <w:tblLook w:val="04A0"/>
      </w:tblPr>
      <w:tblGrid>
        <w:gridCol w:w="3742"/>
        <w:gridCol w:w="5511"/>
      </w:tblGrid>
      <w:tr w:rsidR="00ED420C" w:rsidRPr="00ED420C" w:rsidTr="00ED420C">
        <w:trPr>
          <w:trHeight w:val="598"/>
        </w:trPr>
        <w:tc>
          <w:tcPr>
            <w:tcW w:w="0" w:type="auto"/>
            <w:tcBorders>
              <w:top w:val="nil"/>
              <w:left w:val="nil"/>
              <w:bottom w:val="nil"/>
              <w:right w:val="nil"/>
            </w:tcBorders>
            <w:vAlign w:val="bottom"/>
            <w:hideMark/>
          </w:tcPr>
          <w:p w:rsidR="00ED420C" w:rsidRPr="00ED420C" w:rsidRDefault="00ED420C" w:rsidP="00ED420C">
            <w:pPr>
              <w:spacing w:after="0"/>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lang w:eastAsia="ru-RU"/>
              </w:rPr>
              <w:t>Схвалено </w:t>
            </w:r>
          </w:p>
          <w:p w:rsidR="00ED420C" w:rsidRPr="00ED420C" w:rsidRDefault="00ED420C" w:rsidP="00ED420C">
            <w:pPr>
              <w:spacing w:after="0"/>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lang w:eastAsia="ru-RU"/>
              </w:rPr>
              <w:t>педагогічною радою </w:t>
            </w:r>
          </w:p>
          <w:p w:rsidR="00ED420C" w:rsidRPr="00ED420C" w:rsidRDefault="00ED420C" w:rsidP="00ED420C">
            <w:pPr>
              <w:spacing w:after="0"/>
              <w:textAlignment w:val="baseline"/>
              <w:rPr>
                <w:rFonts w:ascii="Times New Roman" w:eastAsia="Times New Roman" w:hAnsi="Times New Roman" w:cs="Times New Roman"/>
                <w:sz w:val="28"/>
                <w:szCs w:val="28"/>
                <w:lang w:val="uk-UA" w:eastAsia="ru-RU"/>
              </w:rPr>
            </w:pPr>
            <w:r w:rsidRPr="00ED420C">
              <w:rPr>
                <w:rFonts w:ascii="Times New Roman" w:eastAsia="Times New Roman" w:hAnsi="Times New Roman" w:cs="Times New Roman"/>
                <w:b/>
                <w:bCs/>
                <w:sz w:val="28"/>
                <w:szCs w:val="28"/>
                <w:lang w:eastAsia="ru-RU"/>
              </w:rPr>
              <w:t>протокол № 1</w:t>
            </w:r>
            <w:r w:rsidRPr="00ED420C">
              <w:rPr>
                <w:rFonts w:ascii="Times New Roman" w:eastAsia="Times New Roman" w:hAnsi="Times New Roman" w:cs="Times New Roman"/>
                <w:b/>
                <w:bCs/>
                <w:sz w:val="28"/>
                <w:szCs w:val="28"/>
                <w:lang w:val="uk-UA" w:eastAsia="ru-RU"/>
              </w:rPr>
              <w:t xml:space="preserve"> </w:t>
            </w:r>
            <w:r w:rsidRPr="00ED420C">
              <w:rPr>
                <w:rFonts w:ascii="Times New Roman" w:eastAsia="Times New Roman" w:hAnsi="Times New Roman" w:cs="Times New Roman"/>
                <w:b/>
                <w:bCs/>
                <w:sz w:val="28"/>
                <w:szCs w:val="28"/>
                <w:lang w:eastAsia="ru-RU"/>
              </w:rPr>
              <w:t>від 30.10.20</w:t>
            </w:r>
            <w:r w:rsidRPr="00ED420C">
              <w:rPr>
                <w:rFonts w:ascii="Times New Roman" w:eastAsia="Times New Roman" w:hAnsi="Times New Roman" w:cs="Times New Roman"/>
                <w:b/>
                <w:bCs/>
                <w:sz w:val="28"/>
                <w:szCs w:val="28"/>
                <w:lang w:val="uk-UA" w:eastAsia="ru-RU"/>
              </w:rPr>
              <w:t>20</w:t>
            </w:r>
          </w:p>
        </w:tc>
        <w:tc>
          <w:tcPr>
            <w:tcW w:w="0" w:type="auto"/>
            <w:tcBorders>
              <w:top w:val="nil"/>
              <w:left w:val="nil"/>
              <w:bottom w:val="nil"/>
              <w:right w:val="nil"/>
            </w:tcBorders>
            <w:vAlign w:val="bottom"/>
            <w:hideMark/>
          </w:tcPr>
          <w:p w:rsidR="00ED420C" w:rsidRPr="00ED420C" w:rsidRDefault="00ED420C" w:rsidP="00ED420C">
            <w:pPr>
              <w:spacing w:after="0"/>
              <w:jc w:val="right"/>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lang w:eastAsia="ru-RU"/>
              </w:rPr>
              <w:t>Затверджую </w:t>
            </w:r>
          </w:p>
          <w:p w:rsidR="00ED420C" w:rsidRPr="00ED420C" w:rsidRDefault="00ED420C" w:rsidP="00ED420C">
            <w:pPr>
              <w:spacing w:after="0"/>
              <w:jc w:val="right"/>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lang w:eastAsia="ru-RU"/>
              </w:rPr>
              <w:t xml:space="preserve">Директор школи                  </w:t>
            </w:r>
            <w:r w:rsidRPr="00ED420C">
              <w:rPr>
                <w:rFonts w:ascii="Times New Roman" w:eastAsia="Times New Roman" w:hAnsi="Times New Roman" w:cs="Times New Roman"/>
                <w:b/>
                <w:bCs/>
                <w:sz w:val="28"/>
                <w:szCs w:val="28"/>
                <w:lang w:val="uk-UA" w:eastAsia="ru-RU"/>
              </w:rPr>
              <w:t>В.КОМБЕЛЬ</w:t>
            </w:r>
            <w:r w:rsidRPr="00ED420C">
              <w:rPr>
                <w:rFonts w:ascii="Times New Roman" w:eastAsia="Times New Roman" w:hAnsi="Times New Roman" w:cs="Times New Roman"/>
                <w:b/>
                <w:bCs/>
                <w:sz w:val="28"/>
                <w:szCs w:val="28"/>
                <w:lang w:eastAsia="ru-RU"/>
              </w:rPr>
              <w:t> </w:t>
            </w:r>
          </w:p>
          <w:p w:rsidR="00ED420C" w:rsidRPr="00ED420C" w:rsidRDefault="00481A7A" w:rsidP="00481A7A">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ED420C">
              <w:rPr>
                <w:rFonts w:ascii="Times New Roman" w:eastAsia="Times New Roman" w:hAnsi="Times New Roman" w:cs="Times New Roman"/>
                <w:b/>
                <w:bCs/>
                <w:sz w:val="28"/>
                <w:szCs w:val="28"/>
                <w:lang w:eastAsia="ru-RU"/>
              </w:rPr>
              <w:t xml:space="preserve">наказ № </w:t>
            </w:r>
            <w:r w:rsidR="00ED420C">
              <w:rPr>
                <w:rFonts w:ascii="Times New Roman" w:eastAsia="Times New Roman" w:hAnsi="Times New Roman" w:cs="Times New Roman"/>
                <w:b/>
                <w:bCs/>
                <w:sz w:val="28"/>
                <w:szCs w:val="28"/>
                <w:lang w:val="uk-UA" w:eastAsia="ru-RU"/>
              </w:rPr>
              <w:t xml:space="preserve">      </w:t>
            </w:r>
            <w:r w:rsidR="00ED420C" w:rsidRPr="00ED420C">
              <w:rPr>
                <w:rFonts w:ascii="Times New Roman" w:eastAsia="Times New Roman" w:hAnsi="Times New Roman" w:cs="Times New Roman"/>
                <w:b/>
                <w:bCs/>
                <w:sz w:val="28"/>
                <w:szCs w:val="28"/>
                <w:lang w:eastAsia="ru-RU"/>
              </w:rPr>
              <w:t xml:space="preserve"> від </w:t>
            </w:r>
            <w:r>
              <w:rPr>
                <w:rFonts w:ascii="Times New Roman" w:eastAsia="Times New Roman" w:hAnsi="Times New Roman" w:cs="Times New Roman"/>
                <w:b/>
                <w:bCs/>
                <w:sz w:val="28"/>
                <w:szCs w:val="28"/>
                <w:lang w:val="uk-UA" w:eastAsia="ru-RU"/>
              </w:rPr>
              <w:t xml:space="preserve">    </w:t>
            </w:r>
            <w:r w:rsidR="00ED420C" w:rsidRPr="00ED420C">
              <w:rPr>
                <w:rFonts w:ascii="Times New Roman" w:eastAsia="Times New Roman" w:hAnsi="Times New Roman" w:cs="Times New Roman"/>
                <w:b/>
                <w:bCs/>
                <w:sz w:val="28"/>
                <w:szCs w:val="28"/>
                <w:lang w:eastAsia="ru-RU"/>
              </w:rPr>
              <w:t>08.11.20</w:t>
            </w:r>
            <w:r>
              <w:rPr>
                <w:rFonts w:ascii="Times New Roman" w:eastAsia="Times New Roman" w:hAnsi="Times New Roman" w:cs="Times New Roman"/>
                <w:b/>
                <w:bCs/>
                <w:sz w:val="28"/>
                <w:szCs w:val="28"/>
                <w:lang w:val="uk-UA" w:eastAsia="ru-RU"/>
              </w:rPr>
              <w:t>20</w:t>
            </w:r>
          </w:p>
        </w:tc>
      </w:tr>
    </w:tbl>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sz w:val="36"/>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sz w:val="36"/>
          <w:szCs w:val="28"/>
          <w:bdr w:val="none" w:sz="0" w:space="0" w:color="auto" w:frame="1"/>
          <w:lang w:val="uk-UA" w:eastAsia="ru-RU"/>
        </w:rPr>
      </w:pP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b/>
          <w:sz w:val="36"/>
          <w:szCs w:val="28"/>
          <w:lang w:eastAsia="ru-RU"/>
        </w:rPr>
      </w:pPr>
      <w:r w:rsidRPr="00ED420C">
        <w:rPr>
          <w:rFonts w:ascii="Times New Roman" w:eastAsia="Times New Roman" w:hAnsi="Times New Roman" w:cs="Times New Roman"/>
          <w:b/>
          <w:bCs/>
          <w:sz w:val="36"/>
          <w:szCs w:val="28"/>
          <w:bdr w:val="none" w:sz="0" w:space="0" w:color="auto" w:frame="1"/>
          <w:lang w:eastAsia="ru-RU"/>
        </w:rPr>
        <w:t>ПОЛОЖЕННЯ</w:t>
      </w:r>
    </w:p>
    <w:p w:rsidR="00ED420C" w:rsidRDefault="00ED420C" w:rsidP="00ED420C">
      <w:pPr>
        <w:shd w:val="clear" w:color="auto" w:fill="FFFFFF"/>
        <w:spacing w:after="0"/>
        <w:jc w:val="center"/>
        <w:textAlignment w:val="baseline"/>
        <w:rPr>
          <w:rFonts w:ascii="Times New Roman" w:eastAsia="Times New Roman" w:hAnsi="Times New Roman" w:cs="Times New Roman"/>
          <w:b/>
          <w:bCs/>
          <w:sz w:val="36"/>
          <w:szCs w:val="28"/>
          <w:bdr w:val="none" w:sz="0" w:space="0" w:color="auto" w:frame="1"/>
          <w:lang w:val="uk-UA" w:eastAsia="ru-RU"/>
        </w:rPr>
      </w:pPr>
      <w:r w:rsidRPr="00ED420C">
        <w:rPr>
          <w:rFonts w:ascii="Times New Roman" w:eastAsia="Times New Roman" w:hAnsi="Times New Roman" w:cs="Times New Roman"/>
          <w:b/>
          <w:bCs/>
          <w:sz w:val="36"/>
          <w:szCs w:val="28"/>
          <w:bdr w:val="none" w:sz="0" w:space="0" w:color="auto" w:frame="1"/>
          <w:lang w:eastAsia="ru-RU"/>
        </w:rPr>
        <w:t xml:space="preserve">про академічну доброчесність </w:t>
      </w: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b/>
          <w:sz w:val="36"/>
          <w:szCs w:val="28"/>
          <w:lang w:eastAsia="ru-RU"/>
        </w:rPr>
      </w:pPr>
      <w:r w:rsidRPr="00ED420C">
        <w:rPr>
          <w:rFonts w:ascii="Times New Roman" w:eastAsia="Times New Roman" w:hAnsi="Times New Roman" w:cs="Times New Roman"/>
          <w:b/>
          <w:bCs/>
          <w:sz w:val="36"/>
          <w:szCs w:val="28"/>
          <w:bdr w:val="none" w:sz="0" w:space="0" w:color="auto" w:frame="1"/>
          <w:lang w:eastAsia="ru-RU"/>
        </w:rPr>
        <w:t>учасників освітнього процесу</w:t>
      </w:r>
    </w:p>
    <w:p w:rsidR="00ED420C" w:rsidRPr="00ED420C" w:rsidRDefault="00ED420C" w:rsidP="00ED420C">
      <w:pPr>
        <w:shd w:val="clear" w:color="auto" w:fill="FFFFFF"/>
        <w:spacing w:after="0" w:line="240" w:lineRule="auto"/>
        <w:jc w:val="center"/>
        <w:rPr>
          <w:rFonts w:ascii="Times New Roman" w:hAnsi="Times New Roman" w:cs="Times New Roman"/>
          <w:b/>
          <w:sz w:val="36"/>
          <w:szCs w:val="28"/>
        </w:rPr>
      </w:pPr>
      <w:r w:rsidRPr="00ED420C">
        <w:rPr>
          <w:rFonts w:ascii="Times New Roman" w:hAnsi="Times New Roman" w:cs="Times New Roman"/>
          <w:b/>
          <w:sz w:val="36"/>
          <w:szCs w:val="28"/>
        </w:rPr>
        <w:t>Борятинський   навчально-виховний   комплекс</w:t>
      </w:r>
    </w:p>
    <w:p w:rsidR="00ED420C" w:rsidRPr="00ED420C" w:rsidRDefault="00ED420C" w:rsidP="00ED420C">
      <w:pPr>
        <w:spacing w:after="0" w:line="240" w:lineRule="auto"/>
        <w:ind w:hanging="540"/>
        <w:jc w:val="center"/>
        <w:rPr>
          <w:rFonts w:ascii="Times New Roman" w:hAnsi="Times New Roman" w:cs="Times New Roman"/>
          <w:b/>
          <w:sz w:val="36"/>
          <w:szCs w:val="28"/>
        </w:rPr>
      </w:pPr>
      <w:r w:rsidRPr="00ED420C">
        <w:rPr>
          <w:rFonts w:ascii="Times New Roman" w:hAnsi="Times New Roman" w:cs="Times New Roman"/>
          <w:b/>
          <w:sz w:val="36"/>
          <w:szCs w:val="28"/>
        </w:rPr>
        <w:t>«Загальноосвітня   школа   І-ІІ   ступенів – дитячий   садок»</w:t>
      </w:r>
    </w:p>
    <w:p w:rsidR="00ED420C" w:rsidRPr="00ED420C" w:rsidRDefault="00ED420C" w:rsidP="00ED420C">
      <w:pPr>
        <w:pStyle w:val="a7"/>
        <w:tabs>
          <w:tab w:val="left" w:pos="8647"/>
        </w:tabs>
        <w:spacing w:after="0"/>
        <w:ind w:left="360" w:right="140"/>
        <w:contextualSpacing/>
        <w:jc w:val="center"/>
        <w:rPr>
          <w:rFonts w:ascii="Times New Roman" w:hAnsi="Times New Roman"/>
          <w:b/>
          <w:sz w:val="36"/>
          <w:szCs w:val="28"/>
        </w:rPr>
      </w:pPr>
      <w:r w:rsidRPr="00ED420C">
        <w:rPr>
          <w:rFonts w:ascii="Times New Roman" w:hAnsi="Times New Roman"/>
          <w:b/>
          <w:sz w:val="36"/>
          <w:szCs w:val="28"/>
        </w:rPr>
        <w:t>Червоноградської   міської   ради   Львівської   області</w:t>
      </w: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b/>
          <w:sz w:val="36"/>
          <w:szCs w:val="28"/>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Default="00ED420C" w:rsidP="00ED420C">
      <w:pPr>
        <w:shd w:val="clear" w:color="auto" w:fill="FFFFFF"/>
        <w:spacing w:after="0"/>
        <w:jc w:val="center"/>
        <w:textAlignment w:val="baseline"/>
        <w:rPr>
          <w:rFonts w:ascii="Times New Roman" w:eastAsia="Times New Roman" w:hAnsi="Times New Roman" w:cs="Times New Roman"/>
          <w:b/>
          <w:bCs/>
          <w:color w:val="555555"/>
          <w:sz w:val="28"/>
          <w:szCs w:val="28"/>
          <w:bdr w:val="none" w:sz="0" w:space="0" w:color="auto" w:frame="1"/>
          <w:lang w:val="uk-UA" w:eastAsia="ru-RU"/>
        </w:rPr>
      </w:pPr>
    </w:p>
    <w:p w:rsidR="00ED420C" w:rsidRPr="00ED420C" w:rsidRDefault="00ED420C" w:rsidP="00ED420C">
      <w:pPr>
        <w:shd w:val="clear" w:color="auto" w:fill="FFFFFF"/>
        <w:spacing w:after="0"/>
        <w:jc w:val="center"/>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lastRenderedPageBreak/>
        <w:t>І. Загальні положення</w:t>
      </w:r>
    </w:p>
    <w:p w:rsidR="00ED420C" w:rsidRPr="00ED420C" w:rsidRDefault="00ED420C" w:rsidP="00481A7A">
      <w:pPr>
        <w:shd w:val="clear" w:color="auto" w:fill="FFFFFF"/>
        <w:spacing w:after="0" w:line="240" w:lineRule="auto"/>
        <w:jc w:val="both"/>
        <w:rPr>
          <w:rFonts w:ascii="Times New Roman" w:hAnsi="Times New Roman" w:cs="Times New Roman"/>
          <w:color w:val="000000"/>
        </w:rPr>
      </w:pPr>
      <w:r w:rsidRPr="00ED420C">
        <w:rPr>
          <w:rFonts w:ascii="Times New Roman" w:eastAsia="Times New Roman" w:hAnsi="Times New Roman" w:cs="Times New Roman"/>
          <w:sz w:val="28"/>
          <w:szCs w:val="28"/>
          <w:lang w:eastAsia="ru-RU"/>
        </w:rPr>
        <w:t>1.1. Положення про академічну доброчесність</w:t>
      </w:r>
      <w:r w:rsidR="00481A7A">
        <w:rPr>
          <w:rFonts w:ascii="Times New Roman" w:eastAsia="Times New Roman" w:hAnsi="Times New Roman" w:cs="Times New Roman"/>
          <w:sz w:val="28"/>
          <w:szCs w:val="28"/>
          <w:lang w:val="uk-UA" w:eastAsia="ru-RU"/>
        </w:rPr>
        <w:t xml:space="preserve"> </w:t>
      </w:r>
      <w:r w:rsidRPr="00ED420C">
        <w:rPr>
          <w:rFonts w:ascii="Times New Roman" w:eastAsia="Times New Roman" w:hAnsi="Times New Roman" w:cs="Times New Roman"/>
          <w:sz w:val="28"/>
          <w:szCs w:val="28"/>
          <w:lang w:eastAsia="ru-RU"/>
        </w:rPr>
        <w:t xml:space="preserve"> </w:t>
      </w:r>
      <w:r w:rsidR="00481A7A" w:rsidRPr="00481A7A">
        <w:rPr>
          <w:rFonts w:ascii="Times New Roman" w:hAnsi="Times New Roman" w:cs="Times New Roman"/>
          <w:color w:val="000000"/>
          <w:sz w:val="28"/>
        </w:rPr>
        <w:t>Борятинський   навчально-виховний   комплекс</w:t>
      </w:r>
      <w:proofErr w:type="gramStart"/>
      <w:r w:rsidR="00481A7A" w:rsidRPr="00481A7A">
        <w:rPr>
          <w:rFonts w:ascii="Times New Roman" w:hAnsi="Times New Roman" w:cs="Times New Roman"/>
          <w:color w:val="000000"/>
          <w:sz w:val="28"/>
        </w:rPr>
        <w:t>«З</w:t>
      </w:r>
      <w:proofErr w:type="gramEnd"/>
      <w:r w:rsidR="00481A7A" w:rsidRPr="00481A7A">
        <w:rPr>
          <w:rFonts w:ascii="Times New Roman" w:hAnsi="Times New Roman" w:cs="Times New Roman"/>
          <w:color w:val="000000"/>
          <w:sz w:val="28"/>
        </w:rPr>
        <w:t>агальноосвітня   школа   І-ІІ   ступенів – дитячий   садок»</w:t>
      </w:r>
      <w:r w:rsidR="00481A7A" w:rsidRPr="00481A7A">
        <w:rPr>
          <w:rFonts w:ascii="Times New Roman" w:hAnsi="Times New Roman"/>
          <w:sz w:val="28"/>
        </w:rPr>
        <w:t>Червоноградської   міської   ради   Львівської   області</w:t>
      </w:r>
      <w:r w:rsidR="00481A7A" w:rsidRPr="00481A7A">
        <w:rPr>
          <w:rFonts w:ascii="Times New Roman" w:eastAsia="Times New Roman" w:hAnsi="Times New Roman" w:cs="Times New Roman"/>
          <w:sz w:val="36"/>
          <w:szCs w:val="28"/>
          <w:lang w:val="uk-UA" w:eastAsia="ru-RU"/>
        </w:rPr>
        <w:t xml:space="preserve"> </w:t>
      </w:r>
      <w:r w:rsidRPr="00ED420C">
        <w:rPr>
          <w:rFonts w:ascii="Times New Roman" w:eastAsia="Times New Roman" w:hAnsi="Times New Roman" w:cs="Times New Roman"/>
          <w:sz w:val="28"/>
          <w:szCs w:val="28"/>
          <w:lang w:eastAsia="ru-RU"/>
        </w:rPr>
        <w:t>(далі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w:t>
      </w:r>
      <w:proofErr w:type="gramStart"/>
      <w:r w:rsidRPr="00ED420C">
        <w:rPr>
          <w:rFonts w:ascii="Times New Roman" w:eastAsia="Times New Roman" w:hAnsi="Times New Roman" w:cs="Times New Roman"/>
          <w:sz w:val="28"/>
          <w:szCs w:val="28"/>
          <w:lang w:eastAsia="ru-RU"/>
        </w:rPr>
        <w:t>в</w:t>
      </w:r>
      <w:proofErr w:type="gramEnd"/>
      <w:r w:rsidRPr="00ED420C">
        <w:rPr>
          <w:rFonts w:ascii="Times New Roman" w:eastAsia="Times New Roman" w:hAnsi="Times New Roman" w:cs="Times New Roman"/>
          <w:sz w:val="28"/>
          <w:szCs w:val="28"/>
          <w:lang w:eastAsia="ru-RU"/>
        </w:rPr>
        <w:t xml:space="preserve"> чинного законодавства України</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 ІІ. Принципи, норми етики та забезпечення академічної доброчесності </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2.1. Академічна доброчесність – це сукупність етичних принципів та визначених законом правил</w:t>
      </w:r>
      <w:proofErr w:type="gramStart"/>
      <w:r w:rsidRPr="00ED420C">
        <w:rPr>
          <w:rFonts w:ascii="Times New Roman" w:eastAsia="Times New Roman" w:hAnsi="Times New Roman" w:cs="Times New Roman"/>
          <w:sz w:val="28"/>
          <w:szCs w:val="28"/>
          <w:lang w:eastAsia="ru-RU"/>
        </w:rPr>
        <w:t xml:space="preserve"> ,</w:t>
      </w:r>
      <w:proofErr w:type="gramEnd"/>
      <w:r w:rsidRPr="00ED420C">
        <w:rPr>
          <w:rFonts w:ascii="Times New Roman" w:eastAsia="Times New Roman" w:hAnsi="Times New Roman" w:cs="Times New Roman"/>
          <w:sz w:val="28"/>
          <w:szCs w:val="28"/>
          <w:lang w:eastAsia="ru-RU"/>
        </w:rPr>
        <w:t xml:space="preserve">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2.2. Порушеннями академічної доброчесності згідно ст.42 п. 4 Закону України «Про освіту» вважається:</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Академічний плагіат</w:t>
      </w:r>
      <w:r w:rsidRPr="00ED420C">
        <w:rPr>
          <w:rFonts w:ascii="Times New Roman" w:eastAsia="Times New Roman" w:hAnsi="Times New Roman" w:cs="Times New Roman"/>
          <w:sz w:val="28"/>
          <w:szCs w:val="28"/>
          <w:lang w:eastAsia="ru-RU"/>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ED420C">
        <w:rPr>
          <w:rFonts w:ascii="Times New Roman" w:eastAsia="Times New Roman" w:hAnsi="Times New Roman" w:cs="Times New Roman"/>
          <w:sz w:val="28"/>
          <w:szCs w:val="28"/>
          <w:lang w:eastAsia="ru-RU"/>
        </w:rPr>
        <w:t>досл</w:t>
      </w:r>
      <w:proofErr w:type="gramEnd"/>
      <w:r w:rsidRPr="00ED420C">
        <w:rPr>
          <w:rFonts w:ascii="Times New Roman" w:eastAsia="Times New Roman" w:hAnsi="Times New Roman" w:cs="Times New Roman"/>
          <w:sz w:val="28"/>
          <w:szCs w:val="28"/>
          <w:lang w:eastAsia="ru-RU"/>
        </w:rPr>
        <w:t>ідження (творчості) та/або відтворення опублікованих текстів (оприлюднених творів мистецтва) інших авторів без зазначення авторства.</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Самоплагіат </w:t>
      </w:r>
      <w:r w:rsidRPr="00ED420C">
        <w:rPr>
          <w:rFonts w:ascii="Times New Roman" w:eastAsia="Times New Roman" w:hAnsi="Times New Roman" w:cs="Times New Roman"/>
          <w:sz w:val="28"/>
          <w:szCs w:val="28"/>
          <w:lang w:eastAsia="ru-RU"/>
        </w:rPr>
        <w:t>- оприлюднення (частково або повністю) власних раніше опублікованих наукових результаті</w:t>
      </w:r>
      <w:proofErr w:type="gramStart"/>
      <w:r w:rsidRPr="00ED420C">
        <w:rPr>
          <w:rFonts w:ascii="Times New Roman" w:eastAsia="Times New Roman" w:hAnsi="Times New Roman" w:cs="Times New Roman"/>
          <w:sz w:val="28"/>
          <w:szCs w:val="28"/>
          <w:lang w:eastAsia="ru-RU"/>
        </w:rPr>
        <w:t>в</w:t>
      </w:r>
      <w:proofErr w:type="gramEnd"/>
      <w:r w:rsidRPr="00ED420C">
        <w:rPr>
          <w:rFonts w:ascii="Times New Roman" w:eastAsia="Times New Roman" w:hAnsi="Times New Roman" w:cs="Times New Roman"/>
          <w:sz w:val="28"/>
          <w:szCs w:val="28"/>
          <w:lang w:eastAsia="ru-RU"/>
        </w:rPr>
        <w:t xml:space="preserve"> як нових.</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Фабрикація </w:t>
      </w:r>
      <w:r w:rsidRPr="00ED420C">
        <w:rPr>
          <w:rFonts w:ascii="Times New Roman" w:eastAsia="Times New Roman" w:hAnsi="Times New Roman" w:cs="Times New Roman"/>
          <w:sz w:val="28"/>
          <w:szCs w:val="28"/>
          <w:lang w:eastAsia="ru-RU"/>
        </w:rPr>
        <w:t xml:space="preserve">– вигадування даних чи фактів, що використовуються в освітньому процесі або наукових </w:t>
      </w:r>
      <w:proofErr w:type="gramStart"/>
      <w:r w:rsidRPr="00ED420C">
        <w:rPr>
          <w:rFonts w:ascii="Times New Roman" w:eastAsia="Times New Roman" w:hAnsi="Times New Roman" w:cs="Times New Roman"/>
          <w:sz w:val="28"/>
          <w:szCs w:val="28"/>
          <w:lang w:eastAsia="ru-RU"/>
        </w:rPr>
        <w:t>досл</w:t>
      </w:r>
      <w:proofErr w:type="gramEnd"/>
      <w:r w:rsidRPr="00ED420C">
        <w:rPr>
          <w:rFonts w:ascii="Times New Roman" w:eastAsia="Times New Roman" w:hAnsi="Times New Roman" w:cs="Times New Roman"/>
          <w:sz w:val="28"/>
          <w:szCs w:val="28"/>
          <w:lang w:eastAsia="ru-RU"/>
        </w:rPr>
        <w:t>ідженнях.</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Фальсифікація</w:t>
      </w:r>
      <w:r w:rsidRPr="00ED420C">
        <w:rPr>
          <w:rFonts w:ascii="Times New Roman" w:eastAsia="Times New Roman" w:hAnsi="Times New Roman" w:cs="Times New Roman"/>
          <w:sz w:val="28"/>
          <w:szCs w:val="28"/>
          <w:lang w:eastAsia="ru-RU"/>
        </w:rPr>
        <w:t xml:space="preserve"> – </w:t>
      </w:r>
      <w:proofErr w:type="gramStart"/>
      <w:r w:rsidRPr="00ED420C">
        <w:rPr>
          <w:rFonts w:ascii="Times New Roman" w:eastAsia="Times New Roman" w:hAnsi="Times New Roman" w:cs="Times New Roman"/>
          <w:sz w:val="28"/>
          <w:szCs w:val="28"/>
          <w:lang w:eastAsia="ru-RU"/>
        </w:rPr>
        <w:t>св</w:t>
      </w:r>
      <w:proofErr w:type="gramEnd"/>
      <w:r w:rsidRPr="00ED420C">
        <w:rPr>
          <w:rFonts w:ascii="Times New Roman" w:eastAsia="Times New Roman" w:hAnsi="Times New Roman" w:cs="Times New Roman"/>
          <w:sz w:val="28"/>
          <w:szCs w:val="28"/>
          <w:lang w:eastAsia="ru-RU"/>
        </w:rPr>
        <w:t>ідома зміна чи модифікація вже наявних даних, що стосуються освітнього процесу чи наукових досліджень.</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Списування </w:t>
      </w:r>
      <w:r w:rsidRPr="00ED420C">
        <w:rPr>
          <w:rFonts w:ascii="Times New Roman" w:eastAsia="Times New Roman" w:hAnsi="Times New Roman" w:cs="Times New Roman"/>
          <w:sz w:val="28"/>
          <w:szCs w:val="28"/>
          <w:lang w:eastAsia="ru-RU"/>
        </w:rPr>
        <w:t xml:space="preserve">–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lastRenderedPageBreak/>
        <w:t>Обман </w:t>
      </w:r>
      <w:r w:rsidRPr="00ED420C">
        <w:rPr>
          <w:rFonts w:ascii="Times New Roman" w:eastAsia="Times New Roman" w:hAnsi="Times New Roman" w:cs="Times New Roman"/>
          <w:sz w:val="28"/>
          <w:szCs w:val="28"/>
          <w:lang w:eastAsia="ru-RU"/>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ED420C">
        <w:rPr>
          <w:rFonts w:ascii="Times New Roman" w:eastAsia="Times New Roman" w:hAnsi="Times New Roman" w:cs="Times New Roman"/>
          <w:sz w:val="28"/>
          <w:szCs w:val="28"/>
          <w:lang w:eastAsia="ru-RU"/>
        </w:rPr>
        <w:t xml:space="preserve"> є,</w:t>
      </w:r>
      <w:proofErr w:type="gramEnd"/>
      <w:r w:rsidRPr="00ED420C">
        <w:rPr>
          <w:rFonts w:ascii="Times New Roman" w:eastAsia="Times New Roman" w:hAnsi="Times New Roman" w:cs="Times New Roman"/>
          <w:sz w:val="28"/>
          <w:szCs w:val="28"/>
          <w:lang w:eastAsia="ru-RU"/>
        </w:rPr>
        <w:t xml:space="preserve"> зокрема, академічний плагіат, самоплагіат, фабрикація, фальсифікація та списування.</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Хабарництво </w:t>
      </w:r>
      <w:r w:rsidRPr="00ED420C">
        <w:rPr>
          <w:rFonts w:ascii="Times New Roman" w:eastAsia="Times New Roman" w:hAnsi="Times New Roman" w:cs="Times New Roman"/>
          <w:sz w:val="28"/>
          <w:szCs w:val="28"/>
          <w:lang w:eastAsia="ru-RU"/>
        </w:rPr>
        <w:t xml:space="preserve">– надання (отримання) учасником освітнього процесу чи пропозиція щодо надання (отримання) коштів, майна, послуг,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ільг чи будь-яких інших благ матеріального чи нематеріального характеру з метою отримання неправомірної переваги в освітньому процесі.</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Зловживання впливом</w:t>
      </w:r>
      <w:r w:rsidRPr="00ED420C">
        <w:rPr>
          <w:rFonts w:ascii="Times New Roman" w:eastAsia="Times New Roman" w:hAnsi="Times New Roman" w:cs="Times New Roman"/>
          <w:sz w:val="28"/>
          <w:szCs w:val="28"/>
          <w:lang w:eastAsia="ru-RU"/>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ішення особою, уповноваженою на виконання функцій держави.</w:t>
      </w:r>
    </w:p>
    <w:p w:rsidR="00ED420C" w:rsidRPr="00ED420C" w:rsidRDefault="00ED420C" w:rsidP="00481A7A">
      <w:pPr>
        <w:numPr>
          <w:ilvl w:val="0"/>
          <w:numId w:val="1"/>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Необ’єктивне оцінювання</w:t>
      </w:r>
      <w:r w:rsidRPr="00ED420C">
        <w:rPr>
          <w:rFonts w:ascii="Times New Roman" w:eastAsia="Times New Roman" w:hAnsi="Times New Roman" w:cs="Times New Roman"/>
          <w:sz w:val="28"/>
          <w:szCs w:val="28"/>
          <w:lang w:eastAsia="ru-RU"/>
        </w:rPr>
        <w:t xml:space="preserve"> – </w:t>
      </w:r>
      <w:proofErr w:type="gramStart"/>
      <w:r w:rsidRPr="00ED420C">
        <w:rPr>
          <w:rFonts w:ascii="Times New Roman" w:eastAsia="Times New Roman" w:hAnsi="Times New Roman" w:cs="Times New Roman"/>
          <w:sz w:val="28"/>
          <w:szCs w:val="28"/>
          <w:lang w:eastAsia="ru-RU"/>
        </w:rPr>
        <w:t>св</w:t>
      </w:r>
      <w:proofErr w:type="gramEnd"/>
      <w:r w:rsidRPr="00ED420C">
        <w:rPr>
          <w:rFonts w:ascii="Times New Roman" w:eastAsia="Times New Roman" w:hAnsi="Times New Roman" w:cs="Times New Roman"/>
          <w:sz w:val="28"/>
          <w:szCs w:val="28"/>
          <w:lang w:eastAsia="ru-RU"/>
        </w:rPr>
        <w:t>ідоме завищення або заниження оцінки результатів навчання здобувачів освіти.</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2.3. Етика  та академічна  доброчесність забезпечуються:</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i/>
          <w:iCs/>
          <w:sz w:val="28"/>
          <w:szCs w:val="28"/>
          <w:bdr w:val="none" w:sz="0" w:space="0" w:color="auto" w:frame="1"/>
          <w:lang w:eastAsia="ru-RU"/>
        </w:rPr>
        <w:t> 2.3.1</w:t>
      </w:r>
      <w:r w:rsidRPr="00ED420C">
        <w:rPr>
          <w:rFonts w:ascii="Times New Roman" w:eastAsia="Times New Roman" w:hAnsi="Times New Roman" w:cs="Times New Roman"/>
          <w:b/>
          <w:bCs/>
          <w:i/>
          <w:iCs/>
          <w:sz w:val="28"/>
          <w:szCs w:val="28"/>
          <w:bdr w:val="none" w:sz="0" w:space="0" w:color="auto" w:frame="1"/>
          <w:lang w:eastAsia="ru-RU"/>
        </w:rPr>
        <w:t>. учасниками освітнього процесу</w:t>
      </w:r>
      <w:r w:rsidRPr="00ED420C">
        <w:rPr>
          <w:rFonts w:ascii="Times New Roman" w:eastAsia="Times New Roman" w:hAnsi="Times New Roman" w:cs="Times New Roman"/>
          <w:sz w:val="28"/>
          <w:szCs w:val="28"/>
          <w:lang w:eastAsia="ru-RU"/>
        </w:rPr>
        <w:t> шляхом</w:t>
      </w:r>
      <w:r w:rsidRPr="00ED420C">
        <w:rPr>
          <w:rFonts w:ascii="Times New Roman" w:eastAsia="Times New Roman" w:hAnsi="Times New Roman" w:cs="Times New Roman"/>
          <w:i/>
          <w:iCs/>
          <w:sz w:val="28"/>
          <w:szCs w:val="28"/>
          <w:bdr w:val="none" w:sz="0" w:space="0" w:color="auto" w:frame="1"/>
          <w:lang w:eastAsia="ru-RU"/>
        </w:rPr>
        <w:t>:</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proofErr w:type="gramStart"/>
      <w:r w:rsidRPr="00ED420C">
        <w:rPr>
          <w:rFonts w:ascii="Times New Roman" w:eastAsia="Times New Roman" w:hAnsi="Times New Roman" w:cs="Times New Roman"/>
          <w:sz w:val="28"/>
          <w:szCs w:val="28"/>
          <w:lang w:eastAsia="ru-RU"/>
        </w:rPr>
        <w:t>дотримання Конвенції ООН «Про права дитини», Конституції, законів України;</w:t>
      </w:r>
      <w:proofErr w:type="gramEnd"/>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утвердження позитивного і</w:t>
      </w:r>
      <w:proofErr w:type="gramStart"/>
      <w:r w:rsidRPr="00ED420C">
        <w:rPr>
          <w:rFonts w:ascii="Times New Roman" w:eastAsia="Times New Roman" w:hAnsi="Times New Roman" w:cs="Times New Roman"/>
          <w:sz w:val="28"/>
          <w:szCs w:val="28"/>
          <w:lang w:eastAsia="ru-RU"/>
        </w:rPr>
        <w:t>м</w:t>
      </w:r>
      <w:proofErr w:type="gramEnd"/>
      <w:r w:rsidRPr="00ED420C">
        <w:rPr>
          <w:rFonts w:ascii="Times New Roman" w:eastAsia="Times New Roman" w:hAnsi="Times New Roman" w:cs="Times New Roman"/>
          <w:sz w:val="28"/>
          <w:szCs w:val="28"/>
          <w:lang w:eastAsia="ru-RU"/>
        </w:rPr>
        <w:t>іджу школи, примноження її традицій;</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дотримання етичних норм спілкування на засадах партнерства, взаємоповаги, толерантності стосункі</w:t>
      </w:r>
      <w:proofErr w:type="gramStart"/>
      <w:r w:rsidRPr="00ED420C">
        <w:rPr>
          <w:rFonts w:ascii="Times New Roman" w:eastAsia="Times New Roman" w:hAnsi="Times New Roman" w:cs="Times New Roman"/>
          <w:sz w:val="28"/>
          <w:szCs w:val="28"/>
          <w:lang w:eastAsia="ru-RU"/>
        </w:rPr>
        <w:t>в</w:t>
      </w:r>
      <w:proofErr w:type="gramEnd"/>
      <w:r w:rsidRPr="00ED420C">
        <w:rPr>
          <w:rFonts w:ascii="Times New Roman" w:eastAsia="Times New Roman" w:hAnsi="Times New Roman" w:cs="Times New Roman"/>
          <w:sz w:val="28"/>
          <w:szCs w:val="28"/>
          <w:lang w:eastAsia="ru-RU"/>
        </w:rPr>
        <w:t>;</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запобігання корупції, хабарництву;</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збереження, поліпшення  та раціонального  використання навчально-матеріальної бази школи;</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дотримання спеціальних законів за порушення академічної доброчесності та даного Положення, зокрема, посилання на джерела інформації </w:t>
      </w:r>
      <w:proofErr w:type="gramStart"/>
      <w:r w:rsidRPr="00ED420C">
        <w:rPr>
          <w:rFonts w:ascii="Times New Roman" w:eastAsia="Times New Roman" w:hAnsi="Times New Roman" w:cs="Times New Roman"/>
          <w:sz w:val="28"/>
          <w:szCs w:val="28"/>
          <w:lang w:eastAsia="ru-RU"/>
        </w:rPr>
        <w:t>у</w:t>
      </w:r>
      <w:proofErr w:type="gramEnd"/>
      <w:r w:rsidRPr="00ED420C">
        <w:rPr>
          <w:rFonts w:ascii="Times New Roman" w:eastAsia="Times New Roman" w:hAnsi="Times New Roman" w:cs="Times New Roman"/>
          <w:sz w:val="28"/>
          <w:szCs w:val="28"/>
          <w:lang w:eastAsia="ru-RU"/>
        </w:rPr>
        <w:t xml:space="preserve"> разі використання ідей, тверджень, відомостей;</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дотримання  норм про авторські права;</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надання правдивої  інформації про результати власної навчальної (наукової, творчої) діяльності;</w:t>
      </w:r>
    </w:p>
    <w:p w:rsidR="00ED420C" w:rsidRPr="00ED420C" w:rsidRDefault="00ED420C" w:rsidP="00481A7A">
      <w:pPr>
        <w:numPr>
          <w:ilvl w:val="0"/>
          <w:numId w:val="2"/>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невідворотності відповідальності з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ідстав та в порядку,  визначених відповідно Законом України «Про освіту» та іншими спеціальними законами.</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i/>
          <w:iCs/>
          <w:sz w:val="28"/>
          <w:szCs w:val="28"/>
          <w:bdr w:val="none" w:sz="0" w:space="0" w:color="auto" w:frame="1"/>
          <w:lang w:eastAsia="ru-RU"/>
        </w:rPr>
        <w:t>2.3.2.</w:t>
      </w:r>
      <w:r w:rsidRPr="00ED420C">
        <w:rPr>
          <w:rFonts w:ascii="Times New Roman" w:eastAsia="Times New Roman" w:hAnsi="Times New Roman" w:cs="Times New Roman"/>
          <w:b/>
          <w:bCs/>
          <w:i/>
          <w:iCs/>
          <w:sz w:val="28"/>
          <w:szCs w:val="28"/>
          <w:bdr w:val="none" w:sz="0" w:space="0" w:color="auto" w:frame="1"/>
          <w:lang w:eastAsia="ru-RU"/>
        </w:rPr>
        <w:t>здобувачами освіти</w:t>
      </w:r>
      <w:r w:rsidRPr="00ED420C">
        <w:rPr>
          <w:rFonts w:ascii="Times New Roman" w:eastAsia="Times New Roman" w:hAnsi="Times New Roman" w:cs="Times New Roman"/>
          <w:i/>
          <w:iCs/>
          <w:sz w:val="28"/>
          <w:szCs w:val="28"/>
          <w:bdr w:val="none" w:sz="0" w:space="0" w:color="auto" w:frame="1"/>
          <w:lang w:eastAsia="ru-RU"/>
        </w:rPr>
        <w:t> </w:t>
      </w:r>
      <w:r w:rsidRPr="00ED420C">
        <w:rPr>
          <w:rFonts w:ascii="Times New Roman" w:eastAsia="Times New Roman" w:hAnsi="Times New Roman" w:cs="Times New Roman"/>
          <w:sz w:val="28"/>
          <w:szCs w:val="28"/>
          <w:lang w:eastAsia="ru-RU"/>
        </w:rPr>
        <w:t>шляхом:</w:t>
      </w:r>
    </w:p>
    <w:p w:rsidR="00ED420C" w:rsidRPr="00ED420C" w:rsidRDefault="00ED420C" w:rsidP="00481A7A">
      <w:pPr>
        <w:numPr>
          <w:ilvl w:val="0"/>
          <w:numId w:val="3"/>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самостійного  виконання навчальних завдань поточного та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ED420C" w:rsidRPr="00ED420C" w:rsidRDefault="00ED420C" w:rsidP="00481A7A">
      <w:pPr>
        <w:numPr>
          <w:ilvl w:val="0"/>
          <w:numId w:val="3"/>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 xml:space="preserve">особистою присутністю на </w:t>
      </w:r>
      <w:proofErr w:type="gramStart"/>
      <w:r w:rsidRPr="00ED420C">
        <w:rPr>
          <w:rFonts w:ascii="Times New Roman" w:eastAsia="Times New Roman" w:hAnsi="Times New Roman" w:cs="Times New Roman"/>
          <w:sz w:val="28"/>
          <w:szCs w:val="28"/>
          <w:lang w:eastAsia="ru-RU"/>
        </w:rPr>
        <w:t>вс</w:t>
      </w:r>
      <w:proofErr w:type="gramEnd"/>
      <w:r w:rsidRPr="00ED420C">
        <w:rPr>
          <w:rFonts w:ascii="Times New Roman" w:eastAsia="Times New Roman" w:hAnsi="Times New Roman" w:cs="Times New Roman"/>
          <w:sz w:val="28"/>
          <w:szCs w:val="28"/>
          <w:lang w:eastAsia="ru-RU"/>
        </w:rPr>
        <w:t>іх заняттях, окрім випадків, викликаних поважними причинами.</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i/>
          <w:iCs/>
          <w:sz w:val="28"/>
          <w:szCs w:val="28"/>
          <w:bdr w:val="none" w:sz="0" w:space="0" w:color="auto" w:frame="1"/>
          <w:lang w:eastAsia="ru-RU"/>
        </w:rPr>
        <w:t>2.3.3</w:t>
      </w:r>
      <w:r w:rsidRPr="00ED420C">
        <w:rPr>
          <w:rFonts w:ascii="Times New Roman" w:eastAsia="Times New Roman" w:hAnsi="Times New Roman" w:cs="Times New Roman"/>
          <w:sz w:val="28"/>
          <w:szCs w:val="28"/>
          <w:lang w:eastAsia="ru-RU"/>
        </w:rPr>
        <w:t>. </w:t>
      </w:r>
      <w:r w:rsidRPr="00ED420C">
        <w:rPr>
          <w:rFonts w:ascii="Times New Roman" w:eastAsia="Times New Roman" w:hAnsi="Times New Roman" w:cs="Times New Roman"/>
          <w:b/>
          <w:bCs/>
          <w:i/>
          <w:iCs/>
          <w:sz w:val="28"/>
          <w:szCs w:val="28"/>
          <w:bdr w:val="none" w:sz="0" w:space="0" w:color="auto" w:frame="1"/>
          <w:lang w:eastAsia="ru-RU"/>
        </w:rPr>
        <w:t>педагогічними працівниками</w:t>
      </w:r>
      <w:r w:rsidRPr="00ED420C">
        <w:rPr>
          <w:rFonts w:ascii="Times New Roman" w:eastAsia="Times New Roman" w:hAnsi="Times New Roman" w:cs="Times New Roman"/>
          <w:i/>
          <w:iCs/>
          <w:sz w:val="28"/>
          <w:szCs w:val="28"/>
          <w:bdr w:val="none" w:sz="0" w:space="0" w:color="auto" w:frame="1"/>
          <w:lang w:eastAsia="ru-RU"/>
        </w:rPr>
        <w:t> </w:t>
      </w:r>
      <w:r w:rsidRPr="00ED420C">
        <w:rPr>
          <w:rFonts w:ascii="Times New Roman" w:eastAsia="Times New Roman" w:hAnsi="Times New Roman" w:cs="Times New Roman"/>
          <w:sz w:val="28"/>
          <w:szCs w:val="28"/>
          <w:lang w:eastAsia="ru-RU"/>
        </w:rPr>
        <w:t>шляхом:</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надання якісних освітніх послуг з використанням в практичній професійній  діяльності  інноваційних здобутків </w:t>
      </w:r>
      <w:proofErr w:type="gramStart"/>
      <w:r w:rsidRPr="00ED420C">
        <w:rPr>
          <w:rFonts w:ascii="Times New Roman" w:eastAsia="Times New Roman" w:hAnsi="Times New Roman" w:cs="Times New Roman"/>
          <w:sz w:val="28"/>
          <w:szCs w:val="28"/>
          <w:lang w:eastAsia="ru-RU"/>
        </w:rPr>
        <w:t>в</w:t>
      </w:r>
      <w:proofErr w:type="gramEnd"/>
      <w:r w:rsidRPr="00ED420C">
        <w:rPr>
          <w:rFonts w:ascii="Times New Roman" w:eastAsia="Times New Roman" w:hAnsi="Times New Roman" w:cs="Times New Roman"/>
          <w:sz w:val="28"/>
          <w:szCs w:val="28"/>
          <w:lang w:eastAsia="ru-RU"/>
        </w:rPr>
        <w:t xml:space="preserve"> галузі освіти;</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ішення;</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незалежності професійної діяльності  від політичних партій, громадських і </w:t>
      </w:r>
      <w:proofErr w:type="gramStart"/>
      <w:r w:rsidRPr="00ED420C">
        <w:rPr>
          <w:rFonts w:ascii="Times New Roman" w:eastAsia="Times New Roman" w:hAnsi="Times New Roman" w:cs="Times New Roman"/>
          <w:sz w:val="28"/>
          <w:szCs w:val="28"/>
          <w:lang w:eastAsia="ru-RU"/>
        </w:rPr>
        <w:t>рел</w:t>
      </w:r>
      <w:proofErr w:type="gramEnd"/>
      <w:r w:rsidRPr="00ED420C">
        <w:rPr>
          <w:rFonts w:ascii="Times New Roman" w:eastAsia="Times New Roman" w:hAnsi="Times New Roman" w:cs="Times New Roman"/>
          <w:sz w:val="28"/>
          <w:szCs w:val="28"/>
          <w:lang w:eastAsia="ru-RU"/>
        </w:rPr>
        <w:t>ігійних організацій;</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ідвищення професійного рівня шляхом саморозвитку і самовдосконалення, проходження вчасно  курсової підготовки;</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дотримання правил внутрішнього розпорядку, трудової дисципліни, корпоративної етики;</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об’єктивного і неупередженого оцінювання результатів навчання здобувачів  освіти;</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здійснення контролю за дотриманням академічної доброчесності здобувачами освіти;</w:t>
      </w:r>
    </w:p>
    <w:p w:rsidR="00ED420C" w:rsidRPr="00ED420C" w:rsidRDefault="00ED420C" w:rsidP="00481A7A">
      <w:pPr>
        <w:numPr>
          <w:ilvl w:val="0"/>
          <w:numId w:val="4"/>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інформування здобувачів освіти </w:t>
      </w:r>
      <w:proofErr w:type="gramStart"/>
      <w:r w:rsidRPr="00ED420C">
        <w:rPr>
          <w:rFonts w:ascii="Times New Roman" w:eastAsia="Times New Roman" w:hAnsi="Times New Roman" w:cs="Times New Roman"/>
          <w:sz w:val="28"/>
          <w:szCs w:val="28"/>
          <w:lang w:eastAsia="ru-RU"/>
        </w:rPr>
        <w:t>про</w:t>
      </w:r>
      <w:proofErr w:type="gramEnd"/>
      <w:r w:rsidRPr="00ED420C">
        <w:rPr>
          <w:rFonts w:ascii="Times New Roman" w:eastAsia="Times New Roman" w:hAnsi="Times New Roman" w:cs="Times New Roman"/>
          <w:sz w:val="28"/>
          <w:szCs w:val="28"/>
          <w:lang w:eastAsia="ru-RU"/>
        </w:rPr>
        <w:t xml:space="preserve"> типові порушення академічної доброчесності та види відповідальності за її порушення.</w:t>
      </w:r>
      <w:r w:rsidRPr="00ED420C">
        <w:rPr>
          <w:rFonts w:ascii="Times New Roman" w:eastAsia="Times New Roman" w:hAnsi="Times New Roman" w:cs="Times New Roman"/>
          <w:b/>
          <w:bCs/>
          <w:sz w:val="28"/>
          <w:szCs w:val="28"/>
          <w:bdr w:val="none" w:sz="0" w:space="0" w:color="auto" w:frame="1"/>
          <w:lang w:eastAsia="ru-RU"/>
        </w:rPr>
        <w:t> </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ІІІ. Заходи з попередження, виявлення та встановлення факті</w:t>
      </w:r>
      <w:proofErr w:type="gramStart"/>
      <w:r w:rsidRPr="00ED420C">
        <w:rPr>
          <w:rFonts w:ascii="Times New Roman" w:eastAsia="Times New Roman" w:hAnsi="Times New Roman" w:cs="Times New Roman"/>
          <w:b/>
          <w:bCs/>
          <w:sz w:val="28"/>
          <w:szCs w:val="28"/>
          <w:bdr w:val="none" w:sz="0" w:space="0" w:color="auto" w:frame="1"/>
          <w:lang w:eastAsia="ru-RU"/>
        </w:rPr>
        <w:t>в</w:t>
      </w:r>
      <w:proofErr w:type="gramEnd"/>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порушення етики та академічної доброчесності</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3.1. При прийомі на роботу працівник знайомиться із даним Положенням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 розписку після ознайомлення із правилами внутрішнього розпорядку школи.</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3.2. Положення доводиться до батьківської громади, оприлюднюється на сайті школи.</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3.3.Адміністрація школи:</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ізного рівня;</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3.3.2. Використовують у своїй діяльності (рецензування робіт  на конкурси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ізного рівня,  на присвоєння  педагогічного звання) та  рекомендують вчителям сервіси безкоштовної перевірки робіт на антиплагіат.</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3.5. Для прийняття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3.6. Комі</w:t>
      </w:r>
      <w:proofErr w:type="gramStart"/>
      <w:r w:rsidRPr="00ED420C">
        <w:rPr>
          <w:rFonts w:ascii="Times New Roman" w:eastAsia="Times New Roman" w:hAnsi="Times New Roman" w:cs="Times New Roman"/>
          <w:sz w:val="28"/>
          <w:szCs w:val="28"/>
          <w:lang w:eastAsia="ru-RU"/>
        </w:rPr>
        <w:t>с</w:t>
      </w:r>
      <w:proofErr w:type="gramEnd"/>
      <w:r w:rsidRPr="00ED420C">
        <w:rPr>
          <w:rFonts w:ascii="Times New Roman" w:eastAsia="Times New Roman" w:hAnsi="Times New Roman" w:cs="Times New Roman"/>
          <w:sz w:val="28"/>
          <w:szCs w:val="28"/>
          <w:lang w:eastAsia="ru-RU"/>
        </w:rPr>
        <w:t>і</w:t>
      </w:r>
      <w:proofErr w:type="gramStart"/>
      <w:r w:rsidRPr="00ED420C">
        <w:rPr>
          <w:rFonts w:ascii="Times New Roman" w:eastAsia="Times New Roman" w:hAnsi="Times New Roman" w:cs="Times New Roman"/>
          <w:sz w:val="28"/>
          <w:szCs w:val="28"/>
          <w:lang w:eastAsia="ru-RU"/>
        </w:rPr>
        <w:t>я</w:t>
      </w:r>
      <w:proofErr w:type="gramEnd"/>
      <w:r w:rsidRPr="00ED420C">
        <w:rPr>
          <w:rFonts w:ascii="Times New Roman" w:eastAsia="Times New Roman" w:hAnsi="Times New Roman" w:cs="Times New Roman"/>
          <w:sz w:val="28"/>
          <w:szCs w:val="28"/>
          <w:lang w:eastAsia="ru-RU"/>
        </w:rPr>
        <w:t xml:space="preserve">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IV. Види відповідальності за порушення академічної доброчесності</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4.1. Види академічної відповідальності за конкретне порушення академічної доброчинності визначають </w:t>
      </w:r>
      <w:proofErr w:type="gramStart"/>
      <w:r w:rsidRPr="00ED420C">
        <w:rPr>
          <w:rFonts w:ascii="Times New Roman" w:eastAsia="Times New Roman" w:hAnsi="Times New Roman" w:cs="Times New Roman"/>
          <w:sz w:val="28"/>
          <w:szCs w:val="28"/>
          <w:lang w:eastAsia="ru-RU"/>
        </w:rPr>
        <w:t>спец</w:t>
      </w:r>
      <w:proofErr w:type="gramEnd"/>
      <w:r w:rsidRPr="00ED420C">
        <w:rPr>
          <w:rFonts w:ascii="Times New Roman" w:eastAsia="Times New Roman" w:hAnsi="Times New Roman" w:cs="Times New Roman"/>
          <w:sz w:val="28"/>
          <w:szCs w:val="28"/>
          <w:lang w:eastAsia="ru-RU"/>
        </w:rPr>
        <w:t>іальні закони та внутрішнє Положення школи.</w:t>
      </w:r>
    </w:p>
    <w:tbl>
      <w:tblPr>
        <w:tblW w:w="10185" w:type="dxa"/>
        <w:tblBorders>
          <w:top w:val="single" w:sz="6" w:space="0" w:color="00FEE9"/>
          <w:left w:val="single" w:sz="6" w:space="0" w:color="00FEE9"/>
          <w:bottom w:val="single" w:sz="6" w:space="0" w:color="00FEE9"/>
          <w:right w:val="single" w:sz="6" w:space="0" w:color="00FEE9"/>
        </w:tblBorders>
        <w:tblCellMar>
          <w:left w:w="0" w:type="dxa"/>
          <w:right w:w="0" w:type="dxa"/>
        </w:tblCellMar>
        <w:tblLook w:val="04A0"/>
      </w:tblPr>
      <w:tblGrid>
        <w:gridCol w:w="1960"/>
        <w:gridCol w:w="1643"/>
        <w:gridCol w:w="2102"/>
        <w:gridCol w:w="2257"/>
        <w:gridCol w:w="2257"/>
      </w:tblGrid>
      <w:tr w:rsidR="00ED420C" w:rsidRPr="00ED420C" w:rsidTr="00ED420C">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Порушення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академічної доброчесності</w:t>
            </w:r>
          </w:p>
        </w:tc>
        <w:tc>
          <w:tcPr>
            <w:tcW w:w="15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Суб’єкти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порушення</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Обставини та умови  порушення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академічної доброчесності</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Наслідки  і форма відповідальності</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 xml:space="preserve">Орган / посадова особа, який приймає </w:t>
            </w:r>
            <w:proofErr w:type="gramStart"/>
            <w:r w:rsidRPr="00ED420C">
              <w:rPr>
                <w:rFonts w:ascii="Times New Roman" w:eastAsia="Times New Roman" w:hAnsi="Times New Roman" w:cs="Times New Roman"/>
                <w:b/>
                <w:bCs/>
                <w:i/>
                <w:iCs/>
                <w:sz w:val="28"/>
                <w:szCs w:val="28"/>
                <w:bdr w:val="none" w:sz="0" w:space="0" w:color="auto" w:frame="1"/>
                <w:lang w:eastAsia="ru-RU"/>
              </w:rPr>
              <w:t>р</w:t>
            </w:r>
            <w:proofErr w:type="gramEnd"/>
            <w:r w:rsidRPr="00ED420C">
              <w:rPr>
                <w:rFonts w:ascii="Times New Roman" w:eastAsia="Times New Roman" w:hAnsi="Times New Roman" w:cs="Times New Roman"/>
                <w:b/>
                <w:bCs/>
                <w:i/>
                <w:iCs/>
                <w:sz w:val="28"/>
                <w:szCs w:val="28"/>
                <w:bdr w:val="none" w:sz="0" w:space="0" w:color="auto" w:frame="1"/>
                <w:lang w:eastAsia="ru-RU"/>
              </w:rPr>
              <w:t>ішення про призначення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i/>
                <w:iCs/>
                <w:sz w:val="28"/>
                <w:szCs w:val="28"/>
                <w:bdr w:val="none" w:sz="0" w:space="0" w:color="auto" w:frame="1"/>
                <w:lang w:eastAsia="ru-RU"/>
              </w:rPr>
              <w:t>виду відповідальності</w:t>
            </w:r>
          </w:p>
        </w:tc>
      </w:tr>
      <w:tr w:rsidR="00ED420C" w:rsidRPr="00ED420C" w:rsidTr="00ED420C">
        <w:tc>
          <w:tcPr>
            <w:tcW w:w="184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Списування</w:t>
            </w:r>
          </w:p>
        </w:tc>
        <w:tc>
          <w:tcPr>
            <w:tcW w:w="15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Здобувачі освіти</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самостійні роботи;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контрольні роботи;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контрольні зрізи знань;</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ічне оцінювання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(для  екстернів)</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 моніторинги </w:t>
            </w:r>
            <w:r w:rsidRPr="00ED420C">
              <w:rPr>
                <w:rFonts w:ascii="Times New Roman" w:eastAsia="Times New Roman" w:hAnsi="Times New Roman" w:cs="Times New Roman"/>
                <w:sz w:val="28"/>
                <w:szCs w:val="28"/>
                <w:lang w:eastAsia="ru-RU"/>
              </w:rPr>
              <w:lastRenderedPageBreak/>
              <w:t>якості знань</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Повторне письмове проходження оцінювання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термін -1 тиждень</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або повторне проходження відповідного освітнього </w:t>
            </w:r>
            <w:r w:rsidRPr="00ED420C">
              <w:rPr>
                <w:rFonts w:ascii="Times New Roman" w:eastAsia="Times New Roman" w:hAnsi="Times New Roman" w:cs="Times New Roman"/>
                <w:sz w:val="28"/>
                <w:szCs w:val="28"/>
                <w:lang w:eastAsia="ru-RU"/>
              </w:rPr>
              <w:lastRenderedPageBreak/>
              <w:t>компонента освітньої програми</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Учител</w:t>
            </w:r>
            <w:proofErr w:type="gramStart"/>
            <w:r w:rsidRPr="00ED420C">
              <w:rPr>
                <w:rFonts w:ascii="Times New Roman" w:eastAsia="Times New Roman" w:hAnsi="Times New Roman" w:cs="Times New Roman"/>
                <w:sz w:val="28"/>
                <w:szCs w:val="28"/>
                <w:lang w:eastAsia="ru-RU"/>
              </w:rPr>
              <w:t>і-</w:t>
            </w:r>
            <w:proofErr w:type="gramEnd"/>
            <w:r w:rsidRPr="00ED420C">
              <w:rPr>
                <w:rFonts w:ascii="Times New Roman" w:eastAsia="Times New Roman" w:hAnsi="Times New Roman" w:cs="Times New Roman"/>
                <w:sz w:val="28"/>
                <w:szCs w:val="28"/>
                <w:lang w:eastAsia="ru-RU"/>
              </w:rPr>
              <w:t>предметники</w:t>
            </w:r>
          </w:p>
        </w:tc>
      </w:tr>
      <w:tr w:rsidR="00ED420C" w:rsidRPr="00ED420C" w:rsidTr="00ED420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 -державна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ідсумкова атестація;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ічне оцінювання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для  екстернів)</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Повторне проходження оцінювання  за графіком проведення  ДПА у школі</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Не зарахування  результаті</w:t>
            </w:r>
            <w:proofErr w:type="gramStart"/>
            <w:r w:rsidRPr="00ED420C">
              <w:rPr>
                <w:rFonts w:ascii="Times New Roman" w:eastAsia="Times New Roman" w:hAnsi="Times New Roman" w:cs="Times New Roman"/>
                <w:sz w:val="28"/>
                <w:szCs w:val="28"/>
                <w:lang w:eastAsia="ru-RU"/>
              </w:rPr>
              <w:t>в</w:t>
            </w:r>
            <w:proofErr w:type="gramEnd"/>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Атестаційна комісія державної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ідсумкової атестації</w:t>
            </w:r>
          </w:p>
        </w:tc>
      </w:tr>
      <w:tr w:rsidR="00ED420C" w:rsidRPr="00ED420C" w:rsidTr="00ED420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center"/>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-І ета</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 xml:space="preserve"> шкільний) Всеукраїнських  учнівських олімпіад, конкурсів;</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Робота учасника анулюється, не оцінюється.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У разі повторних випадків списування учасник не </w:t>
            </w:r>
            <w:proofErr w:type="gramStart"/>
            <w:r w:rsidRPr="00ED420C">
              <w:rPr>
                <w:rFonts w:ascii="Times New Roman" w:eastAsia="Times New Roman" w:hAnsi="Times New Roman" w:cs="Times New Roman"/>
                <w:sz w:val="28"/>
                <w:szCs w:val="28"/>
                <w:lang w:eastAsia="ru-RU"/>
              </w:rPr>
              <w:t>допускається</w:t>
            </w:r>
            <w:proofErr w:type="gramEnd"/>
            <w:r w:rsidRPr="00ED420C">
              <w:rPr>
                <w:rFonts w:ascii="Times New Roman" w:eastAsia="Times New Roman" w:hAnsi="Times New Roman" w:cs="Times New Roman"/>
                <w:sz w:val="28"/>
                <w:szCs w:val="28"/>
                <w:lang w:eastAsia="ru-RU"/>
              </w:rPr>
              <w:t xml:space="preserve"> до участі в інших  олімпіадах, конкурсах</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Оргкомітет, журі</w:t>
            </w:r>
          </w:p>
        </w:tc>
      </w:tr>
      <w:tr w:rsidR="00ED420C" w:rsidRPr="00ED420C" w:rsidTr="00ED420C">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Необ’єктивне</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оцінювання результатів навчання здобувачі</w:t>
            </w:r>
            <w:proofErr w:type="gramStart"/>
            <w:r w:rsidRPr="00ED420C">
              <w:rPr>
                <w:rFonts w:ascii="Times New Roman" w:eastAsia="Times New Roman" w:hAnsi="Times New Roman" w:cs="Times New Roman"/>
                <w:b/>
                <w:bCs/>
                <w:sz w:val="28"/>
                <w:szCs w:val="28"/>
                <w:bdr w:val="none" w:sz="0" w:space="0" w:color="auto" w:frame="1"/>
                <w:lang w:eastAsia="ru-RU"/>
              </w:rPr>
              <w:t>в</w:t>
            </w:r>
            <w:proofErr w:type="gramEnd"/>
          </w:p>
        </w:tc>
        <w:tc>
          <w:tcPr>
            <w:tcW w:w="156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Педагогічні працівники</w:t>
            </w:r>
          </w:p>
        </w:tc>
        <w:tc>
          <w:tcPr>
            <w:tcW w:w="213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roofErr w:type="gramStart"/>
            <w:r w:rsidRPr="00ED420C">
              <w:rPr>
                <w:rFonts w:ascii="Times New Roman" w:eastAsia="Times New Roman" w:hAnsi="Times New Roman" w:cs="Times New Roman"/>
                <w:sz w:val="28"/>
                <w:szCs w:val="28"/>
                <w:lang w:eastAsia="ru-RU"/>
              </w:rPr>
              <w:t>Св</w:t>
            </w:r>
            <w:proofErr w:type="gramEnd"/>
            <w:r w:rsidRPr="00ED420C">
              <w:rPr>
                <w:rFonts w:ascii="Times New Roman" w:eastAsia="Times New Roman" w:hAnsi="Times New Roman" w:cs="Times New Roman"/>
                <w:sz w:val="28"/>
                <w:szCs w:val="28"/>
                <w:lang w:eastAsia="ru-RU"/>
              </w:rPr>
              <w:t>ідоме завищення або заниження оцінки результатів навчання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-усні відповіді;</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-домашні роботи;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-контрольні роботи;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-лабораторні та</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практичні роботи;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-ДПА;</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-тематичне оцінювання;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моніторинги;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-олімпіадні та конкурсні роботи</w:t>
            </w:r>
          </w:p>
        </w:tc>
        <w:tc>
          <w:tcPr>
            <w:tcW w:w="226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ED420C">
              <w:rPr>
                <w:rFonts w:ascii="Times New Roman" w:eastAsia="Times New Roman" w:hAnsi="Times New Roman" w:cs="Times New Roman"/>
                <w:sz w:val="28"/>
                <w:szCs w:val="28"/>
                <w:lang w:eastAsia="ru-RU"/>
              </w:rPr>
              <w:t xml:space="preserve"> ,</w:t>
            </w:r>
            <w:proofErr w:type="gramEnd"/>
            <w:r w:rsidRPr="00ED420C">
              <w:rPr>
                <w:rFonts w:ascii="Times New Roman" w:eastAsia="Times New Roman" w:hAnsi="Times New Roman" w:cs="Times New Roman"/>
                <w:sz w:val="28"/>
                <w:szCs w:val="28"/>
                <w:lang w:eastAsia="ru-RU"/>
              </w:rPr>
              <w:t xml:space="preserve"> присвоєнні педагогічних  </w:t>
            </w:r>
            <w:r w:rsidRPr="00ED420C">
              <w:rPr>
                <w:rFonts w:ascii="Times New Roman" w:eastAsia="Times New Roman" w:hAnsi="Times New Roman" w:cs="Times New Roman"/>
                <w:sz w:val="28"/>
                <w:szCs w:val="28"/>
                <w:lang w:eastAsia="ru-RU"/>
              </w:rPr>
              <w:lastRenderedPageBreak/>
              <w:t>звань</w:t>
            </w:r>
          </w:p>
        </w:tc>
        <w:tc>
          <w:tcPr>
            <w:tcW w:w="208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 xml:space="preserve">Адміністрація школи, атестаційні  комісії усіх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івнів</w:t>
            </w:r>
          </w:p>
        </w:tc>
      </w:tr>
      <w:tr w:rsidR="00ED420C" w:rsidRPr="00ED420C" w:rsidTr="00ED420C">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lastRenderedPageBreak/>
              <w:t>Обман:</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Фальсифікація</w:t>
            </w:r>
          </w:p>
        </w:tc>
        <w:tc>
          <w:tcPr>
            <w:tcW w:w="156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Педагогічні працівники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як автори</w:t>
            </w:r>
          </w:p>
        </w:tc>
        <w:tc>
          <w:tcPr>
            <w:tcW w:w="213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Навчально-методичні освітні продукти, створені педагогічними працівниками:</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-методичні рекомендації;</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-навчальний </w:t>
            </w:r>
            <w:proofErr w:type="gramStart"/>
            <w:r w:rsidRPr="00ED420C">
              <w:rPr>
                <w:rFonts w:ascii="Times New Roman" w:eastAsia="Times New Roman" w:hAnsi="Times New Roman" w:cs="Times New Roman"/>
                <w:sz w:val="28"/>
                <w:szCs w:val="28"/>
                <w:lang w:eastAsia="ru-RU"/>
              </w:rPr>
              <w:t>пос</w:t>
            </w:r>
            <w:proofErr w:type="gramEnd"/>
            <w:r w:rsidRPr="00ED420C">
              <w:rPr>
                <w:rFonts w:ascii="Times New Roman" w:eastAsia="Times New Roman" w:hAnsi="Times New Roman" w:cs="Times New Roman"/>
                <w:sz w:val="28"/>
                <w:szCs w:val="28"/>
                <w:lang w:eastAsia="ru-RU"/>
              </w:rPr>
              <w:t>ібник;</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-навчально-методичний </w:t>
            </w:r>
            <w:proofErr w:type="gramStart"/>
            <w:r w:rsidRPr="00ED420C">
              <w:rPr>
                <w:rFonts w:ascii="Times New Roman" w:eastAsia="Times New Roman" w:hAnsi="Times New Roman" w:cs="Times New Roman"/>
                <w:sz w:val="28"/>
                <w:szCs w:val="28"/>
                <w:lang w:eastAsia="ru-RU"/>
              </w:rPr>
              <w:t>пос</w:t>
            </w:r>
            <w:proofErr w:type="gramEnd"/>
            <w:r w:rsidRPr="00ED420C">
              <w:rPr>
                <w:rFonts w:ascii="Times New Roman" w:eastAsia="Times New Roman" w:hAnsi="Times New Roman" w:cs="Times New Roman"/>
                <w:sz w:val="28"/>
                <w:szCs w:val="28"/>
                <w:lang w:eastAsia="ru-RU"/>
              </w:rPr>
              <w:t>ібник</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-наочний </w:t>
            </w:r>
            <w:proofErr w:type="gramStart"/>
            <w:r w:rsidRPr="00ED420C">
              <w:rPr>
                <w:rFonts w:ascii="Times New Roman" w:eastAsia="Times New Roman" w:hAnsi="Times New Roman" w:cs="Times New Roman"/>
                <w:sz w:val="28"/>
                <w:szCs w:val="28"/>
                <w:lang w:eastAsia="ru-RU"/>
              </w:rPr>
              <w:t>пос</w:t>
            </w:r>
            <w:proofErr w:type="gramEnd"/>
            <w:r w:rsidRPr="00ED420C">
              <w:rPr>
                <w:rFonts w:ascii="Times New Roman" w:eastAsia="Times New Roman" w:hAnsi="Times New Roman" w:cs="Times New Roman"/>
                <w:sz w:val="28"/>
                <w:szCs w:val="28"/>
                <w:lang w:eastAsia="ru-RU"/>
              </w:rPr>
              <w:t>ібник;</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-практичний </w:t>
            </w:r>
            <w:proofErr w:type="gramStart"/>
            <w:r w:rsidRPr="00ED420C">
              <w:rPr>
                <w:rFonts w:ascii="Times New Roman" w:eastAsia="Times New Roman" w:hAnsi="Times New Roman" w:cs="Times New Roman"/>
                <w:sz w:val="28"/>
                <w:szCs w:val="28"/>
                <w:lang w:eastAsia="ru-RU"/>
              </w:rPr>
              <w:t>пос</w:t>
            </w:r>
            <w:proofErr w:type="gramEnd"/>
            <w:r w:rsidRPr="00ED420C">
              <w:rPr>
                <w:rFonts w:ascii="Times New Roman" w:eastAsia="Times New Roman" w:hAnsi="Times New Roman" w:cs="Times New Roman"/>
                <w:sz w:val="28"/>
                <w:szCs w:val="28"/>
                <w:lang w:eastAsia="ru-RU"/>
              </w:rPr>
              <w:t>ібник;</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-навчальний наочний </w:t>
            </w:r>
            <w:proofErr w:type="gramStart"/>
            <w:r w:rsidRPr="00ED420C">
              <w:rPr>
                <w:rFonts w:ascii="Times New Roman" w:eastAsia="Times New Roman" w:hAnsi="Times New Roman" w:cs="Times New Roman"/>
                <w:sz w:val="28"/>
                <w:szCs w:val="28"/>
                <w:lang w:eastAsia="ru-RU"/>
              </w:rPr>
              <w:t>пос</w:t>
            </w:r>
            <w:proofErr w:type="gramEnd"/>
            <w:r w:rsidRPr="00ED420C">
              <w:rPr>
                <w:rFonts w:ascii="Times New Roman" w:eastAsia="Times New Roman" w:hAnsi="Times New Roman" w:cs="Times New Roman"/>
                <w:sz w:val="28"/>
                <w:szCs w:val="28"/>
                <w:lang w:eastAsia="ru-RU"/>
              </w:rPr>
              <w:t>ібник;</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-збірка;</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-методична збірка</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-методичний </w:t>
            </w:r>
            <w:proofErr w:type="gramStart"/>
            <w:r w:rsidRPr="00ED420C">
              <w:rPr>
                <w:rFonts w:ascii="Times New Roman" w:eastAsia="Times New Roman" w:hAnsi="Times New Roman" w:cs="Times New Roman"/>
                <w:sz w:val="28"/>
                <w:szCs w:val="28"/>
                <w:lang w:eastAsia="ru-RU"/>
              </w:rPr>
              <w:t>вісник</w:t>
            </w:r>
            <w:proofErr w:type="gramEnd"/>
            <w:r w:rsidRPr="00ED420C">
              <w:rPr>
                <w:rFonts w:ascii="Times New Roman" w:eastAsia="Times New Roman" w:hAnsi="Times New Roman" w:cs="Times New Roman"/>
                <w:sz w:val="28"/>
                <w:szCs w:val="28"/>
                <w:lang w:eastAsia="ru-RU"/>
              </w:rPr>
              <w:t>;</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-стаття;</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-методична розробка</w:t>
            </w:r>
          </w:p>
        </w:tc>
        <w:tc>
          <w:tcPr>
            <w:tcW w:w="226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У випадку встановлення порушень такого порядку:</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w:t>
            </w:r>
            <w:proofErr w:type="gramStart"/>
            <w:r w:rsidRPr="00ED420C">
              <w:rPr>
                <w:rFonts w:ascii="Times New Roman" w:eastAsia="Times New Roman" w:hAnsi="Times New Roman" w:cs="Times New Roman"/>
                <w:sz w:val="28"/>
                <w:szCs w:val="28"/>
                <w:lang w:eastAsia="ru-RU"/>
              </w:rPr>
              <w:t>досл</w:t>
            </w:r>
            <w:proofErr w:type="gramEnd"/>
            <w:r w:rsidRPr="00ED420C">
              <w:rPr>
                <w:rFonts w:ascii="Times New Roman" w:eastAsia="Times New Roman" w:hAnsi="Times New Roman" w:cs="Times New Roman"/>
                <w:sz w:val="28"/>
                <w:szCs w:val="28"/>
                <w:lang w:eastAsia="ru-RU"/>
              </w:rPr>
              <w:t>іджень, неправдива інформація про власну освітню діяльність</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є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 xml:space="preserve">ідставою для відмови в присвоєнні або позбавлені раніше присвоєного педагогічного звання, кваліфікаційної </w:t>
            </w:r>
            <w:r w:rsidRPr="00ED420C">
              <w:rPr>
                <w:rFonts w:ascii="Times New Roman" w:eastAsia="Times New Roman" w:hAnsi="Times New Roman" w:cs="Times New Roman"/>
                <w:sz w:val="28"/>
                <w:szCs w:val="28"/>
                <w:lang w:eastAsia="ru-RU"/>
              </w:rPr>
              <w:lastRenderedPageBreak/>
              <w:t>категорії</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Б) в разі встановлення в атестаційний період  фактів списування здобувачами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 час контрольних зрізів знань, фальсифікації результатів власної педагогічної діяльності</w:t>
            </w:r>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позбавлення педагогічного працівника І,ІІ кваліфікаційної категорії</w:t>
            </w:r>
          </w:p>
        </w:tc>
        <w:tc>
          <w:tcPr>
            <w:tcW w:w="2085"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 xml:space="preserve">Педагогічна та методичні  </w:t>
            </w:r>
            <w:proofErr w:type="gramStart"/>
            <w:r w:rsidRPr="00ED420C">
              <w:rPr>
                <w:rFonts w:ascii="Times New Roman" w:eastAsia="Times New Roman" w:hAnsi="Times New Roman" w:cs="Times New Roman"/>
                <w:sz w:val="28"/>
                <w:szCs w:val="28"/>
                <w:lang w:eastAsia="ru-RU"/>
              </w:rPr>
              <w:t>ради</w:t>
            </w:r>
            <w:proofErr w:type="gramEnd"/>
          </w:p>
          <w:p w:rsidR="00ED420C" w:rsidRPr="00ED420C" w:rsidRDefault="00ED420C" w:rsidP="00481A7A">
            <w:pPr>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школи, атестаційні комісії школи</w:t>
            </w:r>
          </w:p>
        </w:tc>
      </w:tr>
      <w:tr w:rsidR="00ED420C" w:rsidRPr="00ED420C" w:rsidTr="00ED420C">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Фабрикація</w:t>
            </w: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r>
      <w:tr w:rsidR="00ED420C" w:rsidRPr="00ED420C" w:rsidTr="00ED420C">
        <w:tc>
          <w:tcPr>
            <w:tcW w:w="1845"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Плагіат</w:t>
            </w: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c>
          <w:tcPr>
            <w:tcW w:w="0" w:type="auto"/>
            <w:vMerge/>
            <w:tcBorders>
              <w:top w:val="single" w:sz="6" w:space="0" w:color="49AFCD"/>
              <w:left w:val="single" w:sz="6" w:space="0" w:color="49AFCD"/>
              <w:bottom w:val="single" w:sz="6" w:space="0" w:color="49AFCD"/>
              <w:right w:val="single" w:sz="6" w:space="0" w:color="49AFCD"/>
            </w:tcBorders>
            <w:vAlign w:val="bottom"/>
            <w:hideMark/>
          </w:tcPr>
          <w:p w:rsidR="00ED420C" w:rsidRPr="00ED420C" w:rsidRDefault="00ED420C" w:rsidP="00481A7A">
            <w:pPr>
              <w:spacing w:after="0"/>
              <w:jc w:val="both"/>
              <w:rPr>
                <w:rFonts w:ascii="Times New Roman" w:eastAsia="Times New Roman" w:hAnsi="Times New Roman" w:cs="Times New Roman"/>
                <w:sz w:val="28"/>
                <w:szCs w:val="28"/>
                <w:lang w:eastAsia="ru-RU"/>
              </w:rPr>
            </w:pPr>
          </w:p>
        </w:tc>
      </w:tr>
    </w:tbl>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lastRenderedPageBreak/>
        <w:br/>
        <w:t>V. Комі</w:t>
      </w:r>
      <w:proofErr w:type="gramStart"/>
      <w:r w:rsidRPr="00ED420C">
        <w:rPr>
          <w:rFonts w:ascii="Times New Roman" w:eastAsia="Times New Roman" w:hAnsi="Times New Roman" w:cs="Times New Roman"/>
          <w:b/>
          <w:bCs/>
          <w:sz w:val="28"/>
          <w:szCs w:val="28"/>
          <w:bdr w:val="none" w:sz="0" w:space="0" w:color="auto" w:frame="1"/>
          <w:lang w:eastAsia="ru-RU"/>
        </w:rPr>
        <w:t>с</w:t>
      </w:r>
      <w:proofErr w:type="gramEnd"/>
      <w:r w:rsidRPr="00ED420C">
        <w:rPr>
          <w:rFonts w:ascii="Times New Roman" w:eastAsia="Times New Roman" w:hAnsi="Times New Roman" w:cs="Times New Roman"/>
          <w:b/>
          <w:bCs/>
          <w:sz w:val="28"/>
          <w:szCs w:val="28"/>
          <w:bdr w:val="none" w:sz="0" w:space="0" w:color="auto" w:frame="1"/>
          <w:lang w:eastAsia="ru-RU"/>
        </w:rPr>
        <w:t>ія з питань академічної доброчесності та етики педагогічних працівників</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5.1. Комі</w:t>
      </w:r>
      <w:proofErr w:type="gramStart"/>
      <w:r w:rsidRPr="00ED420C">
        <w:rPr>
          <w:rFonts w:ascii="Times New Roman" w:eastAsia="Times New Roman" w:hAnsi="Times New Roman" w:cs="Times New Roman"/>
          <w:sz w:val="28"/>
          <w:szCs w:val="28"/>
          <w:lang w:eastAsia="ru-RU"/>
        </w:rPr>
        <w:t>с</w:t>
      </w:r>
      <w:proofErr w:type="gramEnd"/>
      <w:r w:rsidRPr="00ED420C">
        <w:rPr>
          <w:rFonts w:ascii="Times New Roman" w:eastAsia="Times New Roman" w:hAnsi="Times New Roman" w:cs="Times New Roman"/>
          <w:sz w:val="28"/>
          <w:szCs w:val="28"/>
          <w:lang w:eastAsia="ru-RU"/>
        </w:rPr>
        <w:t>і</w:t>
      </w:r>
      <w:proofErr w:type="gramStart"/>
      <w:r w:rsidRPr="00ED420C">
        <w:rPr>
          <w:rFonts w:ascii="Times New Roman" w:eastAsia="Times New Roman" w:hAnsi="Times New Roman" w:cs="Times New Roman"/>
          <w:sz w:val="28"/>
          <w:szCs w:val="28"/>
          <w:lang w:eastAsia="ru-RU"/>
        </w:rPr>
        <w:t>я</w:t>
      </w:r>
      <w:proofErr w:type="gramEnd"/>
      <w:r w:rsidRPr="00ED420C">
        <w:rPr>
          <w:rFonts w:ascii="Times New Roman" w:eastAsia="Times New Roman" w:hAnsi="Times New Roman" w:cs="Times New Roman"/>
          <w:b/>
          <w:bCs/>
          <w:sz w:val="28"/>
          <w:szCs w:val="28"/>
          <w:bdr w:val="none" w:sz="0" w:space="0" w:color="auto" w:frame="1"/>
          <w:lang w:eastAsia="ru-RU"/>
        </w:rPr>
        <w:t> </w:t>
      </w:r>
      <w:r w:rsidRPr="00ED420C">
        <w:rPr>
          <w:rFonts w:ascii="Times New Roman" w:eastAsia="Times New Roman" w:hAnsi="Times New Roman" w:cs="Times New Roman"/>
          <w:sz w:val="28"/>
          <w:szCs w:val="28"/>
          <w:lang w:eastAsia="ru-RU"/>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5.2. До складу Комісії входять представники педагогічного колективу, батьківської громади </w:t>
      </w:r>
      <w:proofErr w:type="gramStart"/>
      <w:r w:rsidRPr="00ED420C">
        <w:rPr>
          <w:rFonts w:ascii="Times New Roman" w:eastAsia="Times New Roman" w:hAnsi="Times New Roman" w:cs="Times New Roman"/>
          <w:sz w:val="28"/>
          <w:szCs w:val="28"/>
          <w:lang w:eastAsia="ru-RU"/>
        </w:rPr>
        <w:t xml:space="preserve">( </w:t>
      </w:r>
      <w:proofErr w:type="gramEnd"/>
      <w:r w:rsidRPr="00ED420C">
        <w:rPr>
          <w:rFonts w:ascii="Times New Roman" w:eastAsia="Times New Roman" w:hAnsi="Times New Roman" w:cs="Times New Roman"/>
          <w:sz w:val="28"/>
          <w:szCs w:val="28"/>
          <w:lang w:eastAsia="ru-RU"/>
        </w:rPr>
        <w:t>за згодою).</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5.2.1. Персональний склад  Комісії затверджується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ішенням педагогічної ради.</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5.2.2. Голова, заступник голови та секретар Комісії обираються з числа осіб, що входять </w:t>
      </w:r>
      <w:proofErr w:type="gramStart"/>
      <w:r w:rsidRPr="00ED420C">
        <w:rPr>
          <w:rFonts w:ascii="Times New Roman" w:eastAsia="Times New Roman" w:hAnsi="Times New Roman" w:cs="Times New Roman"/>
          <w:sz w:val="28"/>
          <w:szCs w:val="28"/>
          <w:lang w:eastAsia="ru-RU"/>
        </w:rPr>
        <w:t>до</w:t>
      </w:r>
      <w:proofErr w:type="gramEnd"/>
      <w:r w:rsidRPr="00ED420C">
        <w:rPr>
          <w:rFonts w:ascii="Times New Roman" w:eastAsia="Times New Roman" w:hAnsi="Times New Roman" w:cs="Times New Roman"/>
          <w:sz w:val="28"/>
          <w:szCs w:val="28"/>
          <w:lang w:eastAsia="ru-RU"/>
        </w:rPr>
        <w:t xml:space="preserve"> неї.</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5.2.3. Голова веде засідання,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ідписує протоколи та рішення тощо.</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5.2.4. За відсутності голови Комісії його обов’язки виконує заступник.</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 xml:space="preserve">5.2.5. Секретар Комісії здійснює повноваження щодо ведення протоколу засідання, технічної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ідготовки матеріалів до розгляду їх на засіданні тощо.</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5.2.6. Термін повноважень Комісії – 1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ік.</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5.3. Комі</w:t>
      </w:r>
      <w:proofErr w:type="gramStart"/>
      <w:r w:rsidRPr="00ED420C">
        <w:rPr>
          <w:rFonts w:ascii="Times New Roman" w:eastAsia="Times New Roman" w:hAnsi="Times New Roman" w:cs="Times New Roman"/>
          <w:sz w:val="28"/>
          <w:szCs w:val="28"/>
          <w:lang w:eastAsia="ru-RU"/>
        </w:rPr>
        <w:t>с</w:t>
      </w:r>
      <w:proofErr w:type="gramEnd"/>
      <w:r w:rsidRPr="00ED420C">
        <w:rPr>
          <w:rFonts w:ascii="Times New Roman" w:eastAsia="Times New Roman" w:hAnsi="Times New Roman" w:cs="Times New Roman"/>
          <w:sz w:val="28"/>
          <w:szCs w:val="28"/>
          <w:lang w:eastAsia="ru-RU"/>
        </w:rPr>
        <w:t>і</w:t>
      </w:r>
      <w:proofErr w:type="gramStart"/>
      <w:r w:rsidRPr="00ED420C">
        <w:rPr>
          <w:rFonts w:ascii="Times New Roman" w:eastAsia="Times New Roman" w:hAnsi="Times New Roman" w:cs="Times New Roman"/>
          <w:sz w:val="28"/>
          <w:szCs w:val="28"/>
          <w:lang w:eastAsia="ru-RU"/>
        </w:rPr>
        <w:t>я</w:t>
      </w:r>
      <w:proofErr w:type="gramEnd"/>
      <w:r w:rsidRPr="00ED420C">
        <w:rPr>
          <w:rFonts w:ascii="Times New Roman" w:eastAsia="Times New Roman" w:hAnsi="Times New Roman" w:cs="Times New Roman"/>
          <w:sz w:val="28"/>
          <w:szCs w:val="28"/>
          <w:lang w:eastAsia="ru-RU"/>
        </w:rPr>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5.4. Комі</w:t>
      </w:r>
      <w:proofErr w:type="gramStart"/>
      <w:r w:rsidRPr="00ED420C">
        <w:rPr>
          <w:rFonts w:ascii="Times New Roman" w:eastAsia="Times New Roman" w:hAnsi="Times New Roman" w:cs="Times New Roman"/>
          <w:sz w:val="28"/>
          <w:szCs w:val="28"/>
          <w:lang w:eastAsia="ru-RU"/>
        </w:rPr>
        <w:t>с</w:t>
      </w:r>
      <w:proofErr w:type="gramEnd"/>
      <w:r w:rsidRPr="00ED420C">
        <w:rPr>
          <w:rFonts w:ascii="Times New Roman" w:eastAsia="Times New Roman" w:hAnsi="Times New Roman" w:cs="Times New Roman"/>
          <w:sz w:val="28"/>
          <w:szCs w:val="28"/>
          <w:lang w:eastAsia="ru-RU"/>
        </w:rPr>
        <w:t>ія має такі повноваження:</w:t>
      </w:r>
    </w:p>
    <w:p w:rsidR="00ED420C" w:rsidRPr="00ED420C"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Виявляти та встановлювати факти порушення академічної доброчесності учасників освітнього процесу школи.</w:t>
      </w:r>
    </w:p>
    <w:p w:rsidR="00ED420C" w:rsidRPr="00ED420C"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Проводити інформаційну роботу щодо популяризації принципів академічної доброчесності серед учасників освітнього процесу.</w:t>
      </w:r>
    </w:p>
    <w:p w:rsidR="00ED420C" w:rsidRPr="00ED420C"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Готувати пропозиції, надавати рекомендації та консультації  щодо </w:t>
      </w:r>
      <w:proofErr w:type="gramStart"/>
      <w:r w:rsidRPr="00ED420C">
        <w:rPr>
          <w:rFonts w:ascii="Times New Roman" w:eastAsia="Times New Roman" w:hAnsi="Times New Roman" w:cs="Times New Roman"/>
          <w:sz w:val="28"/>
          <w:szCs w:val="28"/>
          <w:lang w:eastAsia="ru-RU"/>
        </w:rPr>
        <w:t>п</w:t>
      </w:r>
      <w:proofErr w:type="gramEnd"/>
      <w:r w:rsidRPr="00ED420C">
        <w:rPr>
          <w:rFonts w:ascii="Times New Roman" w:eastAsia="Times New Roman" w:hAnsi="Times New Roman" w:cs="Times New Roman"/>
          <w:sz w:val="28"/>
          <w:szCs w:val="28"/>
          <w:lang w:eastAsia="ru-RU"/>
        </w:rPr>
        <w:t>ідвищення ефективності впровадження принципів академічної доброчесності в освітню діяльність школи.</w:t>
      </w:r>
    </w:p>
    <w:p w:rsidR="00ED420C" w:rsidRPr="00ED420C"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Отримувати і розглядати заяви за умови, якщо </w:t>
      </w:r>
      <w:proofErr w:type="gramStart"/>
      <w:r w:rsidRPr="00ED420C">
        <w:rPr>
          <w:rFonts w:ascii="Times New Roman" w:eastAsia="Times New Roman" w:hAnsi="Times New Roman" w:cs="Times New Roman"/>
          <w:sz w:val="28"/>
          <w:szCs w:val="28"/>
          <w:lang w:eastAsia="ru-RU"/>
        </w:rPr>
        <w:t>вони</w:t>
      </w:r>
      <w:proofErr w:type="gramEnd"/>
      <w:r w:rsidRPr="00ED420C">
        <w:rPr>
          <w:rFonts w:ascii="Times New Roman" w:eastAsia="Times New Roman" w:hAnsi="Times New Roman" w:cs="Times New Roman"/>
          <w:sz w:val="28"/>
          <w:szCs w:val="28"/>
          <w:lang w:eastAsia="ru-RU"/>
        </w:rPr>
        <w:t xml:space="preserve"> носять не анонімний характер, щодо порушення академічної доброчесності учасників освітнього процесу школи.</w:t>
      </w:r>
    </w:p>
    <w:p w:rsidR="00ED420C" w:rsidRPr="00ED420C"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w:t>
      </w:r>
      <w:proofErr w:type="gramStart"/>
      <w:r w:rsidRPr="00ED420C">
        <w:rPr>
          <w:rFonts w:ascii="Times New Roman" w:eastAsia="Times New Roman" w:hAnsi="Times New Roman" w:cs="Times New Roman"/>
          <w:sz w:val="28"/>
          <w:szCs w:val="28"/>
          <w:lang w:eastAsia="ru-RU"/>
        </w:rPr>
        <w:t>за</w:t>
      </w:r>
      <w:proofErr w:type="gramEnd"/>
      <w:r w:rsidRPr="00ED420C">
        <w:rPr>
          <w:rFonts w:ascii="Times New Roman" w:eastAsia="Times New Roman" w:hAnsi="Times New Roman" w:cs="Times New Roman"/>
          <w:sz w:val="28"/>
          <w:szCs w:val="28"/>
          <w:lang w:eastAsia="ru-RU"/>
        </w:rPr>
        <w:t xml:space="preserve"> поданою заявою.</w:t>
      </w:r>
    </w:p>
    <w:p w:rsidR="00ED420C" w:rsidRPr="00ED420C" w:rsidRDefault="00ED420C" w:rsidP="00481A7A">
      <w:pPr>
        <w:numPr>
          <w:ilvl w:val="0"/>
          <w:numId w:val="5"/>
        </w:numPr>
        <w:shd w:val="clear" w:color="auto" w:fill="FFFFFF"/>
        <w:spacing w:after="0"/>
        <w:ind w:left="0" w:right="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Доводити результати розгляду заяв щодо порушення академічної доброчесності </w:t>
      </w:r>
      <w:proofErr w:type="gramStart"/>
      <w:r w:rsidRPr="00ED420C">
        <w:rPr>
          <w:rFonts w:ascii="Times New Roman" w:eastAsia="Times New Roman" w:hAnsi="Times New Roman" w:cs="Times New Roman"/>
          <w:sz w:val="28"/>
          <w:szCs w:val="28"/>
          <w:lang w:eastAsia="ru-RU"/>
        </w:rPr>
        <w:t>до</w:t>
      </w:r>
      <w:proofErr w:type="gramEnd"/>
      <w:r w:rsidRPr="00ED420C">
        <w:rPr>
          <w:rFonts w:ascii="Times New Roman" w:eastAsia="Times New Roman" w:hAnsi="Times New Roman" w:cs="Times New Roman"/>
          <w:sz w:val="28"/>
          <w:szCs w:val="28"/>
          <w:lang w:eastAsia="ru-RU"/>
        </w:rPr>
        <w:t xml:space="preserve"> </w:t>
      </w:r>
      <w:proofErr w:type="gramStart"/>
      <w:r w:rsidRPr="00ED420C">
        <w:rPr>
          <w:rFonts w:ascii="Times New Roman" w:eastAsia="Times New Roman" w:hAnsi="Times New Roman" w:cs="Times New Roman"/>
          <w:sz w:val="28"/>
          <w:szCs w:val="28"/>
          <w:lang w:eastAsia="ru-RU"/>
        </w:rPr>
        <w:t>в</w:t>
      </w:r>
      <w:proofErr w:type="gramEnd"/>
      <w:r w:rsidRPr="00ED420C">
        <w:rPr>
          <w:rFonts w:ascii="Times New Roman" w:eastAsia="Times New Roman" w:hAnsi="Times New Roman" w:cs="Times New Roman"/>
          <w:sz w:val="28"/>
          <w:szCs w:val="28"/>
          <w:lang w:eastAsia="ru-RU"/>
        </w:rPr>
        <w:t>ідома директора школи для подальшого реагування.</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5.5. Свої повноваження Комісія здійснює за умови, що кількість її членів, присутні</w:t>
      </w:r>
      <w:proofErr w:type="gramStart"/>
      <w:r w:rsidRPr="00ED420C">
        <w:rPr>
          <w:rFonts w:ascii="Times New Roman" w:eastAsia="Times New Roman" w:hAnsi="Times New Roman" w:cs="Times New Roman"/>
          <w:sz w:val="28"/>
          <w:szCs w:val="28"/>
          <w:lang w:eastAsia="ru-RU"/>
        </w:rPr>
        <w:t>х</w:t>
      </w:r>
      <w:proofErr w:type="gramEnd"/>
      <w:r w:rsidRPr="00ED420C">
        <w:rPr>
          <w:rFonts w:ascii="Times New Roman" w:eastAsia="Times New Roman" w:hAnsi="Times New Roman" w:cs="Times New Roman"/>
          <w:sz w:val="28"/>
          <w:szCs w:val="28"/>
          <w:lang w:eastAsia="ru-RU"/>
        </w:rPr>
        <w:t xml:space="preserve"> на засіданні, складатиме не менше ніж дві третини її складу.</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5.6. Комісія звітує про свою роботу двічі на </w:t>
      </w:r>
      <w:proofErr w:type="gramStart"/>
      <w:r w:rsidRPr="00ED420C">
        <w:rPr>
          <w:rFonts w:ascii="Times New Roman" w:eastAsia="Times New Roman" w:hAnsi="Times New Roman" w:cs="Times New Roman"/>
          <w:sz w:val="28"/>
          <w:szCs w:val="28"/>
          <w:lang w:eastAsia="ru-RU"/>
        </w:rPr>
        <w:t>р</w:t>
      </w:r>
      <w:proofErr w:type="gramEnd"/>
      <w:r w:rsidRPr="00ED420C">
        <w:rPr>
          <w:rFonts w:ascii="Times New Roman" w:eastAsia="Times New Roman" w:hAnsi="Times New Roman" w:cs="Times New Roman"/>
          <w:sz w:val="28"/>
          <w:szCs w:val="28"/>
          <w:lang w:eastAsia="ru-RU"/>
        </w:rPr>
        <w:t>ік.</w:t>
      </w:r>
    </w:p>
    <w:p w:rsidR="00ED420C" w:rsidRPr="00ED420C" w:rsidRDefault="00ED420C" w:rsidP="00481A7A">
      <w:pPr>
        <w:shd w:val="clear" w:color="auto" w:fill="FFFFFF"/>
        <w:spacing w:after="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b/>
          <w:bCs/>
          <w:sz w:val="28"/>
          <w:szCs w:val="28"/>
          <w:bdr w:val="none" w:sz="0" w:space="0" w:color="auto" w:frame="1"/>
          <w:lang w:eastAsia="ru-RU"/>
        </w:rPr>
        <w:t>VI. Прикінцеві положення</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6.1. Положення ухвалюється педагогічною радою школи більшістю голосів і набирає чинності з моменту схвалення.</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sidRPr="00ED420C">
        <w:rPr>
          <w:rFonts w:ascii="Times New Roman" w:eastAsia="Times New Roman" w:hAnsi="Times New Roman" w:cs="Times New Roman"/>
          <w:sz w:val="28"/>
          <w:szCs w:val="28"/>
          <w:lang w:eastAsia="ru-RU"/>
        </w:rPr>
        <w:t>до</w:t>
      </w:r>
      <w:proofErr w:type="gramEnd"/>
      <w:r w:rsidRPr="00ED420C">
        <w:rPr>
          <w:rFonts w:ascii="Times New Roman" w:eastAsia="Times New Roman" w:hAnsi="Times New Roman" w:cs="Times New Roman"/>
          <w:sz w:val="28"/>
          <w:szCs w:val="28"/>
          <w:lang w:eastAsia="ru-RU"/>
        </w:rPr>
        <w:t xml:space="preserve"> тексту Положення через власний офіційний сайт.</w:t>
      </w:r>
    </w:p>
    <w:p w:rsidR="00ED420C" w:rsidRPr="00ED420C" w:rsidRDefault="00ED420C" w:rsidP="00481A7A">
      <w:pPr>
        <w:shd w:val="clear" w:color="auto" w:fill="FFFFFF"/>
        <w:spacing w:after="300"/>
        <w:jc w:val="both"/>
        <w:textAlignment w:val="baseline"/>
        <w:rPr>
          <w:rFonts w:ascii="Times New Roman" w:eastAsia="Times New Roman" w:hAnsi="Times New Roman" w:cs="Times New Roman"/>
          <w:sz w:val="28"/>
          <w:szCs w:val="28"/>
          <w:lang w:eastAsia="ru-RU"/>
        </w:rPr>
      </w:pPr>
      <w:r w:rsidRPr="00ED420C">
        <w:rPr>
          <w:rFonts w:ascii="Times New Roman" w:eastAsia="Times New Roman" w:hAnsi="Times New Roman" w:cs="Times New Roman"/>
          <w:sz w:val="28"/>
          <w:szCs w:val="28"/>
          <w:lang w:eastAsia="ru-RU"/>
        </w:rPr>
        <w:lastRenderedPageBreak/>
        <w:t xml:space="preserve">6.3. Зміни та доповнення до Положення можуть </w:t>
      </w:r>
      <w:proofErr w:type="gramStart"/>
      <w:r w:rsidRPr="00ED420C">
        <w:rPr>
          <w:rFonts w:ascii="Times New Roman" w:eastAsia="Times New Roman" w:hAnsi="Times New Roman" w:cs="Times New Roman"/>
          <w:sz w:val="28"/>
          <w:szCs w:val="28"/>
          <w:lang w:eastAsia="ru-RU"/>
        </w:rPr>
        <w:t>бути</w:t>
      </w:r>
      <w:proofErr w:type="gramEnd"/>
      <w:r w:rsidRPr="00ED420C">
        <w:rPr>
          <w:rFonts w:ascii="Times New Roman" w:eastAsia="Times New Roman" w:hAnsi="Times New Roman" w:cs="Times New Roman"/>
          <w:sz w:val="28"/>
          <w:szCs w:val="28"/>
          <w:lang w:eastAsia="ru-RU"/>
        </w:rPr>
        <w:t xml:space="preserve"> внесені будь-яким учасником освітнього процесу за поданням до педагогічної ради школи та вводяться в дію наказом директора школи.</w:t>
      </w:r>
    </w:p>
    <w:p w:rsidR="00ED420C" w:rsidRPr="00ED420C" w:rsidRDefault="00ED420C" w:rsidP="00481A7A">
      <w:pPr>
        <w:jc w:val="both"/>
        <w:rPr>
          <w:rFonts w:ascii="Times New Roman" w:hAnsi="Times New Roman" w:cs="Times New Roman"/>
          <w:sz w:val="28"/>
          <w:szCs w:val="28"/>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jc w:val="both"/>
        <w:rPr>
          <w:rFonts w:ascii="Times New Roman" w:hAnsi="Times New Roman" w:cs="Times New Roman"/>
          <w:sz w:val="28"/>
          <w:szCs w:val="28"/>
          <w:lang w:val="uk-UA"/>
        </w:rPr>
      </w:pPr>
    </w:p>
    <w:p w:rsidR="00ED420C" w:rsidRPr="00ED420C" w:rsidRDefault="00ED420C" w:rsidP="00481A7A">
      <w:pPr>
        <w:pStyle w:val="a3"/>
        <w:shd w:val="clear" w:color="auto" w:fill="FFFFFF"/>
        <w:spacing w:before="225" w:beforeAutospacing="0" w:after="225" w:afterAutospacing="0" w:line="276" w:lineRule="auto"/>
        <w:jc w:val="both"/>
        <w:rPr>
          <w:color w:val="333333"/>
          <w:sz w:val="28"/>
          <w:szCs w:val="28"/>
          <w:lang w:val="uk-UA"/>
        </w:rPr>
      </w:pPr>
      <w:r w:rsidRPr="00ED420C">
        <w:rPr>
          <w:color w:val="333333"/>
          <w:sz w:val="28"/>
          <w:szCs w:val="28"/>
          <w:lang w:val="uk-UA"/>
        </w:rPr>
        <w:t xml:space="preserve"> </w:t>
      </w:r>
    </w:p>
    <w:p w:rsidR="00CF2992" w:rsidRPr="00ED420C" w:rsidRDefault="00481A7A" w:rsidP="00481A7A">
      <w:pPr>
        <w:jc w:val="both"/>
        <w:rPr>
          <w:rFonts w:ascii="Times New Roman" w:hAnsi="Times New Roman" w:cs="Times New Roman"/>
          <w:sz w:val="28"/>
          <w:szCs w:val="28"/>
        </w:rPr>
      </w:pPr>
    </w:p>
    <w:sectPr w:rsidR="00CF2992" w:rsidRPr="00ED420C" w:rsidSect="006C4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B80"/>
    <w:multiLevelType w:val="multilevel"/>
    <w:tmpl w:val="5AA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F5763"/>
    <w:multiLevelType w:val="multilevel"/>
    <w:tmpl w:val="85C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732B1"/>
    <w:multiLevelType w:val="multilevel"/>
    <w:tmpl w:val="F20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09395F"/>
    <w:multiLevelType w:val="multilevel"/>
    <w:tmpl w:val="3D2E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A9709E"/>
    <w:multiLevelType w:val="multilevel"/>
    <w:tmpl w:val="F4EE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D420C"/>
    <w:rsid w:val="00332158"/>
    <w:rsid w:val="00481A7A"/>
    <w:rsid w:val="006C47AF"/>
    <w:rsid w:val="0075198A"/>
    <w:rsid w:val="008C48BB"/>
    <w:rsid w:val="009C6F62"/>
    <w:rsid w:val="009E122B"/>
    <w:rsid w:val="00D66096"/>
    <w:rsid w:val="00E06D12"/>
    <w:rsid w:val="00E32EEE"/>
    <w:rsid w:val="00ED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AF"/>
  </w:style>
  <w:style w:type="paragraph" w:styleId="2">
    <w:name w:val="heading 2"/>
    <w:basedOn w:val="a"/>
    <w:link w:val="20"/>
    <w:uiPriority w:val="9"/>
    <w:qFormat/>
    <w:rsid w:val="00ED42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420C"/>
    <w:rPr>
      <w:i/>
      <w:iCs/>
    </w:rPr>
  </w:style>
  <w:style w:type="character" w:styleId="a5">
    <w:name w:val="Hyperlink"/>
    <w:basedOn w:val="a0"/>
    <w:uiPriority w:val="99"/>
    <w:semiHidden/>
    <w:unhideWhenUsed/>
    <w:rsid w:val="00ED420C"/>
    <w:rPr>
      <w:color w:val="0000FF"/>
      <w:u w:val="single"/>
    </w:rPr>
  </w:style>
  <w:style w:type="character" w:customStyle="1" w:styleId="20">
    <w:name w:val="Заголовок 2 Знак"/>
    <w:basedOn w:val="a0"/>
    <w:link w:val="2"/>
    <w:uiPriority w:val="9"/>
    <w:rsid w:val="00ED420C"/>
    <w:rPr>
      <w:rFonts w:ascii="Times New Roman" w:eastAsia="Times New Roman" w:hAnsi="Times New Roman" w:cs="Times New Roman"/>
      <w:b/>
      <w:bCs/>
      <w:sz w:val="36"/>
      <w:szCs w:val="36"/>
      <w:lang w:eastAsia="ru-RU"/>
    </w:rPr>
  </w:style>
  <w:style w:type="character" w:styleId="a6">
    <w:name w:val="Strong"/>
    <w:basedOn w:val="a0"/>
    <w:uiPriority w:val="22"/>
    <w:qFormat/>
    <w:rsid w:val="00ED420C"/>
    <w:rPr>
      <w:b/>
      <w:bCs/>
    </w:rPr>
  </w:style>
  <w:style w:type="paragraph" w:styleId="a7">
    <w:name w:val="List Paragraph"/>
    <w:basedOn w:val="a"/>
    <w:link w:val="a8"/>
    <w:uiPriority w:val="34"/>
    <w:qFormat/>
    <w:rsid w:val="00ED420C"/>
    <w:pPr>
      <w:ind w:left="720"/>
    </w:pPr>
    <w:rPr>
      <w:rFonts w:ascii="Calibri" w:eastAsia="Times New Roman" w:hAnsi="Calibri" w:cs="Times New Roman"/>
      <w:lang w:val="uk-UA"/>
    </w:rPr>
  </w:style>
  <w:style w:type="character" w:customStyle="1" w:styleId="a8">
    <w:name w:val="Абзац списка Знак"/>
    <w:link w:val="a7"/>
    <w:uiPriority w:val="34"/>
    <w:rsid w:val="00ED420C"/>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111165474">
      <w:bodyDiv w:val="1"/>
      <w:marLeft w:val="0"/>
      <w:marRight w:val="0"/>
      <w:marTop w:val="0"/>
      <w:marBottom w:val="0"/>
      <w:divBdr>
        <w:top w:val="none" w:sz="0" w:space="0" w:color="auto"/>
        <w:left w:val="none" w:sz="0" w:space="0" w:color="auto"/>
        <w:bottom w:val="none" w:sz="0" w:space="0" w:color="auto"/>
        <w:right w:val="none" w:sz="0" w:space="0" w:color="auto"/>
      </w:divBdr>
      <w:divsChild>
        <w:div w:id="1766918313">
          <w:marLeft w:val="0"/>
          <w:marRight w:val="0"/>
          <w:marTop w:val="0"/>
          <w:marBottom w:val="0"/>
          <w:divBdr>
            <w:top w:val="none" w:sz="0" w:space="0" w:color="auto"/>
            <w:left w:val="none" w:sz="0" w:space="0" w:color="auto"/>
            <w:bottom w:val="none" w:sz="0" w:space="0" w:color="auto"/>
            <w:right w:val="none" w:sz="0" w:space="0" w:color="auto"/>
          </w:divBdr>
        </w:div>
      </w:divsChild>
    </w:div>
    <w:div w:id="16504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2022-09-28T09:32:00Z</dcterms:created>
  <dcterms:modified xsi:type="dcterms:W3CDTF">2022-09-28T09:50:00Z</dcterms:modified>
</cp:coreProperties>
</file>